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9FA" w:rsidRPr="002D1EBF" w:rsidRDefault="00B10437" w:rsidP="00B10437">
      <w:pPr>
        <w:spacing w:after="0" w:line="240" w:lineRule="auto"/>
        <w:rPr>
          <w:rFonts w:ascii="Times New Roman" w:hAnsi="Times New Roman" w:cs="Times New Roman"/>
          <w:b/>
          <w:sz w:val="26"/>
          <w:szCs w:val="24"/>
        </w:rPr>
      </w:pPr>
      <w:r w:rsidRPr="002D1EBF">
        <w:rPr>
          <w:rFonts w:ascii="Times New Roman" w:hAnsi="Times New Roman" w:cs="Times New Roman"/>
          <w:b/>
          <w:sz w:val="26"/>
          <w:szCs w:val="24"/>
        </w:rPr>
        <w:t>Podstawy działania i programowania procesorów</w:t>
      </w:r>
    </w:p>
    <w:p w:rsidR="003D17AA" w:rsidRDefault="003D17AA" w:rsidP="00B10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1EBF" w:rsidRPr="002D1EBF" w:rsidRDefault="002D1EBF" w:rsidP="002D1EBF">
      <w:pPr>
        <w:spacing w:after="0" w:line="240" w:lineRule="auto"/>
        <w:rPr>
          <w:rFonts w:ascii="Times New Roman" w:eastAsia="Calibri" w:hAnsi="Times New Roman" w:cs="Times New Roman"/>
          <w:sz w:val="20"/>
        </w:rPr>
      </w:pPr>
      <w:r w:rsidRPr="002D1EBF">
        <w:rPr>
          <w:rFonts w:ascii="Times New Roman" w:eastAsia="Calibri" w:hAnsi="Times New Roman" w:cs="Times New Roman"/>
          <w:sz w:val="20"/>
        </w:rPr>
        <w:t xml:space="preserve">Opracowanie: </w:t>
      </w:r>
      <w:r w:rsidRPr="002D1EBF">
        <w:rPr>
          <w:rFonts w:ascii="Times New Roman" w:eastAsia="Calibri" w:hAnsi="Times New Roman" w:cs="Times New Roman"/>
          <w:sz w:val="20"/>
        </w:rPr>
        <w:tab/>
        <w:t>Andrzej Bożek, Sławomir Samolej,</w:t>
      </w:r>
    </w:p>
    <w:p w:rsidR="002D1EBF" w:rsidRPr="002D1EBF" w:rsidRDefault="002D1EBF" w:rsidP="002D1EBF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0"/>
        </w:rPr>
      </w:pPr>
      <w:r w:rsidRPr="002D1EBF">
        <w:rPr>
          <w:rFonts w:ascii="Times New Roman" w:eastAsia="Calibri" w:hAnsi="Times New Roman" w:cs="Times New Roman"/>
          <w:sz w:val="20"/>
        </w:rPr>
        <w:t>Politechnika Rzeszowska,</w:t>
      </w:r>
    </w:p>
    <w:p w:rsidR="002D1EBF" w:rsidRPr="002D1EBF" w:rsidRDefault="002D1EBF" w:rsidP="002D1EBF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0"/>
        </w:rPr>
      </w:pPr>
      <w:r w:rsidRPr="002D1EBF">
        <w:rPr>
          <w:rFonts w:ascii="Times New Roman" w:eastAsia="Calibri" w:hAnsi="Times New Roman" w:cs="Times New Roman"/>
          <w:sz w:val="20"/>
        </w:rPr>
        <w:t>Katedra Informatyki i Automatyki,</w:t>
      </w:r>
    </w:p>
    <w:p w:rsidR="002D1EBF" w:rsidRPr="002D1EBF" w:rsidRDefault="002D1EBF" w:rsidP="002D1EBF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</w:rPr>
        <w:t>Rzeszów, 2010</w:t>
      </w:r>
      <w:r w:rsidRPr="002D1EBF">
        <w:rPr>
          <w:rFonts w:ascii="Times New Roman" w:eastAsia="Calibri" w:hAnsi="Times New Roman" w:cs="Times New Roman"/>
          <w:sz w:val="20"/>
        </w:rPr>
        <w:t>.</w:t>
      </w:r>
    </w:p>
    <w:p w:rsidR="002D1EBF" w:rsidRDefault="002D1EBF" w:rsidP="00B10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17AA" w:rsidRDefault="003D17AA" w:rsidP="00C60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Celem ćwiczenia jest nabycie podstawowej wiedzy na temat funkcjonowania procesorów i zasad ich programowania.</w:t>
      </w:r>
      <w:r w:rsidR="007F32B8">
        <w:rPr>
          <w:rFonts w:ascii="Times New Roman" w:hAnsi="Times New Roman" w:cs="Times New Roman"/>
          <w:sz w:val="24"/>
          <w:szCs w:val="24"/>
        </w:rPr>
        <w:t xml:space="preserve"> </w:t>
      </w:r>
      <w:r w:rsidR="00910F1D">
        <w:rPr>
          <w:rFonts w:ascii="Times New Roman" w:hAnsi="Times New Roman" w:cs="Times New Roman"/>
          <w:sz w:val="24"/>
          <w:szCs w:val="24"/>
        </w:rPr>
        <w:t xml:space="preserve">W ćwiczeniu wykorzystuje się na </w:t>
      </w:r>
      <w:r w:rsidR="002C6A36">
        <w:rPr>
          <w:rFonts w:ascii="Times New Roman" w:hAnsi="Times New Roman" w:cs="Times New Roman"/>
          <w:sz w:val="24"/>
          <w:szCs w:val="24"/>
        </w:rPr>
        <w:t>emulator</w:t>
      </w:r>
      <w:r w:rsidR="007F32B8">
        <w:rPr>
          <w:rFonts w:ascii="Times New Roman" w:hAnsi="Times New Roman" w:cs="Times New Roman"/>
          <w:sz w:val="24"/>
          <w:szCs w:val="24"/>
        </w:rPr>
        <w:t xml:space="preserve"> maszyny RAM [</w:t>
      </w:r>
      <w:r w:rsidR="00E60251">
        <w:rPr>
          <w:rFonts w:ascii="Times New Roman" w:hAnsi="Times New Roman" w:cs="Times New Roman"/>
          <w:sz w:val="24"/>
          <w:szCs w:val="24"/>
        </w:rPr>
        <w:t>1</w:t>
      </w:r>
      <w:r w:rsidR="007F32B8">
        <w:rPr>
          <w:rFonts w:ascii="Times New Roman" w:hAnsi="Times New Roman" w:cs="Times New Roman"/>
          <w:sz w:val="24"/>
          <w:szCs w:val="24"/>
        </w:rPr>
        <w:t>]</w:t>
      </w:r>
      <w:r w:rsidR="00E24C7E">
        <w:rPr>
          <w:rFonts w:ascii="Times New Roman" w:hAnsi="Times New Roman" w:cs="Times New Roman"/>
          <w:sz w:val="24"/>
          <w:szCs w:val="24"/>
        </w:rPr>
        <w:t xml:space="preserve">, </w:t>
      </w:r>
      <w:r w:rsidR="00C602AD">
        <w:rPr>
          <w:rFonts w:ascii="Times New Roman" w:hAnsi="Times New Roman" w:cs="Times New Roman"/>
          <w:sz w:val="24"/>
          <w:szCs w:val="24"/>
        </w:rPr>
        <w:t xml:space="preserve">stanowiącej jeden z teoretycznych modeli obliczeń, </w:t>
      </w:r>
      <w:r w:rsidR="00E24C7E">
        <w:rPr>
          <w:rFonts w:ascii="Times New Roman" w:hAnsi="Times New Roman" w:cs="Times New Roman"/>
          <w:sz w:val="24"/>
          <w:szCs w:val="24"/>
        </w:rPr>
        <w:t xml:space="preserve">którą można </w:t>
      </w:r>
      <w:r w:rsidR="00C602AD">
        <w:rPr>
          <w:rFonts w:ascii="Times New Roman" w:hAnsi="Times New Roman" w:cs="Times New Roman"/>
          <w:sz w:val="24"/>
          <w:szCs w:val="24"/>
        </w:rPr>
        <w:t xml:space="preserve">jednocześnie </w:t>
      </w:r>
      <w:r w:rsidR="00E24C7E">
        <w:rPr>
          <w:rFonts w:ascii="Times New Roman" w:hAnsi="Times New Roman" w:cs="Times New Roman"/>
          <w:sz w:val="24"/>
          <w:szCs w:val="24"/>
        </w:rPr>
        <w:t>uznać za</w:t>
      </w:r>
      <w:r w:rsidR="0038685C">
        <w:rPr>
          <w:rFonts w:ascii="Times New Roman" w:hAnsi="Times New Roman" w:cs="Times New Roman"/>
          <w:sz w:val="24"/>
          <w:szCs w:val="24"/>
        </w:rPr>
        <w:t xml:space="preserve"> </w:t>
      </w:r>
      <w:r w:rsidR="00C602AD">
        <w:rPr>
          <w:rFonts w:ascii="Times New Roman" w:hAnsi="Times New Roman" w:cs="Times New Roman"/>
          <w:sz w:val="24"/>
          <w:szCs w:val="24"/>
        </w:rPr>
        <w:t xml:space="preserve">prosty, uogólniony model procesora. </w:t>
      </w:r>
      <w:r w:rsidR="002C6A36">
        <w:rPr>
          <w:rFonts w:ascii="Times New Roman" w:hAnsi="Times New Roman" w:cs="Times New Roman"/>
          <w:sz w:val="24"/>
          <w:szCs w:val="24"/>
        </w:rPr>
        <w:t>Emulator</w:t>
      </w:r>
      <w:r w:rsidR="00C602AD">
        <w:rPr>
          <w:rFonts w:ascii="Times New Roman" w:hAnsi="Times New Roman" w:cs="Times New Roman"/>
          <w:sz w:val="24"/>
          <w:szCs w:val="24"/>
        </w:rPr>
        <w:t xml:space="preserve"> maszyny RAM programowany jest przy użyciu zbioru instrukcji</w:t>
      </w:r>
      <w:r w:rsidR="002E5AA3">
        <w:rPr>
          <w:rFonts w:ascii="Times New Roman" w:hAnsi="Times New Roman" w:cs="Times New Roman"/>
          <w:sz w:val="24"/>
          <w:szCs w:val="24"/>
        </w:rPr>
        <w:t xml:space="preserve"> asemblerowych o postaci zbliżonej</w:t>
      </w:r>
      <w:r w:rsidR="0046311D">
        <w:rPr>
          <w:rFonts w:ascii="Times New Roman" w:hAnsi="Times New Roman" w:cs="Times New Roman"/>
          <w:sz w:val="24"/>
          <w:szCs w:val="24"/>
        </w:rPr>
        <w:t xml:space="preserve"> do instrukcji stosowanych w rzeczywistych procesorach.</w:t>
      </w:r>
    </w:p>
    <w:p w:rsidR="0046311D" w:rsidRDefault="0046311D" w:rsidP="00C60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311D" w:rsidRPr="00FF21CE" w:rsidRDefault="008124FF" w:rsidP="008124F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4"/>
        </w:rPr>
      </w:pPr>
      <w:r w:rsidRPr="00FF21CE">
        <w:rPr>
          <w:rFonts w:ascii="Times New Roman" w:hAnsi="Times New Roman" w:cs="Times New Roman"/>
          <w:b/>
          <w:sz w:val="26"/>
          <w:szCs w:val="24"/>
        </w:rPr>
        <w:t>1. Architektura emulatora maszyny RAM</w:t>
      </w:r>
    </w:p>
    <w:p w:rsidR="008124FF" w:rsidRDefault="008124FF" w:rsidP="008124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251" w:rsidRDefault="00E60251" w:rsidP="00753D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Struktura emulatora maszyny RAM została przedstawiona na rysunku 1.</w:t>
      </w:r>
    </w:p>
    <w:p w:rsidR="00E60251" w:rsidRDefault="00E60251" w:rsidP="008124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4FF" w:rsidRDefault="00E66707" w:rsidP="00E602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Georgia" w:hAnsi="Georgia"/>
          <w:noProof/>
          <w:lang w:eastAsia="pl-PL"/>
        </w:rPr>
        <w:drawing>
          <wp:inline distT="0" distB="0" distL="0" distR="0">
            <wp:extent cx="3167380" cy="2230755"/>
            <wp:effectExtent l="19050" t="19050" r="13970" b="17145"/>
            <wp:docPr id="1" name="Obraz 1" descr="sche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ma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1740" t="-1952" r="-1594" b="-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230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51" w:rsidRPr="00CA63BF" w:rsidRDefault="00E60251" w:rsidP="00E6025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CA63BF">
        <w:rPr>
          <w:rFonts w:ascii="Times New Roman" w:hAnsi="Times New Roman" w:cs="Times New Roman"/>
          <w:szCs w:val="24"/>
        </w:rPr>
        <w:t>Rys. 1. Struktura emulatora maszyny RAM [1]</w:t>
      </w:r>
    </w:p>
    <w:p w:rsidR="00CA63BF" w:rsidRDefault="00CA63BF" w:rsidP="00E602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3BF" w:rsidRDefault="00335655" w:rsidP="00753DD6">
      <w:p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strukturze wyróżnić można pięć elementów:</w:t>
      </w:r>
    </w:p>
    <w:p w:rsidR="00335655" w:rsidRDefault="00E079D6" w:rsidP="00753DD6">
      <w:pPr>
        <w:pStyle w:val="Akapitzlist"/>
        <w:numPr>
          <w:ilvl w:val="0"/>
          <w:numId w:val="3"/>
        </w:numPr>
        <w:spacing w:before="60"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079D6">
        <w:rPr>
          <w:rFonts w:ascii="Times New Roman" w:hAnsi="Times New Roman" w:cs="Times New Roman"/>
          <w:b/>
          <w:sz w:val="24"/>
          <w:szCs w:val="24"/>
        </w:rPr>
        <w:t>Program.</w:t>
      </w:r>
      <w:r>
        <w:rPr>
          <w:rFonts w:ascii="Times New Roman" w:hAnsi="Times New Roman" w:cs="Times New Roman"/>
          <w:sz w:val="24"/>
          <w:szCs w:val="24"/>
        </w:rPr>
        <w:t xml:space="preserve"> Jest to blok </w:t>
      </w:r>
      <w:r w:rsidR="00210980">
        <w:rPr>
          <w:rFonts w:ascii="Times New Roman" w:hAnsi="Times New Roman" w:cs="Times New Roman"/>
          <w:sz w:val="24"/>
          <w:szCs w:val="24"/>
        </w:rPr>
        <w:t>reprezentujący</w:t>
      </w:r>
      <w:r>
        <w:rPr>
          <w:rFonts w:ascii="Times New Roman" w:hAnsi="Times New Roman" w:cs="Times New Roman"/>
          <w:sz w:val="24"/>
          <w:szCs w:val="24"/>
        </w:rPr>
        <w:t xml:space="preserve"> kod programu realizowanego przez maszynę</w:t>
      </w:r>
      <w:r w:rsidR="00F91EA5">
        <w:rPr>
          <w:rFonts w:ascii="Times New Roman" w:hAnsi="Times New Roman" w:cs="Times New Roman"/>
          <w:sz w:val="24"/>
          <w:szCs w:val="24"/>
        </w:rPr>
        <w:t>,</w:t>
      </w:r>
      <w:r w:rsidR="00CB6F99">
        <w:rPr>
          <w:rFonts w:ascii="Times New Roman" w:hAnsi="Times New Roman" w:cs="Times New Roman"/>
          <w:sz w:val="24"/>
          <w:szCs w:val="24"/>
        </w:rPr>
        <w:t xml:space="preserve"> </w:t>
      </w:r>
      <w:r w:rsidR="00F91EA5">
        <w:rPr>
          <w:rFonts w:ascii="Times New Roman" w:hAnsi="Times New Roman" w:cs="Times New Roman"/>
          <w:sz w:val="24"/>
          <w:szCs w:val="24"/>
        </w:rPr>
        <w:t>który</w:t>
      </w:r>
      <w:r w:rsidR="00210980">
        <w:rPr>
          <w:rFonts w:ascii="Times New Roman" w:hAnsi="Times New Roman" w:cs="Times New Roman"/>
          <w:sz w:val="24"/>
          <w:szCs w:val="24"/>
        </w:rPr>
        <w:t xml:space="preserve"> stan</w:t>
      </w:r>
      <w:r w:rsidR="001A7A5B">
        <w:rPr>
          <w:rFonts w:ascii="Times New Roman" w:hAnsi="Times New Roman" w:cs="Times New Roman"/>
          <w:sz w:val="24"/>
          <w:szCs w:val="24"/>
        </w:rPr>
        <w:t>owi zbiór rozkazów do wykonania. M</w:t>
      </w:r>
      <w:r>
        <w:rPr>
          <w:rFonts w:ascii="Times New Roman" w:hAnsi="Times New Roman" w:cs="Times New Roman"/>
          <w:sz w:val="24"/>
          <w:szCs w:val="24"/>
        </w:rPr>
        <w:t>aszyna RAM nie może modyfikować, ani w sposób bezpośrednio odczytywać</w:t>
      </w:r>
      <w:r w:rsidRPr="00E079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jego zawartości</w:t>
      </w:r>
      <w:r w:rsidR="007B53F6">
        <w:rPr>
          <w:rFonts w:ascii="Times New Roman" w:hAnsi="Times New Roman" w:cs="Times New Roman"/>
          <w:sz w:val="24"/>
          <w:szCs w:val="24"/>
        </w:rPr>
        <w:t>.</w:t>
      </w:r>
    </w:p>
    <w:p w:rsidR="00E42C26" w:rsidRDefault="00E42C26" w:rsidP="00753DD6">
      <w:pPr>
        <w:pStyle w:val="Akapitzlist"/>
        <w:numPr>
          <w:ilvl w:val="0"/>
          <w:numId w:val="3"/>
        </w:numPr>
        <w:spacing w:before="60"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Licznik rozkazów.</w:t>
      </w:r>
      <w:r w:rsidRPr="00E42C26">
        <w:rPr>
          <w:rFonts w:ascii="Times New Roman" w:hAnsi="Times New Roman" w:cs="Times New Roman"/>
          <w:sz w:val="24"/>
          <w:szCs w:val="24"/>
        </w:rPr>
        <w:t xml:space="preserve"> Wskazuje </w:t>
      </w:r>
      <w:r w:rsidR="00444C11">
        <w:rPr>
          <w:rFonts w:ascii="Times New Roman" w:hAnsi="Times New Roman" w:cs="Times New Roman"/>
          <w:sz w:val="24"/>
          <w:szCs w:val="24"/>
        </w:rPr>
        <w:t>instrukcję</w:t>
      </w:r>
      <w:r>
        <w:rPr>
          <w:rFonts w:ascii="Times New Roman" w:hAnsi="Times New Roman" w:cs="Times New Roman"/>
          <w:sz w:val="24"/>
          <w:szCs w:val="24"/>
        </w:rPr>
        <w:t>, która ma zostać wykonana w następnym cyklu maszynowym.</w:t>
      </w:r>
    </w:p>
    <w:p w:rsidR="001C1DC2" w:rsidRDefault="001C1DC2" w:rsidP="00753DD6">
      <w:pPr>
        <w:pStyle w:val="Akapitzlist"/>
        <w:numPr>
          <w:ilvl w:val="0"/>
          <w:numId w:val="3"/>
        </w:numPr>
        <w:spacing w:before="60"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Pamięć (zespół rejestrów).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15C4">
        <w:rPr>
          <w:rFonts w:ascii="Times New Roman" w:hAnsi="Times New Roman" w:cs="Times New Roman"/>
          <w:sz w:val="24"/>
          <w:szCs w:val="24"/>
        </w:rPr>
        <w:t>Uporządkowany z</w:t>
      </w:r>
      <w:r w:rsidR="00292801">
        <w:rPr>
          <w:rFonts w:ascii="Times New Roman" w:hAnsi="Times New Roman" w:cs="Times New Roman"/>
          <w:sz w:val="24"/>
          <w:szCs w:val="24"/>
        </w:rPr>
        <w:t xml:space="preserve">biór nieskończonej liczby rejestrów, mogących </w:t>
      </w:r>
      <w:r w:rsidR="0025162E">
        <w:rPr>
          <w:rFonts w:ascii="Times New Roman" w:hAnsi="Times New Roman" w:cs="Times New Roman"/>
          <w:sz w:val="24"/>
          <w:szCs w:val="24"/>
        </w:rPr>
        <w:t>przechowywać dowolnie</w:t>
      </w:r>
      <w:r w:rsidR="00292801">
        <w:rPr>
          <w:rFonts w:ascii="Times New Roman" w:hAnsi="Times New Roman" w:cs="Times New Roman"/>
          <w:sz w:val="24"/>
          <w:szCs w:val="24"/>
        </w:rPr>
        <w:t xml:space="preserve"> </w:t>
      </w:r>
      <w:r w:rsidR="0025162E">
        <w:rPr>
          <w:rFonts w:ascii="Times New Roman" w:hAnsi="Times New Roman" w:cs="Times New Roman"/>
          <w:sz w:val="24"/>
          <w:szCs w:val="24"/>
        </w:rPr>
        <w:t xml:space="preserve">duże </w:t>
      </w:r>
      <w:r w:rsidR="00292801">
        <w:rPr>
          <w:rFonts w:ascii="Times New Roman" w:hAnsi="Times New Roman" w:cs="Times New Roman"/>
          <w:sz w:val="24"/>
          <w:szCs w:val="24"/>
        </w:rPr>
        <w:t>liczby całkowite.</w:t>
      </w:r>
      <w:r w:rsidR="00EF15C4">
        <w:rPr>
          <w:rFonts w:ascii="Times New Roman" w:hAnsi="Times New Roman" w:cs="Times New Roman"/>
          <w:sz w:val="24"/>
          <w:szCs w:val="24"/>
        </w:rPr>
        <w:t xml:space="preserve"> Pierwszy z rejestrów (</w:t>
      </w:r>
      <w:r w:rsidR="00753DD6">
        <w:rPr>
          <w:rFonts w:ascii="Times New Roman" w:hAnsi="Times New Roman" w:cs="Times New Roman"/>
          <w:b/>
          <w:sz w:val="24"/>
          <w:szCs w:val="24"/>
        </w:rPr>
        <w:t>r0</w:t>
      </w:r>
      <w:r w:rsidR="00EF15C4">
        <w:rPr>
          <w:rFonts w:ascii="Times New Roman" w:hAnsi="Times New Roman" w:cs="Times New Roman"/>
          <w:sz w:val="24"/>
          <w:szCs w:val="24"/>
        </w:rPr>
        <w:t>)</w:t>
      </w:r>
      <w:r w:rsidR="004D3EE6">
        <w:rPr>
          <w:rFonts w:ascii="Times New Roman" w:hAnsi="Times New Roman" w:cs="Times New Roman"/>
          <w:sz w:val="24"/>
          <w:szCs w:val="24"/>
        </w:rPr>
        <w:t xml:space="preserve">, zwany </w:t>
      </w:r>
      <w:r w:rsidR="004D3EE6" w:rsidRPr="004D3EE6">
        <w:rPr>
          <w:rFonts w:ascii="Times New Roman" w:hAnsi="Times New Roman" w:cs="Times New Roman"/>
          <w:b/>
          <w:sz w:val="24"/>
          <w:szCs w:val="24"/>
        </w:rPr>
        <w:t>akumulatorem</w:t>
      </w:r>
      <w:r w:rsidR="004D3EE6">
        <w:rPr>
          <w:rFonts w:ascii="Times New Roman" w:hAnsi="Times New Roman" w:cs="Times New Roman"/>
          <w:sz w:val="24"/>
          <w:szCs w:val="24"/>
        </w:rPr>
        <w:t xml:space="preserve"> lub </w:t>
      </w:r>
      <w:r w:rsidR="004D3EE6" w:rsidRPr="008458DE">
        <w:rPr>
          <w:rFonts w:ascii="Times New Roman" w:hAnsi="Times New Roman" w:cs="Times New Roman"/>
          <w:b/>
          <w:sz w:val="24"/>
          <w:szCs w:val="24"/>
        </w:rPr>
        <w:t>sumatorem</w:t>
      </w:r>
      <w:r w:rsidR="008458DE">
        <w:rPr>
          <w:rFonts w:ascii="Times New Roman" w:hAnsi="Times New Roman" w:cs="Times New Roman"/>
          <w:sz w:val="24"/>
          <w:szCs w:val="24"/>
        </w:rPr>
        <w:t xml:space="preserve"> jest wyróż</w:t>
      </w:r>
      <w:r w:rsidR="004D3EE6">
        <w:rPr>
          <w:rFonts w:ascii="Times New Roman" w:hAnsi="Times New Roman" w:cs="Times New Roman"/>
          <w:sz w:val="24"/>
          <w:szCs w:val="24"/>
        </w:rPr>
        <w:t>niony</w:t>
      </w:r>
      <w:r w:rsidR="008458DE">
        <w:rPr>
          <w:rFonts w:ascii="Times New Roman" w:hAnsi="Times New Roman" w:cs="Times New Roman"/>
          <w:sz w:val="24"/>
          <w:szCs w:val="24"/>
        </w:rPr>
        <w:t xml:space="preserve"> pod względem funkcjonalnym i stanowi domyślny argument dla większości instrukcji.</w:t>
      </w:r>
    </w:p>
    <w:p w:rsidR="005E1BEC" w:rsidRDefault="005E1BEC" w:rsidP="00753DD6">
      <w:pPr>
        <w:pStyle w:val="Akapitzlist"/>
        <w:numPr>
          <w:ilvl w:val="0"/>
          <w:numId w:val="3"/>
        </w:numPr>
        <w:spacing w:before="60"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Taśma wejściowa.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77F0">
        <w:rPr>
          <w:rFonts w:ascii="Times New Roman" w:hAnsi="Times New Roman" w:cs="Times New Roman"/>
          <w:sz w:val="24"/>
          <w:szCs w:val="24"/>
        </w:rPr>
        <w:t xml:space="preserve">Jest źródłem danych wejściowych. </w:t>
      </w:r>
      <w:r w:rsidR="003F58C3">
        <w:rPr>
          <w:rFonts w:ascii="Times New Roman" w:hAnsi="Times New Roman" w:cs="Times New Roman"/>
          <w:sz w:val="24"/>
          <w:szCs w:val="24"/>
        </w:rPr>
        <w:t xml:space="preserve">Posiada nieskończoną długość. </w:t>
      </w:r>
      <w:r w:rsidR="00D977F0">
        <w:rPr>
          <w:rFonts w:ascii="Times New Roman" w:hAnsi="Times New Roman" w:cs="Times New Roman"/>
          <w:sz w:val="24"/>
          <w:szCs w:val="24"/>
        </w:rPr>
        <w:t xml:space="preserve">Może być tylko odczytywana. Pozwala na dostęp sekwencyjny, to znaczy dane są odczytywane kolejno według porządku </w:t>
      </w:r>
      <w:r w:rsidR="00D51C87">
        <w:rPr>
          <w:rFonts w:ascii="Times New Roman" w:hAnsi="Times New Roman" w:cs="Times New Roman"/>
          <w:sz w:val="24"/>
          <w:szCs w:val="24"/>
        </w:rPr>
        <w:t>umieszczenia ich na taśmie, bez możliwości przewijania.</w:t>
      </w:r>
    </w:p>
    <w:p w:rsidR="00031EB0" w:rsidRDefault="00031EB0" w:rsidP="00753DD6">
      <w:pPr>
        <w:pStyle w:val="Akapitzlist"/>
        <w:numPr>
          <w:ilvl w:val="0"/>
          <w:numId w:val="3"/>
        </w:numPr>
        <w:spacing w:before="60"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Taśma wyjściowa.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602A">
        <w:rPr>
          <w:rFonts w:ascii="Times New Roman" w:hAnsi="Times New Roman" w:cs="Times New Roman"/>
          <w:sz w:val="24"/>
          <w:szCs w:val="24"/>
        </w:rPr>
        <w:t xml:space="preserve">Jest miejscem zapisu danych wyjściowych. </w:t>
      </w:r>
      <w:r w:rsidR="003F58C3">
        <w:rPr>
          <w:rFonts w:ascii="Times New Roman" w:hAnsi="Times New Roman" w:cs="Times New Roman"/>
          <w:sz w:val="24"/>
          <w:szCs w:val="24"/>
        </w:rPr>
        <w:t xml:space="preserve">Posiada nieskończoną długość. </w:t>
      </w:r>
      <w:r w:rsidR="0052602A">
        <w:rPr>
          <w:rFonts w:ascii="Times New Roman" w:hAnsi="Times New Roman" w:cs="Times New Roman"/>
          <w:sz w:val="24"/>
          <w:szCs w:val="24"/>
        </w:rPr>
        <w:t>Może być tylko zapisywana. Pozwala na dostęp sekwencyjny, to znaczy dane są zapisywane na taśmie kolejno, bez możliwości przewijania.</w:t>
      </w:r>
    </w:p>
    <w:p w:rsidR="00D1129E" w:rsidRDefault="00D1129E" w:rsidP="00D112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129E" w:rsidRDefault="005916D9" w:rsidP="00D112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Maszyna RAM jest modelem obliczeń i jej emulator można uznać za symulator prostego procesora. Z uwagi na to, że kod programu wykonywanego </w:t>
      </w:r>
      <w:r w:rsidR="003C2F84">
        <w:rPr>
          <w:rFonts w:ascii="Times New Roman" w:hAnsi="Times New Roman" w:cs="Times New Roman"/>
          <w:sz w:val="24"/>
          <w:szCs w:val="24"/>
        </w:rPr>
        <w:t xml:space="preserve">przez </w:t>
      </w:r>
      <w:r>
        <w:rPr>
          <w:rFonts w:ascii="Times New Roman" w:hAnsi="Times New Roman" w:cs="Times New Roman"/>
          <w:sz w:val="24"/>
          <w:szCs w:val="24"/>
        </w:rPr>
        <w:t xml:space="preserve">maszynę RAM o strukturze przedstawionej na rysunku 1 jest całkowicie odseparowany od pamięci danych (zespołu rejestrów), rozważany emulator maszyny RAM odpowiada procesorowi o architekturze </w:t>
      </w:r>
      <w:r w:rsidRPr="005916D9">
        <w:rPr>
          <w:rFonts w:ascii="Times New Roman" w:hAnsi="Times New Roman" w:cs="Times New Roman"/>
          <w:b/>
          <w:sz w:val="24"/>
          <w:szCs w:val="24"/>
        </w:rPr>
        <w:t>harwardzkiej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2F84" w:rsidRDefault="003C2F84" w:rsidP="00464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Podstawowe różnice pomiędzy </w:t>
      </w:r>
      <w:r w:rsidR="000E73B0">
        <w:rPr>
          <w:rFonts w:ascii="Times New Roman" w:hAnsi="Times New Roman" w:cs="Times New Roman"/>
          <w:sz w:val="24"/>
          <w:szCs w:val="24"/>
        </w:rPr>
        <w:t>maszyną</w:t>
      </w:r>
      <w:r>
        <w:rPr>
          <w:rFonts w:ascii="Times New Roman" w:hAnsi="Times New Roman" w:cs="Times New Roman"/>
          <w:sz w:val="24"/>
          <w:szCs w:val="24"/>
        </w:rPr>
        <w:t xml:space="preserve"> RAM i rzeczywistym procesorem są następujące:</w:t>
      </w:r>
    </w:p>
    <w:p w:rsidR="00D9728D" w:rsidRDefault="00D9728D" w:rsidP="00753DD6">
      <w:pPr>
        <w:pStyle w:val="Akapitzlist"/>
        <w:numPr>
          <w:ilvl w:val="0"/>
          <w:numId w:val="4"/>
        </w:numPr>
        <w:spacing w:before="60" w:after="0" w:line="240" w:lineRule="auto"/>
        <w:ind w:left="425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strukturze maszyny RAM</w:t>
      </w:r>
      <w:r w:rsidR="003D5E11">
        <w:rPr>
          <w:rFonts w:ascii="Times New Roman" w:hAnsi="Times New Roman" w:cs="Times New Roman"/>
          <w:sz w:val="24"/>
          <w:szCs w:val="24"/>
        </w:rPr>
        <w:t>, ze względu na jej abstrakcyjny charakter,</w:t>
      </w:r>
      <w:r>
        <w:rPr>
          <w:rFonts w:ascii="Times New Roman" w:hAnsi="Times New Roman" w:cs="Times New Roman"/>
          <w:sz w:val="24"/>
          <w:szCs w:val="24"/>
        </w:rPr>
        <w:t xml:space="preserve"> nie uwzględnia się elementów sprzętowych, związanych z fizyczną realizacją obliczeń, takich jak</w:t>
      </w:r>
      <w:r w:rsidR="006B2DFF">
        <w:rPr>
          <w:rFonts w:ascii="Times New Roman" w:hAnsi="Times New Roman" w:cs="Times New Roman"/>
          <w:sz w:val="24"/>
          <w:szCs w:val="24"/>
        </w:rPr>
        <w:t xml:space="preserve"> budowa</w:t>
      </w:r>
      <w:r>
        <w:rPr>
          <w:rFonts w:ascii="Times New Roman" w:hAnsi="Times New Roman" w:cs="Times New Roman"/>
          <w:sz w:val="24"/>
          <w:szCs w:val="24"/>
        </w:rPr>
        <w:t xml:space="preserve"> jednostk</w:t>
      </w:r>
      <w:r w:rsidR="006B2DFF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arytmetyczno-</w:t>
      </w:r>
      <w:r w:rsidR="006B2DFF">
        <w:rPr>
          <w:rFonts w:ascii="Times New Roman" w:hAnsi="Times New Roman" w:cs="Times New Roman"/>
          <w:sz w:val="24"/>
          <w:szCs w:val="24"/>
        </w:rPr>
        <w:t>logicznej</w:t>
      </w:r>
      <w:r>
        <w:rPr>
          <w:rFonts w:ascii="Times New Roman" w:hAnsi="Times New Roman" w:cs="Times New Roman"/>
          <w:sz w:val="24"/>
          <w:szCs w:val="24"/>
        </w:rPr>
        <w:t xml:space="preserve"> (ALU),</w:t>
      </w:r>
      <w:r w:rsidR="006B2DFF">
        <w:rPr>
          <w:rFonts w:ascii="Times New Roman" w:hAnsi="Times New Roman" w:cs="Times New Roman"/>
          <w:sz w:val="24"/>
          <w:szCs w:val="24"/>
        </w:rPr>
        <w:t xml:space="preserve"> szerokość szyn komunikacyjnych, częstotliwość taktowania</w:t>
      </w:r>
      <w:r w:rsidR="003D5E11">
        <w:rPr>
          <w:rFonts w:ascii="Times New Roman" w:hAnsi="Times New Roman" w:cs="Times New Roman"/>
          <w:sz w:val="24"/>
          <w:szCs w:val="24"/>
        </w:rPr>
        <w:t xml:space="preserve"> itp</w:t>
      </w:r>
      <w:r w:rsidR="006B2DF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5ED6">
        <w:rPr>
          <w:rFonts w:ascii="Times New Roman" w:hAnsi="Times New Roman" w:cs="Times New Roman"/>
          <w:sz w:val="24"/>
          <w:szCs w:val="24"/>
        </w:rPr>
        <w:t>W rzeczywistym procesorze za każdą funkcjonalność odpowiadają określone składniki sprzętowe.</w:t>
      </w:r>
    </w:p>
    <w:p w:rsidR="00710107" w:rsidRDefault="00710107" w:rsidP="00753DD6">
      <w:pPr>
        <w:pStyle w:val="Akapitzlist"/>
        <w:numPr>
          <w:ilvl w:val="0"/>
          <w:numId w:val="4"/>
        </w:numPr>
        <w:spacing w:before="60" w:after="0" w:line="240" w:lineRule="auto"/>
        <w:ind w:left="425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rzeczywistym procesorze wszystkie zasoby, w szczególności pamięć, są ograniczone. Nie istnieje procesor o nieskończonej liczbie rejestrów lub nieograniczonej przestrzeni danych wejściowych i wyjściowych.</w:t>
      </w:r>
    </w:p>
    <w:p w:rsidR="00710107" w:rsidRDefault="00710107" w:rsidP="00753DD6">
      <w:pPr>
        <w:pStyle w:val="Akapitzlist"/>
        <w:numPr>
          <w:ilvl w:val="0"/>
          <w:numId w:val="4"/>
        </w:numPr>
        <w:spacing w:before="60" w:after="0" w:line="240" w:lineRule="auto"/>
        <w:ind w:left="425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rzeczywistych procesorach istnieją co najmniej dwa wyróżnione obszary pamięci, używane do przechowywania danych tymczasowych w toku obliczeń: obszar rejestrów oraz obszar pamięci operacyjnej. W strukturze maszyny RAM odpowiada im jeden element w postaci zespołu rejestrów.</w:t>
      </w:r>
    </w:p>
    <w:p w:rsidR="005D776F" w:rsidRDefault="0070282B" w:rsidP="00422393">
      <w:p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Jeżeli nie rozważa się konkretnego modelu procesora, a jedynie ogólną zasadę jego działania i programowania, wymienione wyżej różnice nie maja istotnego znaczenia.</w:t>
      </w:r>
    </w:p>
    <w:p w:rsidR="00B00835" w:rsidRDefault="00B00835" w:rsidP="007028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776F" w:rsidRPr="00753DD6" w:rsidRDefault="005D776F" w:rsidP="0070282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4"/>
        </w:rPr>
      </w:pPr>
      <w:r w:rsidRPr="00753DD6">
        <w:rPr>
          <w:rFonts w:ascii="Times New Roman" w:hAnsi="Times New Roman" w:cs="Times New Roman"/>
          <w:b/>
          <w:sz w:val="26"/>
          <w:szCs w:val="24"/>
        </w:rPr>
        <w:t xml:space="preserve">2. Instrukcje i składnia </w:t>
      </w:r>
      <w:r w:rsidR="00743FDA" w:rsidRPr="00753DD6">
        <w:rPr>
          <w:rFonts w:ascii="Times New Roman" w:hAnsi="Times New Roman" w:cs="Times New Roman"/>
          <w:b/>
          <w:sz w:val="26"/>
          <w:szCs w:val="24"/>
        </w:rPr>
        <w:t>kodu</w:t>
      </w:r>
    </w:p>
    <w:p w:rsidR="005D776F" w:rsidRDefault="005D776F" w:rsidP="007028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455" w:rsidRDefault="00E86455" w:rsidP="00753D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Emulator maszyny RAM rozpoznaje 12 rodzajów instrukcji. Pojedyncza instrukcja ma postać</w:t>
      </w:r>
    </w:p>
    <w:p w:rsidR="00E86455" w:rsidRPr="00772639" w:rsidRDefault="00E86455" w:rsidP="00E8645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86455">
        <w:rPr>
          <w:rFonts w:ascii="Times New Roman" w:hAnsi="Times New Roman" w:cs="Times New Roman"/>
          <w:i/>
          <w:sz w:val="24"/>
          <w:szCs w:val="24"/>
        </w:rPr>
        <w:t>mnemonik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2639">
        <w:rPr>
          <w:rFonts w:ascii="Times New Roman" w:hAnsi="Times New Roman" w:cs="Times New Roman"/>
          <w:sz w:val="24"/>
          <w:szCs w:val="24"/>
        </w:rPr>
        <w:t>[</w:t>
      </w:r>
      <w:r w:rsidRPr="00E86455">
        <w:rPr>
          <w:rFonts w:ascii="Times New Roman" w:hAnsi="Times New Roman" w:cs="Times New Roman"/>
          <w:i/>
          <w:sz w:val="24"/>
          <w:szCs w:val="24"/>
        </w:rPr>
        <w:t>operand</w:t>
      </w:r>
      <w:r w:rsidR="00772639">
        <w:rPr>
          <w:rFonts w:ascii="Times New Roman" w:hAnsi="Times New Roman" w:cs="Times New Roman"/>
          <w:sz w:val="24"/>
          <w:szCs w:val="24"/>
        </w:rPr>
        <w:t>]</w:t>
      </w:r>
    </w:p>
    <w:p w:rsidR="009E0864" w:rsidRDefault="00B00835" w:rsidP="007028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</w:t>
      </w:r>
      <w:r w:rsidR="00E86455">
        <w:rPr>
          <w:rFonts w:ascii="Times New Roman" w:hAnsi="Times New Roman" w:cs="Times New Roman"/>
          <w:sz w:val="24"/>
          <w:szCs w:val="24"/>
        </w:rPr>
        <w:t>składa się z dwóch</w:t>
      </w:r>
      <w:r>
        <w:rPr>
          <w:rFonts w:ascii="Times New Roman" w:hAnsi="Times New Roman" w:cs="Times New Roman"/>
          <w:sz w:val="24"/>
          <w:szCs w:val="24"/>
        </w:rPr>
        <w:t xml:space="preserve"> elementów. Pierwszy element, </w:t>
      </w:r>
      <w:r w:rsidRPr="00B00835">
        <w:rPr>
          <w:rFonts w:ascii="Times New Roman" w:hAnsi="Times New Roman" w:cs="Times New Roman"/>
          <w:b/>
          <w:i/>
          <w:sz w:val="24"/>
          <w:szCs w:val="24"/>
        </w:rPr>
        <w:t>mnemonik</w:t>
      </w:r>
      <w:r>
        <w:rPr>
          <w:rFonts w:ascii="Times New Roman" w:hAnsi="Times New Roman" w:cs="Times New Roman"/>
          <w:sz w:val="24"/>
          <w:szCs w:val="24"/>
        </w:rPr>
        <w:t>, jest kilkuliterowym</w:t>
      </w:r>
      <w:r w:rsidR="00772639">
        <w:rPr>
          <w:rFonts w:ascii="Times New Roman" w:hAnsi="Times New Roman" w:cs="Times New Roman"/>
          <w:sz w:val="24"/>
          <w:szCs w:val="24"/>
        </w:rPr>
        <w:t xml:space="preserve"> skrótem</w:t>
      </w:r>
      <w:r w:rsidR="00140F19">
        <w:rPr>
          <w:rFonts w:ascii="Times New Roman" w:hAnsi="Times New Roman" w:cs="Times New Roman"/>
          <w:sz w:val="24"/>
          <w:szCs w:val="24"/>
        </w:rPr>
        <w:t xml:space="preserve">, określającym wykonywany rozkaz, np. </w:t>
      </w:r>
      <w:r w:rsidR="00140F19" w:rsidRPr="00140F19">
        <w:rPr>
          <w:rFonts w:ascii="Times New Roman" w:hAnsi="Times New Roman" w:cs="Times New Roman"/>
          <w:b/>
          <w:sz w:val="24"/>
          <w:szCs w:val="24"/>
        </w:rPr>
        <w:t>add</w:t>
      </w:r>
      <w:r w:rsidR="00140F19">
        <w:rPr>
          <w:rFonts w:ascii="Times New Roman" w:hAnsi="Times New Roman" w:cs="Times New Roman"/>
          <w:sz w:val="24"/>
          <w:szCs w:val="24"/>
        </w:rPr>
        <w:t xml:space="preserve"> (dodaj), </w:t>
      </w:r>
      <w:r w:rsidR="00140F19" w:rsidRPr="00140F19">
        <w:rPr>
          <w:rFonts w:ascii="Times New Roman" w:hAnsi="Times New Roman" w:cs="Times New Roman"/>
          <w:b/>
          <w:sz w:val="24"/>
          <w:szCs w:val="24"/>
        </w:rPr>
        <w:t>sub</w:t>
      </w:r>
      <w:r w:rsidR="00140F19">
        <w:rPr>
          <w:rFonts w:ascii="Times New Roman" w:hAnsi="Times New Roman" w:cs="Times New Roman"/>
          <w:sz w:val="24"/>
          <w:szCs w:val="24"/>
        </w:rPr>
        <w:t xml:space="preserve"> (</w:t>
      </w:r>
      <w:r w:rsidR="00140F19" w:rsidRPr="00140F19">
        <w:rPr>
          <w:rFonts w:ascii="Times New Roman" w:hAnsi="Times New Roman" w:cs="Times New Roman"/>
          <w:i/>
          <w:sz w:val="24"/>
          <w:szCs w:val="24"/>
        </w:rPr>
        <w:t>substra</w:t>
      </w:r>
      <w:r w:rsidR="009E0864">
        <w:rPr>
          <w:rFonts w:ascii="Times New Roman" w:hAnsi="Times New Roman" w:cs="Times New Roman"/>
          <w:i/>
          <w:sz w:val="24"/>
          <w:szCs w:val="24"/>
        </w:rPr>
        <w:t>c</w:t>
      </w:r>
      <w:r w:rsidR="00140F19" w:rsidRPr="00140F19">
        <w:rPr>
          <w:rFonts w:ascii="Times New Roman" w:hAnsi="Times New Roman" w:cs="Times New Roman"/>
          <w:i/>
          <w:sz w:val="24"/>
          <w:szCs w:val="24"/>
        </w:rPr>
        <w:t>t</w:t>
      </w:r>
      <w:r w:rsidR="00140F19">
        <w:rPr>
          <w:rFonts w:ascii="Times New Roman" w:hAnsi="Times New Roman" w:cs="Times New Roman"/>
          <w:sz w:val="24"/>
          <w:szCs w:val="24"/>
        </w:rPr>
        <w:t xml:space="preserve">, odejmij), </w:t>
      </w:r>
      <w:r w:rsidR="00140F19" w:rsidRPr="00140F19">
        <w:rPr>
          <w:rFonts w:ascii="Times New Roman" w:hAnsi="Times New Roman" w:cs="Times New Roman"/>
          <w:b/>
          <w:sz w:val="24"/>
          <w:szCs w:val="24"/>
        </w:rPr>
        <w:t>mult</w:t>
      </w:r>
      <w:r w:rsidR="00140F19">
        <w:rPr>
          <w:rFonts w:ascii="Times New Roman" w:hAnsi="Times New Roman" w:cs="Times New Roman"/>
          <w:sz w:val="24"/>
          <w:szCs w:val="24"/>
        </w:rPr>
        <w:t xml:space="preserve"> (</w:t>
      </w:r>
      <w:r w:rsidR="00140F19" w:rsidRPr="00140F19">
        <w:rPr>
          <w:rFonts w:ascii="Times New Roman" w:hAnsi="Times New Roman" w:cs="Times New Roman"/>
          <w:i/>
          <w:sz w:val="24"/>
          <w:szCs w:val="24"/>
        </w:rPr>
        <w:t>multiply</w:t>
      </w:r>
      <w:r w:rsidR="00140F19">
        <w:rPr>
          <w:rFonts w:ascii="Times New Roman" w:hAnsi="Times New Roman" w:cs="Times New Roman"/>
          <w:sz w:val="24"/>
          <w:szCs w:val="24"/>
        </w:rPr>
        <w:t>, pomnóż) itd.</w:t>
      </w:r>
      <w:r w:rsidR="00C078EF">
        <w:rPr>
          <w:rFonts w:ascii="Times New Roman" w:hAnsi="Times New Roman" w:cs="Times New Roman"/>
          <w:sz w:val="24"/>
          <w:szCs w:val="24"/>
        </w:rPr>
        <w:t xml:space="preserve"> Drugi element, </w:t>
      </w:r>
      <w:r w:rsidR="00C078EF" w:rsidRPr="00D35D74">
        <w:rPr>
          <w:rFonts w:ascii="Times New Roman" w:hAnsi="Times New Roman" w:cs="Times New Roman"/>
          <w:b/>
          <w:i/>
          <w:sz w:val="24"/>
          <w:szCs w:val="24"/>
        </w:rPr>
        <w:t>operand</w:t>
      </w:r>
      <w:r w:rsidR="00C078EF">
        <w:rPr>
          <w:rFonts w:ascii="Times New Roman" w:hAnsi="Times New Roman" w:cs="Times New Roman"/>
          <w:sz w:val="24"/>
          <w:szCs w:val="24"/>
        </w:rPr>
        <w:t>, jest sym</w:t>
      </w:r>
      <w:r w:rsidR="004E1DD3">
        <w:rPr>
          <w:rFonts w:ascii="Times New Roman" w:hAnsi="Times New Roman" w:cs="Times New Roman"/>
          <w:sz w:val="24"/>
          <w:szCs w:val="24"/>
        </w:rPr>
        <w:t>bolem argumentu, którego dotyczy instrukcja.</w:t>
      </w:r>
      <w:r w:rsidR="008E5368">
        <w:rPr>
          <w:rFonts w:ascii="Times New Roman" w:hAnsi="Times New Roman" w:cs="Times New Roman"/>
          <w:sz w:val="24"/>
          <w:szCs w:val="24"/>
        </w:rPr>
        <w:t xml:space="preserve"> Operand jest składnikiem opcjonalnym instrukcji, gdyż nie towarzyszy wszystkim mnemonikom. W praktyce może być pominięty </w:t>
      </w:r>
      <w:r w:rsidR="00DA65DE">
        <w:rPr>
          <w:rFonts w:ascii="Times New Roman" w:hAnsi="Times New Roman" w:cs="Times New Roman"/>
          <w:sz w:val="24"/>
          <w:szCs w:val="24"/>
        </w:rPr>
        <w:t xml:space="preserve">jednak </w:t>
      </w:r>
      <w:r w:rsidR="008E5368">
        <w:rPr>
          <w:rFonts w:ascii="Times New Roman" w:hAnsi="Times New Roman" w:cs="Times New Roman"/>
          <w:sz w:val="24"/>
          <w:szCs w:val="24"/>
        </w:rPr>
        <w:t xml:space="preserve">tylko w przypadku instrukcji </w:t>
      </w:r>
      <w:r w:rsidR="008E5368" w:rsidRPr="008E5368">
        <w:rPr>
          <w:rFonts w:ascii="Times New Roman" w:hAnsi="Times New Roman" w:cs="Times New Roman"/>
          <w:b/>
          <w:sz w:val="24"/>
          <w:szCs w:val="24"/>
        </w:rPr>
        <w:t>halt</w:t>
      </w:r>
      <w:r w:rsidR="008E5368">
        <w:rPr>
          <w:rFonts w:ascii="Times New Roman" w:hAnsi="Times New Roman" w:cs="Times New Roman"/>
          <w:sz w:val="24"/>
          <w:szCs w:val="24"/>
        </w:rPr>
        <w:t>.</w:t>
      </w:r>
    </w:p>
    <w:p w:rsidR="005D776F" w:rsidRDefault="00470E35" w:rsidP="009E08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pamięci programu mnemoniki zastępowane są odpowiednimi wartościami liczbowymi, zwanymi kodami rozkazów.</w:t>
      </w:r>
      <w:r w:rsidR="009E0864">
        <w:rPr>
          <w:rFonts w:ascii="Times New Roman" w:hAnsi="Times New Roman" w:cs="Times New Roman"/>
          <w:sz w:val="24"/>
          <w:szCs w:val="24"/>
        </w:rPr>
        <w:t xml:space="preserve"> Język programowania reprezentujący poszczególne instrukcje procesora za pomocą skrótów wyrazowych (mnemoników) nazywany jest </w:t>
      </w:r>
      <w:r w:rsidR="009E0864" w:rsidRPr="009E0864">
        <w:rPr>
          <w:rFonts w:ascii="Times New Roman" w:hAnsi="Times New Roman" w:cs="Times New Roman"/>
          <w:b/>
          <w:sz w:val="24"/>
          <w:szCs w:val="24"/>
        </w:rPr>
        <w:t>asemblerem</w:t>
      </w:r>
      <w:r w:rsidR="009E0864">
        <w:rPr>
          <w:rFonts w:ascii="Times New Roman" w:hAnsi="Times New Roman" w:cs="Times New Roman"/>
          <w:sz w:val="24"/>
          <w:szCs w:val="24"/>
        </w:rPr>
        <w:t xml:space="preserve">. Asembler umożliwia </w:t>
      </w:r>
      <w:r w:rsidR="00442222">
        <w:rPr>
          <w:rFonts w:ascii="Times New Roman" w:hAnsi="Times New Roman" w:cs="Times New Roman"/>
          <w:sz w:val="24"/>
          <w:szCs w:val="24"/>
        </w:rPr>
        <w:t>tworzenie kodu na najniższym poziomie (na poziomie rozkazów procesora), które jest efektywnie równoważne programowaniu w języku maszynowym (</w:t>
      </w:r>
      <w:r w:rsidR="0012305B">
        <w:rPr>
          <w:rFonts w:ascii="Times New Roman" w:hAnsi="Times New Roman" w:cs="Times New Roman"/>
          <w:sz w:val="24"/>
          <w:szCs w:val="24"/>
        </w:rPr>
        <w:t>będącym ciągiem liczb stanowiących kod programu</w:t>
      </w:r>
      <w:r w:rsidR="00442222">
        <w:rPr>
          <w:rFonts w:ascii="Times New Roman" w:hAnsi="Times New Roman" w:cs="Times New Roman"/>
          <w:sz w:val="24"/>
          <w:szCs w:val="24"/>
        </w:rPr>
        <w:t xml:space="preserve">), ale </w:t>
      </w:r>
      <w:r w:rsidR="00180970">
        <w:rPr>
          <w:rFonts w:ascii="Times New Roman" w:hAnsi="Times New Roman" w:cs="Times New Roman"/>
          <w:sz w:val="24"/>
          <w:szCs w:val="24"/>
        </w:rPr>
        <w:t xml:space="preserve">jest </w:t>
      </w:r>
      <w:r w:rsidR="00442222">
        <w:rPr>
          <w:rFonts w:ascii="Times New Roman" w:hAnsi="Times New Roman" w:cs="Times New Roman"/>
          <w:sz w:val="24"/>
          <w:szCs w:val="24"/>
        </w:rPr>
        <w:t>bardziej przystępne i czytelne dzięki użyciu symboli rozkazów (mnemoników) i argumentów (operandów).</w:t>
      </w:r>
    </w:p>
    <w:p w:rsidR="000D2C7D" w:rsidRDefault="000D2C7D" w:rsidP="009E08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Zestaw instrukcji emulatora maszyny RAM został przedstawiony w tabeli 1.</w:t>
      </w:r>
    </w:p>
    <w:p w:rsidR="00422393" w:rsidRDefault="004223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D2C7D" w:rsidRDefault="000D2C7D" w:rsidP="004223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2C7D" w:rsidRPr="000D2C7D" w:rsidRDefault="000D2C7D" w:rsidP="000D2C7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D2C7D">
        <w:rPr>
          <w:rFonts w:ascii="Times New Roman" w:hAnsi="Times New Roman" w:cs="Times New Roman"/>
          <w:szCs w:val="24"/>
        </w:rPr>
        <w:t>Tab. 1. Zestaw instrukcji emulatora maszyny RAM</w:t>
      </w:r>
    </w:p>
    <w:tbl>
      <w:tblPr>
        <w:tblStyle w:val="Tabela-Siatka"/>
        <w:tblW w:w="0" w:type="auto"/>
        <w:tblInd w:w="108" w:type="dxa"/>
        <w:tblLook w:val="04A0"/>
      </w:tblPr>
      <w:tblGrid>
        <w:gridCol w:w="567"/>
        <w:gridCol w:w="1701"/>
        <w:gridCol w:w="2268"/>
        <w:gridCol w:w="4568"/>
      </w:tblGrid>
      <w:tr w:rsidR="00A92D60" w:rsidRPr="00986234" w:rsidTr="00C81994">
        <w:tc>
          <w:tcPr>
            <w:tcW w:w="567" w:type="dxa"/>
          </w:tcPr>
          <w:p w:rsidR="00A92D60" w:rsidRPr="00986234" w:rsidRDefault="00DC1BF4" w:rsidP="000B52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234">
              <w:rPr>
                <w:rFonts w:ascii="Times New Roman" w:hAnsi="Times New Roman" w:cs="Times New Roman"/>
                <w:b/>
                <w:sz w:val="24"/>
                <w:szCs w:val="24"/>
              </w:rPr>
              <w:t>Nr</w:t>
            </w:r>
          </w:p>
        </w:tc>
        <w:tc>
          <w:tcPr>
            <w:tcW w:w="1701" w:type="dxa"/>
          </w:tcPr>
          <w:p w:rsidR="00A92D60" w:rsidRPr="00986234" w:rsidRDefault="00AA663C" w:rsidP="000B52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</w:t>
            </w:r>
            <w:r w:rsidR="00DC1BF4" w:rsidRPr="009862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nem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DC1BF4" w:rsidRPr="00986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[</w:t>
            </w:r>
            <w:r w:rsidR="00DC1BF4" w:rsidRPr="009862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op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DC1BF4" w:rsidRPr="00986234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</w:p>
        </w:tc>
        <w:tc>
          <w:tcPr>
            <w:tcW w:w="2268" w:type="dxa"/>
          </w:tcPr>
          <w:p w:rsidR="00A92D60" w:rsidRPr="00986234" w:rsidRDefault="005A3BC7" w:rsidP="000B52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234">
              <w:rPr>
                <w:rFonts w:ascii="Times New Roman" w:hAnsi="Times New Roman" w:cs="Times New Roman"/>
                <w:b/>
                <w:sz w:val="24"/>
                <w:szCs w:val="24"/>
              </w:rPr>
              <w:t>Działanie</w:t>
            </w:r>
          </w:p>
        </w:tc>
        <w:tc>
          <w:tcPr>
            <w:tcW w:w="4568" w:type="dxa"/>
          </w:tcPr>
          <w:p w:rsidR="00A92D60" w:rsidRPr="00986234" w:rsidRDefault="005A3BC7" w:rsidP="000B52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234">
              <w:rPr>
                <w:rFonts w:ascii="Times New Roman" w:hAnsi="Times New Roman" w:cs="Times New Roman"/>
                <w:b/>
                <w:sz w:val="24"/>
                <w:szCs w:val="24"/>
              </w:rPr>
              <w:t>Opis</w:t>
            </w:r>
          </w:p>
        </w:tc>
      </w:tr>
      <w:tr w:rsidR="00C142D5" w:rsidTr="00C81994">
        <w:tc>
          <w:tcPr>
            <w:tcW w:w="567" w:type="dxa"/>
            <w:vMerge w:val="restart"/>
            <w:vAlign w:val="center"/>
          </w:tcPr>
          <w:p w:rsidR="00C142D5" w:rsidRPr="001C0FAC" w:rsidRDefault="00C142D5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C142D5" w:rsidRPr="001C0FAC" w:rsidRDefault="00C142D5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load </w:t>
            </w:r>
            <w:r w:rsidR="001C0FA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=i</w:t>
            </w:r>
          </w:p>
        </w:tc>
        <w:tc>
          <w:tcPr>
            <w:tcW w:w="2268" w:type="dxa"/>
            <w:vAlign w:val="center"/>
          </w:tcPr>
          <w:p w:rsidR="00C142D5" w:rsidRPr="001C0FAC" w:rsidRDefault="00C142D5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r0 := i</w:t>
            </w:r>
          </w:p>
        </w:tc>
        <w:tc>
          <w:tcPr>
            <w:tcW w:w="4568" w:type="dxa"/>
            <w:vAlign w:val="center"/>
          </w:tcPr>
          <w:p w:rsidR="00C142D5" w:rsidRPr="00AD38AB" w:rsidRDefault="00490D33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Wpisuje liczbę </w:t>
            </w:r>
            <w:r w:rsidRPr="00490D3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 </w:t>
            </w:r>
            <w:r w:rsidR="00483DC8">
              <w:rPr>
                <w:rFonts w:ascii="Times New Roman" w:hAnsi="Times New Roman" w:cs="Times New Roman"/>
                <w:sz w:val="24"/>
                <w:szCs w:val="24"/>
              </w:rPr>
              <w:t>sumatora</w:t>
            </w:r>
          </w:p>
        </w:tc>
      </w:tr>
      <w:tr w:rsidR="00C142D5" w:rsidTr="00C81994">
        <w:tc>
          <w:tcPr>
            <w:tcW w:w="567" w:type="dxa"/>
            <w:vMerge/>
            <w:vAlign w:val="center"/>
          </w:tcPr>
          <w:p w:rsidR="00C142D5" w:rsidRPr="001C0FAC" w:rsidRDefault="00C142D5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142D5" w:rsidRPr="001C0FAC" w:rsidRDefault="001C0FAC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446661" w:rsidRPr="001C0FAC">
              <w:rPr>
                <w:rFonts w:ascii="Times New Roman" w:hAnsi="Times New Roman" w:cs="Times New Roman"/>
                <w:sz w:val="24"/>
                <w:szCs w:val="24"/>
              </w:rPr>
              <w:t>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142D5"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</w:p>
        </w:tc>
        <w:tc>
          <w:tcPr>
            <w:tcW w:w="2268" w:type="dxa"/>
            <w:vAlign w:val="center"/>
          </w:tcPr>
          <w:p w:rsidR="00C142D5" w:rsidRPr="001C0FAC" w:rsidRDefault="00C142D5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r0 := r</w:t>
            </w:r>
            <w:r w:rsidR="00E72A75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568" w:type="dxa"/>
            <w:vAlign w:val="center"/>
          </w:tcPr>
          <w:p w:rsidR="00C142D5" w:rsidRPr="00AD38AB" w:rsidRDefault="00483DC8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Wpisuje wartość z rejestru </w:t>
            </w:r>
            <w:r w:rsidRPr="00483DC8">
              <w:rPr>
                <w:rFonts w:ascii="Times New Roman" w:hAnsi="Times New Roman" w:cs="Times New Roman"/>
                <w:i/>
                <w:sz w:val="24"/>
                <w:szCs w:val="24"/>
              </w:rPr>
              <w:t>rp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 sumatora</w:t>
            </w:r>
          </w:p>
        </w:tc>
      </w:tr>
      <w:tr w:rsidR="00C142D5" w:rsidTr="00C81994">
        <w:tc>
          <w:tcPr>
            <w:tcW w:w="567" w:type="dxa"/>
            <w:vMerge/>
            <w:vAlign w:val="center"/>
          </w:tcPr>
          <w:p w:rsidR="00C142D5" w:rsidRPr="001C0FAC" w:rsidRDefault="00C142D5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142D5" w:rsidRPr="001C0FAC" w:rsidRDefault="001C0FAC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446661" w:rsidRPr="001C0FAC">
              <w:rPr>
                <w:rFonts w:ascii="Times New Roman" w:hAnsi="Times New Roman" w:cs="Times New Roman"/>
                <w:sz w:val="24"/>
                <w:szCs w:val="24"/>
              </w:rPr>
              <w:t>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142D5"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 *p</w:t>
            </w:r>
          </w:p>
        </w:tc>
        <w:tc>
          <w:tcPr>
            <w:tcW w:w="2268" w:type="dxa"/>
            <w:vAlign w:val="center"/>
          </w:tcPr>
          <w:p w:rsidR="00C142D5" w:rsidRPr="001C0FAC" w:rsidRDefault="00C142D5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r0</w:t>
            </w:r>
            <w:r w:rsidR="00E72A75">
              <w:rPr>
                <w:rFonts w:ascii="Times New Roman" w:hAnsi="Times New Roman" w:cs="Times New Roman"/>
                <w:sz w:val="24"/>
                <w:szCs w:val="24"/>
              </w:rPr>
              <w:t xml:space="preserve"> := r[rp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4568" w:type="dxa"/>
            <w:vAlign w:val="center"/>
          </w:tcPr>
          <w:p w:rsidR="00C142D5" w:rsidRPr="00AD38AB" w:rsidRDefault="000F0E84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Wpisuje wartość z rejestru o numerze zawartym w rejestrze </w:t>
            </w:r>
            <w:r w:rsidRPr="00483DC8">
              <w:rPr>
                <w:rFonts w:ascii="Times New Roman" w:hAnsi="Times New Roman" w:cs="Times New Roman"/>
                <w:i/>
                <w:sz w:val="24"/>
                <w:szCs w:val="24"/>
              </w:rPr>
              <w:t>rp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 sumatora</w:t>
            </w:r>
          </w:p>
        </w:tc>
      </w:tr>
      <w:tr w:rsidR="0072045D" w:rsidTr="00C81994">
        <w:tc>
          <w:tcPr>
            <w:tcW w:w="567" w:type="dxa"/>
            <w:vMerge w:val="restart"/>
            <w:vAlign w:val="center"/>
          </w:tcPr>
          <w:p w:rsidR="0072045D" w:rsidRPr="001C0FAC" w:rsidRDefault="0072045D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72045D" w:rsidRPr="001C0FAC" w:rsidRDefault="00994D84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446661" w:rsidRPr="001C0FAC">
              <w:rPr>
                <w:rFonts w:ascii="Times New Roman" w:hAnsi="Times New Roman" w:cs="Times New Roman"/>
                <w:sz w:val="24"/>
                <w:szCs w:val="24"/>
              </w:rPr>
              <w:t>tore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2045D"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</w:p>
        </w:tc>
        <w:tc>
          <w:tcPr>
            <w:tcW w:w="2268" w:type="dxa"/>
            <w:vAlign w:val="center"/>
          </w:tcPr>
          <w:p w:rsidR="0072045D" w:rsidRPr="001C0FAC" w:rsidRDefault="0072045D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rp </w:t>
            </w:r>
            <w:r w:rsidR="000827B3" w:rsidRPr="001C0FAC">
              <w:rPr>
                <w:rFonts w:ascii="Times New Roman" w:hAnsi="Times New Roman" w:cs="Times New Roman"/>
                <w:sz w:val="24"/>
                <w:szCs w:val="24"/>
              </w:rPr>
              <w:t>:= r0</w:t>
            </w:r>
          </w:p>
        </w:tc>
        <w:tc>
          <w:tcPr>
            <w:tcW w:w="4568" w:type="dxa"/>
            <w:vAlign w:val="center"/>
          </w:tcPr>
          <w:p w:rsidR="0072045D" w:rsidRPr="00AD38AB" w:rsidRDefault="00A95CDE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Wpisuje wartość z sumatora do rejestru </w:t>
            </w:r>
            <w:r w:rsidRPr="00A95CDE">
              <w:rPr>
                <w:rFonts w:ascii="Times New Roman" w:hAnsi="Times New Roman" w:cs="Times New Roman"/>
                <w:i/>
                <w:sz w:val="24"/>
                <w:szCs w:val="24"/>
              </w:rPr>
              <w:t>rp</w:t>
            </w:r>
          </w:p>
        </w:tc>
      </w:tr>
      <w:tr w:rsidR="0072045D" w:rsidTr="00C81994">
        <w:tc>
          <w:tcPr>
            <w:tcW w:w="567" w:type="dxa"/>
            <w:vMerge/>
            <w:vAlign w:val="center"/>
          </w:tcPr>
          <w:p w:rsidR="0072045D" w:rsidRPr="001C0FAC" w:rsidRDefault="0072045D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2045D" w:rsidRPr="001C0FAC" w:rsidRDefault="00446661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store</w:t>
            </w:r>
            <w:r w:rsidR="0072045D"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4D8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2045D" w:rsidRPr="001C0FAC">
              <w:rPr>
                <w:rFonts w:ascii="Times New Roman" w:hAnsi="Times New Roman" w:cs="Times New Roman"/>
                <w:sz w:val="24"/>
                <w:szCs w:val="24"/>
              </w:rPr>
              <w:t>*p</w:t>
            </w:r>
          </w:p>
        </w:tc>
        <w:tc>
          <w:tcPr>
            <w:tcW w:w="2268" w:type="dxa"/>
            <w:vAlign w:val="center"/>
          </w:tcPr>
          <w:p w:rsidR="0072045D" w:rsidRPr="001C0FAC" w:rsidRDefault="0072045D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r[rp] := r0</w:t>
            </w:r>
          </w:p>
        </w:tc>
        <w:tc>
          <w:tcPr>
            <w:tcW w:w="4568" w:type="dxa"/>
            <w:vAlign w:val="center"/>
          </w:tcPr>
          <w:p w:rsidR="0072045D" w:rsidRPr="00AD38AB" w:rsidRDefault="00A95CDE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Wpisuje wartość z sumatora do rejestru o numerze zawartym w rejestrze </w:t>
            </w:r>
            <w:r w:rsidRPr="00483DC8">
              <w:rPr>
                <w:rFonts w:ascii="Times New Roman" w:hAnsi="Times New Roman" w:cs="Times New Roman"/>
                <w:i/>
                <w:sz w:val="24"/>
                <w:szCs w:val="24"/>
              </w:rPr>
              <w:t>rp</w:t>
            </w:r>
          </w:p>
        </w:tc>
      </w:tr>
      <w:tr w:rsidR="005815B2" w:rsidTr="00C81994">
        <w:tc>
          <w:tcPr>
            <w:tcW w:w="567" w:type="dxa"/>
            <w:vMerge w:val="restart"/>
            <w:vAlign w:val="center"/>
          </w:tcPr>
          <w:p w:rsidR="005815B2" w:rsidRPr="001C0FAC" w:rsidRDefault="008A66ED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5815B2" w:rsidRPr="001C0FAC" w:rsidRDefault="005815B2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add </w:t>
            </w:r>
            <w:r w:rsidR="00994D8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=i</w:t>
            </w:r>
          </w:p>
        </w:tc>
        <w:tc>
          <w:tcPr>
            <w:tcW w:w="2268" w:type="dxa"/>
            <w:vAlign w:val="center"/>
          </w:tcPr>
          <w:p w:rsidR="005815B2" w:rsidRPr="001C0FAC" w:rsidRDefault="005815B2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r0 := r0 + i</w:t>
            </w:r>
          </w:p>
        </w:tc>
        <w:tc>
          <w:tcPr>
            <w:tcW w:w="4568" w:type="dxa"/>
            <w:vAlign w:val="center"/>
          </w:tcPr>
          <w:p w:rsidR="005815B2" w:rsidRPr="00AD38AB" w:rsidRDefault="00E72A75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Dodaje do sumatora wartość </w:t>
            </w:r>
            <w:r w:rsidRPr="00E72A75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</w:p>
        </w:tc>
      </w:tr>
      <w:tr w:rsidR="005815B2" w:rsidTr="00C81994">
        <w:tc>
          <w:tcPr>
            <w:tcW w:w="567" w:type="dxa"/>
            <w:vMerge/>
            <w:vAlign w:val="center"/>
          </w:tcPr>
          <w:p w:rsidR="005815B2" w:rsidRPr="001C0FAC" w:rsidRDefault="005815B2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5815B2" w:rsidRPr="001C0FAC" w:rsidRDefault="00994D84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5815B2" w:rsidRPr="001C0FAC">
              <w:rPr>
                <w:rFonts w:ascii="Times New Roman" w:hAnsi="Times New Roman" w:cs="Times New Roman"/>
                <w:sz w:val="24"/>
                <w:szCs w:val="24"/>
              </w:rPr>
              <w:t>dd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815B2"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</w:p>
        </w:tc>
        <w:tc>
          <w:tcPr>
            <w:tcW w:w="2268" w:type="dxa"/>
            <w:vAlign w:val="center"/>
          </w:tcPr>
          <w:p w:rsidR="005815B2" w:rsidRPr="001C0FAC" w:rsidRDefault="005815B2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r0</w:t>
            </w:r>
            <w:r w:rsidR="00E72A75">
              <w:rPr>
                <w:rFonts w:ascii="Times New Roman" w:hAnsi="Times New Roman" w:cs="Times New Roman"/>
                <w:sz w:val="24"/>
                <w:szCs w:val="24"/>
              </w:rPr>
              <w:t xml:space="preserve"> := r0 + rp</w:t>
            </w:r>
          </w:p>
        </w:tc>
        <w:tc>
          <w:tcPr>
            <w:tcW w:w="4568" w:type="dxa"/>
            <w:vAlign w:val="center"/>
          </w:tcPr>
          <w:p w:rsidR="005815B2" w:rsidRPr="00A008F6" w:rsidRDefault="00A008F6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Dodaje do sumatora wartość z rejestru </w:t>
            </w:r>
            <w:r w:rsidRPr="00A008F6">
              <w:rPr>
                <w:rFonts w:ascii="Times New Roman" w:hAnsi="Times New Roman" w:cs="Times New Roman"/>
                <w:i/>
                <w:sz w:val="24"/>
                <w:szCs w:val="24"/>
              </w:rPr>
              <w:t>rp</w:t>
            </w:r>
          </w:p>
        </w:tc>
      </w:tr>
      <w:tr w:rsidR="005815B2" w:rsidTr="00C81994">
        <w:tc>
          <w:tcPr>
            <w:tcW w:w="567" w:type="dxa"/>
            <w:vMerge/>
            <w:vAlign w:val="center"/>
          </w:tcPr>
          <w:p w:rsidR="005815B2" w:rsidRPr="001C0FAC" w:rsidRDefault="005815B2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5815B2" w:rsidRPr="001C0FAC" w:rsidRDefault="005815B2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add </w:t>
            </w:r>
            <w:r w:rsidR="00994D8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*p</w:t>
            </w:r>
          </w:p>
        </w:tc>
        <w:tc>
          <w:tcPr>
            <w:tcW w:w="2268" w:type="dxa"/>
            <w:vAlign w:val="center"/>
          </w:tcPr>
          <w:p w:rsidR="005815B2" w:rsidRPr="001C0FAC" w:rsidRDefault="005815B2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r0</w:t>
            </w:r>
            <w:r w:rsidR="00E72A75">
              <w:rPr>
                <w:rFonts w:ascii="Times New Roman" w:hAnsi="Times New Roman" w:cs="Times New Roman"/>
                <w:sz w:val="24"/>
                <w:szCs w:val="24"/>
              </w:rPr>
              <w:t xml:space="preserve"> := r0 + r[rp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4568" w:type="dxa"/>
            <w:vAlign w:val="center"/>
          </w:tcPr>
          <w:p w:rsidR="005815B2" w:rsidRPr="00AD38AB" w:rsidRDefault="00A008F6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Dodaje do sumatora wartość z rejestru o numerze zawartym w rejestrze </w:t>
            </w:r>
            <w:r w:rsidRPr="00483DC8">
              <w:rPr>
                <w:rFonts w:ascii="Times New Roman" w:hAnsi="Times New Roman" w:cs="Times New Roman"/>
                <w:i/>
                <w:sz w:val="24"/>
                <w:szCs w:val="24"/>
              </w:rPr>
              <w:t>rp</w:t>
            </w:r>
          </w:p>
        </w:tc>
      </w:tr>
      <w:tr w:rsidR="00DA65DE" w:rsidTr="00C81994">
        <w:tc>
          <w:tcPr>
            <w:tcW w:w="567" w:type="dxa"/>
            <w:vMerge w:val="restart"/>
            <w:vAlign w:val="center"/>
          </w:tcPr>
          <w:p w:rsidR="00DA65DE" w:rsidRPr="001C0FAC" w:rsidRDefault="00DA65DE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DA65DE" w:rsidRPr="001C0FAC" w:rsidRDefault="00DA65DE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sub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=i</w:t>
            </w:r>
          </w:p>
        </w:tc>
        <w:tc>
          <w:tcPr>
            <w:tcW w:w="2268" w:type="dxa"/>
            <w:vAlign w:val="center"/>
          </w:tcPr>
          <w:p w:rsidR="00DA65DE" w:rsidRPr="001C0FAC" w:rsidRDefault="00DA65DE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r0 := r0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</w:p>
        </w:tc>
        <w:tc>
          <w:tcPr>
            <w:tcW w:w="4568" w:type="dxa"/>
            <w:vAlign w:val="center"/>
          </w:tcPr>
          <w:p w:rsidR="00DA65DE" w:rsidRPr="00AD38AB" w:rsidRDefault="00DA65DE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Odejmuje od sumatora wartość </w:t>
            </w:r>
            <w:r w:rsidRPr="00E72A75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</w:p>
        </w:tc>
      </w:tr>
      <w:tr w:rsidR="00DA65DE" w:rsidTr="00C81994">
        <w:tc>
          <w:tcPr>
            <w:tcW w:w="567" w:type="dxa"/>
            <w:vMerge/>
            <w:vAlign w:val="center"/>
          </w:tcPr>
          <w:p w:rsidR="00DA65DE" w:rsidRPr="001C0FAC" w:rsidRDefault="00DA65DE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A65DE" w:rsidRPr="001C0FAC" w:rsidRDefault="00DA65DE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ub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</w:p>
        </w:tc>
        <w:tc>
          <w:tcPr>
            <w:tcW w:w="2268" w:type="dxa"/>
            <w:vAlign w:val="center"/>
          </w:tcPr>
          <w:p w:rsidR="00DA65DE" w:rsidRPr="001C0FAC" w:rsidRDefault="00DA65DE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r0 := r0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rp</w:t>
            </w:r>
          </w:p>
        </w:tc>
        <w:tc>
          <w:tcPr>
            <w:tcW w:w="4568" w:type="dxa"/>
            <w:vAlign w:val="center"/>
          </w:tcPr>
          <w:p w:rsidR="00DA65DE" w:rsidRPr="00A008F6" w:rsidRDefault="00DA65DE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Odejmuje od sumatora wartość z rejestru </w:t>
            </w:r>
            <w:r w:rsidRPr="00A008F6">
              <w:rPr>
                <w:rFonts w:ascii="Times New Roman" w:hAnsi="Times New Roman" w:cs="Times New Roman"/>
                <w:i/>
                <w:sz w:val="24"/>
                <w:szCs w:val="24"/>
              </w:rPr>
              <w:t>rp</w:t>
            </w:r>
          </w:p>
        </w:tc>
      </w:tr>
      <w:tr w:rsidR="00DA65DE" w:rsidTr="00C81994">
        <w:tc>
          <w:tcPr>
            <w:tcW w:w="567" w:type="dxa"/>
            <w:vMerge/>
            <w:vAlign w:val="center"/>
          </w:tcPr>
          <w:p w:rsidR="00DA65DE" w:rsidRPr="001C0FAC" w:rsidRDefault="00DA65DE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A65DE" w:rsidRPr="001C0FAC" w:rsidRDefault="00DA65DE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sub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*p</w:t>
            </w:r>
          </w:p>
        </w:tc>
        <w:tc>
          <w:tcPr>
            <w:tcW w:w="2268" w:type="dxa"/>
            <w:vAlign w:val="center"/>
          </w:tcPr>
          <w:p w:rsidR="00DA65DE" w:rsidRPr="001C0FAC" w:rsidRDefault="00DA65DE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r0 := r0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[rp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4568" w:type="dxa"/>
            <w:vAlign w:val="center"/>
          </w:tcPr>
          <w:p w:rsidR="00DA65DE" w:rsidRPr="00AD38AB" w:rsidRDefault="00DA65DE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Odejmuje od sumatora wartość z rejestru o numerze zawartym w rejestrze </w:t>
            </w:r>
            <w:r w:rsidRPr="00483DC8">
              <w:rPr>
                <w:rFonts w:ascii="Times New Roman" w:hAnsi="Times New Roman" w:cs="Times New Roman"/>
                <w:i/>
                <w:sz w:val="24"/>
                <w:szCs w:val="24"/>
              </w:rPr>
              <w:t>rp</w:t>
            </w:r>
          </w:p>
        </w:tc>
      </w:tr>
      <w:tr w:rsidR="00AA663C" w:rsidTr="00C81994">
        <w:tc>
          <w:tcPr>
            <w:tcW w:w="567" w:type="dxa"/>
            <w:vMerge w:val="restart"/>
            <w:vAlign w:val="center"/>
          </w:tcPr>
          <w:p w:rsidR="00AA663C" w:rsidRPr="001C0FAC" w:rsidRDefault="00AA663C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AA663C" w:rsidRPr="001C0FAC" w:rsidRDefault="00AA663C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mult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=i</w:t>
            </w:r>
          </w:p>
        </w:tc>
        <w:tc>
          <w:tcPr>
            <w:tcW w:w="2268" w:type="dxa"/>
            <w:vAlign w:val="center"/>
          </w:tcPr>
          <w:p w:rsidR="00AA663C" w:rsidRPr="001C0FAC" w:rsidRDefault="00AA663C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r0 := r0 * i</w:t>
            </w:r>
          </w:p>
        </w:tc>
        <w:tc>
          <w:tcPr>
            <w:tcW w:w="4568" w:type="dxa"/>
            <w:vAlign w:val="center"/>
          </w:tcPr>
          <w:p w:rsidR="00AA663C" w:rsidRPr="00AD38AB" w:rsidRDefault="00AA663C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Mnoży zawartość sumatora przez wartość </w:t>
            </w:r>
            <w:r w:rsidRPr="00E72A75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</w:p>
        </w:tc>
      </w:tr>
      <w:tr w:rsidR="00AA663C" w:rsidTr="00C81994">
        <w:tc>
          <w:tcPr>
            <w:tcW w:w="567" w:type="dxa"/>
            <w:vMerge/>
            <w:vAlign w:val="center"/>
          </w:tcPr>
          <w:p w:rsidR="00AA663C" w:rsidRPr="001C0FAC" w:rsidRDefault="00AA663C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A663C" w:rsidRPr="001C0FAC" w:rsidRDefault="00AA663C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mult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268" w:type="dxa"/>
            <w:vAlign w:val="center"/>
          </w:tcPr>
          <w:p w:rsidR="00AA663C" w:rsidRPr="001C0FAC" w:rsidRDefault="00AA663C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r0 := r0 *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568" w:type="dxa"/>
            <w:vAlign w:val="center"/>
          </w:tcPr>
          <w:p w:rsidR="00AA663C" w:rsidRPr="00A008F6" w:rsidRDefault="00AA663C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Mnoży zawartość sumatora przez wartość z rejestru </w:t>
            </w:r>
            <w:r w:rsidRPr="00A008F6">
              <w:rPr>
                <w:rFonts w:ascii="Times New Roman" w:hAnsi="Times New Roman" w:cs="Times New Roman"/>
                <w:i/>
                <w:sz w:val="24"/>
                <w:szCs w:val="24"/>
              </w:rPr>
              <w:t>rp</w:t>
            </w:r>
          </w:p>
        </w:tc>
      </w:tr>
      <w:tr w:rsidR="00AA663C" w:rsidTr="00C81994">
        <w:tc>
          <w:tcPr>
            <w:tcW w:w="567" w:type="dxa"/>
            <w:vMerge/>
            <w:vAlign w:val="center"/>
          </w:tcPr>
          <w:p w:rsidR="00AA663C" w:rsidRPr="001C0FAC" w:rsidRDefault="00AA663C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A663C" w:rsidRPr="001C0FAC" w:rsidRDefault="00AA663C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mult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*p</w:t>
            </w:r>
          </w:p>
        </w:tc>
        <w:tc>
          <w:tcPr>
            <w:tcW w:w="2268" w:type="dxa"/>
            <w:vAlign w:val="center"/>
          </w:tcPr>
          <w:p w:rsidR="00AA663C" w:rsidRPr="001C0FAC" w:rsidRDefault="00AA663C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r0 := r0 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r[rp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4568" w:type="dxa"/>
            <w:vAlign w:val="center"/>
          </w:tcPr>
          <w:p w:rsidR="00AA663C" w:rsidRPr="00AD38AB" w:rsidRDefault="00AA663C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Mnoży zawartość sumatora przez wartość z rejestru o numerze zawartym w rejestrze </w:t>
            </w:r>
            <w:r w:rsidRPr="00483DC8">
              <w:rPr>
                <w:rFonts w:ascii="Times New Roman" w:hAnsi="Times New Roman" w:cs="Times New Roman"/>
                <w:i/>
                <w:sz w:val="24"/>
                <w:szCs w:val="24"/>
              </w:rPr>
              <w:t>rp</w:t>
            </w:r>
          </w:p>
        </w:tc>
      </w:tr>
      <w:tr w:rsidR="00AA663C" w:rsidTr="00C81994">
        <w:tc>
          <w:tcPr>
            <w:tcW w:w="567" w:type="dxa"/>
            <w:vMerge w:val="restart"/>
            <w:vAlign w:val="center"/>
          </w:tcPr>
          <w:p w:rsidR="00AA663C" w:rsidRPr="001C0FAC" w:rsidRDefault="00AA663C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AA663C" w:rsidRPr="001C0FAC" w:rsidRDefault="00AA663C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div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=i</w:t>
            </w:r>
          </w:p>
        </w:tc>
        <w:tc>
          <w:tcPr>
            <w:tcW w:w="2268" w:type="dxa"/>
            <w:vAlign w:val="center"/>
          </w:tcPr>
          <w:p w:rsidR="00AA663C" w:rsidRPr="001C0FAC" w:rsidRDefault="00AA663C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r0 := floor(r0 / i)</w:t>
            </w:r>
          </w:p>
        </w:tc>
        <w:tc>
          <w:tcPr>
            <w:tcW w:w="4568" w:type="dxa"/>
            <w:vAlign w:val="center"/>
          </w:tcPr>
          <w:p w:rsidR="00AA663C" w:rsidRPr="00AD38AB" w:rsidRDefault="00AA663C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Dzieli całkowitoliczbowo zawartość sumatora przez wartość </w:t>
            </w:r>
            <w:r w:rsidRPr="00E72A75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</w:p>
        </w:tc>
      </w:tr>
      <w:tr w:rsidR="00AA663C" w:rsidTr="00C81994">
        <w:tc>
          <w:tcPr>
            <w:tcW w:w="567" w:type="dxa"/>
            <w:vMerge/>
            <w:vAlign w:val="center"/>
          </w:tcPr>
          <w:p w:rsidR="00AA663C" w:rsidRPr="001C0FAC" w:rsidRDefault="00AA663C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A663C" w:rsidRPr="001C0FAC" w:rsidRDefault="00AA663C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div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268" w:type="dxa"/>
            <w:vAlign w:val="center"/>
          </w:tcPr>
          <w:p w:rsidR="00AA663C" w:rsidRPr="001C0FAC" w:rsidRDefault="00AA663C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r0 := floor(r0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rp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68" w:type="dxa"/>
            <w:vAlign w:val="center"/>
          </w:tcPr>
          <w:p w:rsidR="00AA663C" w:rsidRPr="00A008F6" w:rsidRDefault="00AA663C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Dzieli całkowitoliczbowo zawartość sumatora przez wartość z rejestru </w:t>
            </w:r>
            <w:r w:rsidRPr="00A008F6">
              <w:rPr>
                <w:rFonts w:ascii="Times New Roman" w:hAnsi="Times New Roman" w:cs="Times New Roman"/>
                <w:i/>
                <w:sz w:val="24"/>
                <w:szCs w:val="24"/>
              </w:rPr>
              <w:t>rp</w:t>
            </w:r>
          </w:p>
        </w:tc>
      </w:tr>
      <w:tr w:rsidR="00AA663C" w:rsidRPr="00AA663C" w:rsidTr="00C81994">
        <w:tc>
          <w:tcPr>
            <w:tcW w:w="567" w:type="dxa"/>
            <w:vMerge/>
            <w:vAlign w:val="center"/>
          </w:tcPr>
          <w:p w:rsidR="00AA663C" w:rsidRPr="001C0FAC" w:rsidRDefault="00AA663C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A663C" w:rsidRPr="001C0FAC" w:rsidRDefault="00AA663C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div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*p</w:t>
            </w:r>
          </w:p>
        </w:tc>
        <w:tc>
          <w:tcPr>
            <w:tcW w:w="2268" w:type="dxa"/>
            <w:vAlign w:val="center"/>
          </w:tcPr>
          <w:p w:rsidR="00AA663C" w:rsidRPr="001C0FAC" w:rsidRDefault="00AA663C" w:rsidP="000F0E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r0 := floor(r0 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r[rp</w:t>
            </w:r>
            <w:r w:rsidRPr="001C0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])</w:t>
            </w:r>
          </w:p>
        </w:tc>
        <w:tc>
          <w:tcPr>
            <w:tcW w:w="4568" w:type="dxa"/>
            <w:vAlign w:val="center"/>
          </w:tcPr>
          <w:p w:rsidR="00AA663C" w:rsidRPr="00AD38AB" w:rsidRDefault="00AA663C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Dzieli całkowitoliczbowo zawartość sumatora przez wartość z rejestru o numerze zawartym w rejestrze </w:t>
            </w:r>
            <w:r w:rsidRPr="00483DC8">
              <w:rPr>
                <w:rFonts w:ascii="Times New Roman" w:hAnsi="Times New Roman" w:cs="Times New Roman"/>
                <w:i/>
                <w:sz w:val="24"/>
                <w:szCs w:val="24"/>
              </w:rPr>
              <w:t>rp</w:t>
            </w:r>
          </w:p>
        </w:tc>
      </w:tr>
      <w:tr w:rsidR="00757BB9" w:rsidRPr="0084071F" w:rsidTr="00C81994">
        <w:tc>
          <w:tcPr>
            <w:tcW w:w="567" w:type="dxa"/>
            <w:vMerge w:val="restart"/>
            <w:vAlign w:val="center"/>
          </w:tcPr>
          <w:p w:rsidR="00757BB9" w:rsidRPr="001C0FAC" w:rsidRDefault="00757BB9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701" w:type="dxa"/>
            <w:vAlign w:val="center"/>
          </w:tcPr>
          <w:p w:rsidR="00757BB9" w:rsidRPr="001C0FAC" w:rsidRDefault="00757BB9" w:rsidP="000F0E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read </w:t>
            </w:r>
            <w:r w:rsidR="00994D8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268" w:type="dxa"/>
            <w:vAlign w:val="center"/>
          </w:tcPr>
          <w:p w:rsidR="00757BB9" w:rsidRPr="001C0FAC" w:rsidRDefault="00E72A75" w:rsidP="000F0E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r w:rsidR="00757BB9"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 := TW</w:t>
            </w:r>
            <w:r w:rsidR="00A2058C" w:rsidRPr="001C0FA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4568" w:type="dxa"/>
            <w:vAlign w:val="center"/>
          </w:tcPr>
          <w:p w:rsidR="00757BB9" w:rsidRPr="00A44DDE" w:rsidRDefault="00A44DDE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DDE">
              <w:rPr>
                <w:rFonts w:ascii="Times New Roman" w:hAnsi="Times New Roman" w:cs="Times New Roman"/>
                <w:sz w:val="24"/>
                <w:szCs w:val="24"/>
              </w:rPr>
              <w:t xml:space="preserve">Wczytuje kolejną wartość z taśmy wejściowej do rejestru </w:t>
            </w:r>
            <w:r w:rsidRPr="00A44DDE">
              <w:rPr>
                <w:rFonts w:ascii="Times New Roman" w:hAnsi="Times New Roman" w:cs="Times New Roman"/>
                <w:i/>
                <w:sz w:val="24"/>
                <w:szCs w:val="24"/>
              </w:rPr>
              <w:t>rp</w:t>
            </w:r>
          </w:p>
        </w:tc>
      </w:tr>
      <w:tr w:rsidR="00757BB9" w:rsidRPr="0084071F" w:rsidTr="00C81994">
        <w:tc>
          <w:tcPr>
            <w:tcW w:w="567" w:type="dxa"/>
            <w:vMerge/>
            <w:vAlign w:val="center"/>
          </w:tcPr>
          <w:p w:rsidR="00757BB9" w:rsidRPr="00A44DDE" w:rsidRDefault="00757BB9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57BB9" w:rsidRPr="001C0FAC" w:rsidRDefault="00757BB9" w:rsidP="000F0E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read </w:t>
            </w:r>
            <w:r w:rsidR="00994D8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*p</w:t>
            </w:r>
          </w:p>
        </w:tc>
        <w:tc>
          <w:tcPr>
            <w:tcW w:w="2268" w:type="dxa"/>
            <w:vAlign w:val="center"/>
          </w:tcPr>
          <w:p w:rsidR="00757BB9" w:rsidRPr="001C0FAC" w:rsidRDefault="00757BB9" w:rsidP="000F0E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r[</w:t>
            </w:r>
            <w:r w:rsidR="00E72A75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] := TW</w:t>
            </w:r>
            <w:r w:rsidR="00A2058C" w:rsidRPr="001C0FA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4568" w:type="dxa"/>
            <w:vAlign w:val="center"/>
          </w:tcPr>
          <w:p w:rsidR="00757BB9" w:rsidRPr="00A44DDE" w:rsidRDefault="00A44DDE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DDE">
              <w:rPr>
                <w:rFonts w:ascii="Times New Roman" w:hAnsi="Times New Roman" w:cs="Times New Roman"/>
                <w:sz w:val="24"/>
                <w:szCs w:val="24"/>
              </w:rPr>
              <w:t xml:space="preserve">Wczytuje kolejną wartość z taśmy wejściowej do rejestru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numerze zawartym w rejestrze </w:t>
            </w:r>
            <w:r w:rsidRPr="00483DC8">
              <w:rPr>
                <w:rFonts w:ascii="Times New Roman" w:hAnsi="Times New Roman" w:cs="Times New Roman"/>
                <w:i/>
                <w:sz w:val="24"/>
                <w:szCs w:val="24"/>
              </w:rPr>
              <w:t>rp</w:t>
            </w:r>
          </w:p>
        </w:tc>
      </w:tr>
      <w:tr w:rsidR="00A2058C" w:rsidRPr="0084071F" w:rsidTr="00C81994">
        <w:tc>
          <w:tcPr>
            <w:tcW w:w="567" w:type="dxa"/>
            <w:vMerge w:val="restart"/>
            <w:vAlign w:val="center"/>
          </w:tcPr>
          <w:p w:rsidR="00A2058C" w:rsidRPr="001C0FAC" w:rsidRDefault="00A2058C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701" w:type="dxa"/>
            <w:vAlign w:val="center"/>
          </w:tcPr>
          <w:p w:rsidR="00A2058C" w:rsidRPr="001C0FAC" w:rsidRDefault="00A2058C" w:rsidP="000F0E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write </w:t>
            </w:r>
            <w:r w:rsidR="00994D8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=i</w:t>
            </w:r>
          </w:p>
        </w:tc>
        <w:tc>
          <w:tcPr>
            <w:tcW w:w="2268" w:type="dxa"/>
            <w:vAlign w:val="center"/>
          </w:tcPr>
          <w:p w:rsidR="00A2058C" w:rsidRPr="001C0FAC" w:rsidRDefault="00A2058C" w:rsidP="000F0E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TWY ← i</w:t>
            </w:r>
          </w:p>
        </w:tc>
        <w:tc>
          <w:tcPr>
            <w:tcW w:w="4568" w:type="dxa"/>
            <w:vAlign w:val="center"/>
          </w:tcPr>
          <w:p w:rsidR="00A2058C" w:rsidRPr="00BE62FD" w:rsidRDefault="00BE62FD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Zapisuje na taśmie wyjściowej wartość </w:t>
            </w:r>
            <w:r w:rsidRPr="00BE62FD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</w:p>
        </w:tc>
      </w:tr>
      <w:tr w:rsidR="00A2058C" w:rsidRPr="0084071F" w:rsidTr="00C81994">
        <w:tc>
          <w:tcPr>
            <w:tcW w:w="567" w:type="dxa"/>
            <w:vMerge/>
            <w:vAlign w:val="center"/>
          </w:tcPr>
          <w:p w:rsidR="00A2058C" w:rsidRPr="00BE62FD" w:rsidRDefault="00A2058C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2058C" w:rsidRPr="001C0FAC" w:rsidRDefault="00A2058C" w:rsidP="000F0E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write </w:t>
            </w:r>
            <w:r w:rsidR="00994D8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268" w:type="dxa"/>
            <w:vAlign w:val="center"/>
          </w:tcPr>
          <w:p w:rsidR="00A2058C" w:rsidRPr="001C0FAC" w:rsidRDefault="00A2058C" w:rsidP="000F0E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TWY ← r</w:t>
            </w:r>
            <w:r w:rsidR="00E72A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4568" w:type="dxa"/>
            <w:vAlign w:val="center"/>
          </w:tcPr>
          <w:p w:rsidR="00A2058C" w:rsidRPr="00BE62FD" w:rsidRDefault="00BE62FD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Zapisuje na taśmie wyjściowej wartość z rejestru </w:t>
            </w:r>
            <w:r w:rsidRPr="00A008F6">
              <w:rPr>
                <w:rFonts w:ascii="Times New Roman" w:hAnsi="Times New Roman" w:cs="Times New Roman"/>
                <w:i/>
                <w:sz w:val="24"/>
                <w:szCs w:val="24"/>
              </w:rPr>
              <w:t>rp</w:t>
            </w:r>
          </w:p>
        </w:tc>
      </w:tr>
      <w:tr w:rsidR="00A2058C" w:rsidRPr="0084071F" w:rsidTr="00C81994">
        <w:tc>
          <w:tcPr>
            <w:tcW w:w="567" w:type="dxa"/>
            <w:vMerge/>
            <w:vAlign w:val="center"/>
          </w:tcPr>
          <w:p w:rsidR="00A2058C" w:rsidRPr="00BE62FD" w:rsidRDefault="00A2058C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2058C" w:rsidRPr="001C0FAC" w:rsidRDefault="00A2058C" w:rsidP="000F0E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write </w:t>
            </w:r>
            <w:r w:rsidR="00994D8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*p</w:t>
            </w:r>
          </w:p>
        </w:tc>
        <w:tc>
          <w:tcPr>
            <w:tcW w:w="2268" w:type="dxa"/>
            <w:vAlign w:val="center"/>
          </w:tcPr>
          <w:p w:rsidR="00A2058C" w:rsidRPr="001C0FAC" w:rsidRDefault="00A2058C" w:rsidP="000F0E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TWY ← r[</w:t>
            </w:r>
            <w:r w:rsidR="00E72A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</w:t>
            </w:r>
            <w:r w:rsidRPr="001C0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4568" w:type="dxa"/>
            <w:vAlign w:val="center"/>
          </w:tcPr>
          <w:p w:rsidR="00A2058C" w:rsidRPr="00BE62FD" w:rsidRDefault="00BE62FD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Zapisuje na taśmie wyjściowej wartość z rejestru o numerze zawartym w rejestrze </w:t>
            </w:r>
            <w:r w:rsidRPr="00483DC8">
              <w:rPr>
                <w:rFonts w:ascii="Times New Roman" w:hAnsi="Times New Roman" w:cs="Times New Roman"/>
                <w:i/>
                <w:sz w:val="24"/>
                <w:szCs w:val="24"/>
              </w:rPr>
              <w:t>rp</w:t>
            </w:r>
          </w:p>
        </w:tc>
      </w:tr>
      <w:tr w:rsidR="00757BB9" w:rsidRPr="0084071F" w:rsidTr="00C81994">
        <w:tc>
          <w:tcPr>
            <w:tcW w:w="567" w:type="dxa"/>
            <w:vAlign w:val="center"/>
          </w:tcPr>
          <w:p w:rsidR="00757BB9" w:rsidRPr="001C0FAC" w:rsidRDefault="005F646E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701" w:type="dxa"/>
            <w:vAlign w:val="center"/>
          </w:tcPr>
          <w:p w:rsidR="00757BB9" w:rsidRPr="001C0FAC" w:rsidRDefault="005F646E" w:rsidP="000F0E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jump  </w:t>
            </w:r>
            <w:r w:rsidR="00994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etykieta</w:t>
            </w:r>
          </w:p>
        </w:tc>
        <w:tc>
          <w:tcPr>
            <w:tcW w:w="2268" w:type="dxa"/>
            <w:vAlign w:val="center"/>
          </w:tcPr>
          <w:p w:rsidR="00757BB9" w:rsidRPr="001C0FAC" w:rsidRDefault="005F646E" w:rsidP="000F0E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skocz do etykiety</w:t>
            </w:r>
          </w:p>
        </w:tc>
        <w:tc>
          <w:tcPr>
            <w:tcW w:w="4568" w:type="dxa"/>
            <w:vAlign w:val="center"/>
          </w:tcPr>
          <w:p w:rsidR="00757BB9" w:rsidRPr="00CF2977" w:rsidRDefault="00CF2977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977">
              <w:rPr>
                <w:rFonts w:ascii="Times New Roman" w:hAnsi="Times New Roman" w:cs="Times New Roman"/>
                <w:sz w:val="24"/>
                <w:szCs w:val="24"/>
              </w:rPr>
              <w:t>Skacze bezwarunkowo do miejsca w programie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wskazanego etykietą</w:t>
            </w:r>
          </w:p>
        </w:tc>
      </w:tr>
      <w:tr w:rsidR="00757BB9" w:rsidRPr="00D57414" w:rsidTr="00C81994">
        <w:tc>
          <w:tcPr>
            <w:tcW w:w="567" w:type="dxa"/>
            <w:vAlign w:val="center"/>
          </w:tcPr>
          <w:p w:rsidR="00757BB9" w:rsidRPr="001C0FAC" w:rsidRDefault="00D57414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701" w:type="dxa"/>
            <w:vAlign w:val="center"/>
          </w:tcPr>
          <w:p w:rsidR="00757BB9" w:rsidRPr="001C0FAC" w:rsidRDefault="00D57414" w:rsidP="000F0E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jzero </w:t>
            </w:r>
            <w:r w:rsidR="00994D8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etykieta</w:t>
            </w:r>
          </w:p>
        </w:tc>
        <w:tc>
          <w:tcPr>
            <w:tcW w:w="2268" w:type="dxa"/>
            <w:vAlign w:val="center"/>
          </w:tcPr>
          <w:p w:rsidR="00757BB9" w:rsidRPr="001C0FAC" w:rsidRDefault="00D57414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skocz do etykiety gdy r0 = 0</w:t>
            </w:r>
          </w:p>
        </w:tc>
        <w:tc>
          <w:tcPr>
            <w:tcW w:w="4568" w:type="dxa"/>
            <w:vAlign w:val="center"/>
          </w:tcPr>
          <w:p w:rsidR="00757BB9" w:rsidRPr="00D57414" w:rsidRDefault="00CF2977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Skacze </w:t>
            </w:r>
            <w:r w:rsidRPr="00CF2977">
              <w:rPr>
                <w:rFonts w:ascii="Times New Roman" w:hAnsi="Times New Roman" w:cs="Times New Roman"/>
                <w:sz w:val="24"/>
                <w:szCs w:val="24"/>
              </w:rPr>
              <w:t>warunkowo do miejsca w programie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wskazanego etykietą, gdy wartość sumatora jest zerowa</w:t>
            </w:r>
          </w:p>
        </w:tc>
      </w:tr>
      <w:tr w:rsidR="005F646E" w:rsidRPr="00D57414" w:rsidTr="00C81994">
        <w:tc>
          <w:tcPr>
            <w:tcW w:w="567" w:type="dxa"/>
            <w:vAlign w:val="center"/>
          </w:tcPr>
          <w:p w:rsidR="005F646E" w:rsidRPr="001C0FAC" w:rsidRDefault="00D57414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:rsidR="005F646E" w:rsidRPr="001C0FAC" w:rsidRDefault="00994D84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="00D57414" w:rsidRPr="001C0FAC">
              <w:rPr>
                <w:rFonts w:ascii="Times New Roman" w:hAnsi="Times New Roman" w:cs="Times New Roman"/>
                <w:sz w:val="24"/>
                <w:szCs w:val="24"/>
              </w:rPr>
              <w:t>gtz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7414" w:rsidRPr="001C0FAC">
              <w:rPr>
                <w:rFonts w:ascii="Times New Roman" w:hAnsi="Times New Roman" w:cs="Times New Roman"/>
                <w:sz w:val="24"/>
                <w:szCs w:val="24"/>
              </w:rPr>
              <w:t xml:space="preserve">  etykieta</w:t>
            </w:r>
          </w:p>
        </w:tc>
        <w:tc>
          <w:tcPr>
            <w:tcW w:w="2268" w:type="dxa"/>
            <w:vAlign w:val="center"/>
          </w:tcPr>
          <w:p w:rsidR="005F646E" w:rsidRPr="001C0FAC" w:rsidRDefault="00D57414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skocz do etykiety gdy r0 &gt; 0</w:t>
            </w:r>
          </w:p>
        </w:tc>
        <w:tc>
          <w:tcPr>
            <w:tcW w:w="4568" w:type="dxa"/>
            <w:vAlign w:val="center"/>
          </w:tcPr>
          <w:p w:rsidR="005F646E" w:rsidRPr="00D57414" w:rsidRDefault="00CF2977" w:rsidP="00CF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Skacze </w:t>
            </w:r>
            <w:r w:rsidRPr="00CF2977">
              <w:rPr>
                <w:rFonts w:ascii="Times New Roman" w:hAnsi="Times New Roman" w:cs="Times New Roman"/>
                <w:sz w:val="24"/>
                <w:szCs w:val="24"/>
              </w:rPr>
              <w:t>warunkowo do miejsca w programie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wskazanego etykietą, gdy wartość sumatora jest dodatnia</w:t>
            </w:r>
          </w:p>
        </w:tc>
      </w:tr>
      <w:tr w:rsidR="005F646E" w:rsidRPr="00D57414" w:rsidTr="00C81994">
        <w:tc>
          <w:tcPr>
            <w:tcW w:w="567" w:type="dxa"/>
            <w:vAlign w:val="center"/>
          </w:tcPr>
          <w:p w:rsidR="005F646E" w:rsidRPr="001C0FAC" w:rsidRDefault="00D57414" w:rsidP="00C54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vAlign w:val="center"/>
          </w:tcPr>
          <w:p w:rsidR="005F646E" w:rsidRPr="001C0FAC" w:rsidRDefault="00D57414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halt</w:t>
            </w:r>
          </w:p>
        </w:tc>
        <w:tc>
          <w:tcPr>
            <w:tcW w:w="2268" w:type="dxa"/>
            <w:vAlign w:val="center"/>
          </w:tcPr>
          <w:p w:rsidR="005F646E" w:rsidRPr="001C0FAC" w:rsidRDefault="00D57414" w:rsidP="000F0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FAC">
              <w:rPr>
                <w:rFonts w:ascii="Times New Roman" w:hAnsi="Times New Roman" w:cs="Times New Roman"/>
                <w:sz w:val="24"/>
                <w:szCs w:val="24"/>
              </w:rPr>
              <w:t>zatrzymaj program</w:t>
            </w:r>
          </w:p>
        </w:tc>
        <w:tc>
          <w:tcPr>
            <w:tcW w:w="4568" w:type="dxa"/>
            <w:vAlign w:val="center"/>
          </w:tcPr>
          <w:p w:rsidR="005F646E" w:rsidRPr="00D57414" w:rsidRDefault="005F646E" w:rsidP="00AA66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2C7D" w:rsidRPr="00D57414" w:rsidRDefault="000D2C7D" w:rsidP="000D2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C3A" w:rsidRDefault="00421ABE" w:rsidP="000D2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Wszystkie linie</w:t>
      </w:r>
      <w:r w:rsidR="006F0C3A">
        <w:rPr>
          <w:rFonts w:ascii="Times New Roman" w:hAnsi="Times New Roman" w:cs="Times New Roman"/>
          <w:sz w:val="24"/>
          <w:szCs w:val="24"/>
        </w:rPr>
        <w:t xml:space="preserve"> programu asemblerowego dla emulatora maszyny RAM ma</w:t>
      </w:r>
      <w:r>
        <w:rPr>
          <w:rFonts w:ascii="Times New Roman" w:hAnsi="Times New Roman" w:cs="Times New Roman"/>
          <w:sz w:val="24"/>
          <w:szCs w:val="24"/>
        </w:rPr>
        <w:t>ją</w:t>
      </w:r>
      <w:r w:rsidR="006F0C3A">
        <w:rPr>
          <w:rFonts w:ascii="Times New Roman" w:hAnsi="Times New Roman" w:cs="Times New Roman"/>
          <w:sz w:val="24"/>
          <w:szCs w:val="24"/>
        </w:rPr>
        <w:t xml:space="preserve"> postać</w:t>
      </w:r>
      <w:r w:rsidR="001E009A">
        <w:rPr>
          <w:rFonts w:ascii="Times New Roman" w:hAnsi="Times New Roman" w:cs="Times New Roman"/>
          <w:sz w:val="24"/>
          <w:szCs w:val="24"/>
        </w:rPr>
        <w:t>:</w:t>
      </w:r>
    </w:p>
    <w:p w:rsidR="006F0C3A" w:rsidRPr="00475239" w:rsidRDefault="00EB079D" w:rsidP="00B54632">
      <w:pPr>
        <w:spacing w:before="120" w:after="120" w:line="240" w:lineRule="auto"/>
        <w:ind w:firstLine="709"/>
        <w:jc w:val="both"/>
        <w:rPr>
          <w:rFonts w:ascii="Courier New" w:hAnsi="Courier New" w:cs="Courier New"/>
          <w:b/>
          <w:sz w:val="24"/>
          <w:szCs w:val="24"/>
        </w:rPr>
      </w:pPr>
      <w:r w:rsidRPr="00475239">
        <w:rPr>
          <w:rFonts w:ascii="Courier New" w:hAnsi="Courier New" w:cs="Courier New"/>
          <w:b/>
          <w:sz w:val="24"/>
          <w:szCs w:val="24"/>
        </w:rPr>
        <w:t xml:space="preserve">numer_linii </w:t>
      </w:r>
      <w:r w:rsidR="00D948D1" w:rsidRPr="00475239">
        <w:rPr>
          <w:rFonts w:ascii="Courier New" w:hAnsi="Courier New" w:cs="Courier New"/>
          <w:b/>
          <w:sz w:val="24"/>
          <w:szCs w:val="24"/>
        </w:rPr>
        <w:t>etykieta: mnemonik [operand] # komentarz</w:t>
      </w:r>
    </w:p>
    <w:p w:rsidR="00475239" w:rsidRDefault="001E009A" w:rsidP="000D2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Linia programu składa się z czterech kolejno po sobie następujących elementów:</w:t>
      </w:r>
    </w:p>
    <w:p w:rsidR="001E009A" w:rsidRDefault="001E009A" w:rsidP="0093253E">
      <w:pPr>
        <w:pStyle w:val="Akapitzlist"/>
        <w:numPr>
          <w:ilvl w:val="0"/>
          <w:numId w:val="5"/>
        </w:numPr>
        <w:spacing w:before="60" w:after="0" w:line="240" w:lineRule="auto"/>
        <w:ind w:left="425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E009A">
        <w:rPr>
          <w:rFonts w:ascii="Times New Roman" w:hAnsi="Times New Roman" w:cs="Times New Roman"/>
          <w:b/>
          <w:sz w:val="24"/>
          <w:szCs w:val="24"/>
        </w:rPr>
        <w:t>Numer linii</w:t>
      </w:r>
      <w:r>
        <w:rPr>
          <w:rFonts w:ascii="Times New Roman" w:hAnsi="Times New Roman" w:cs="Times New Roman"/>
          <w:sz w:val="24"/>
          <w:szCs w:val="24"/>
        </w:rPr>
        <w:t xml:space="preserve"> – liczba całkowita dodatnia.</w:t>
      </w:r>
      <w:r w:rsidR="00D2703A" w:rsidRPr="00D2703A">
        <w:rPr>
          <w:rFonts w:ascii="Times New Roman" w:hAnsi="Times New Roman" w:cs="Times New Roman"/>
          <w:sz w:val="24"/>
          <w:szCs w:val="24"/>
        </w:rPr>
        <w:t xml:space="preserve"> </w:t>
      </w:r>
      <w:r w:rsidR="00D2703A">
        <w:rPr>
          <w:rFonts w:ascii="Times New Roman" w:hAnsi="Times New Roman" w:cs="Times New Roman"/>
          <w:sz w:val="24"/>
          <w:szCs w:val="24"/>
        </w:rPr>
        <w:t>Numer linii pełni rolę pomocniczą dla programisty i jest ignorowany przez kompilator.</w:t>
      </w:r>
    </w:p>
    <w:p w:rsidR="001E009A" w:rsidRDefault="001E009A" w:rsidP="0093253E">
      <w:pPr>
        <w:pStyle w:val="Akapitzlist"/>
        <w:numPr>
          <w:ilvl w:val="0"/>
          <w:numId w:val="5"/>
        </w:numPr>
        <w:spacing w:before="60" w:after="0" w:line="240" w:lineRule="auto"/>
        <w:ind w:left="425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E009A">
        <w:rPr>
          <w:rFonts w:ascii="Times New Roman" w:hAnsi="Times New Roman" w:cs="Times New Roman"/>
          <w:b/>
          <w:sz w:val="24"/>
          <w:szCs w:val="24"/>
        </w:rPr>
        <w:t>Etykieta</w:t>
      </w:r>
      <w:r>
        <w:rPr>
          <w:rFonts w:ascii="Times New Roman" w:hAnsi="Times New Roman" w:cs="Times New Roman"/>
          <w:sz w:val="24"/>
          <w:szCs w:val="24"/>
        </w:rPr>
        <w:t xml:space="preserve"> – dowolny ciąg znaków złożony z małych i dużych liter alfabetu angielskiego oraz z cyfr, którego pierwszym znakiem nie może być cyfra, a zakończony jest znakiem dwukropka.</w:t>
      </w:r>
      <w:r w:rsidR="00421ABE">
        <w:rPr>
          <w:rFonts w:ascii="Times New Roman" w:hAnsi="Times New Roman" w:cs="Times New Roman"/>
          <w:sz w:val="24"/>
          <w:szCs w:val="24"/>
        </w:rPr>
        <w:t xml:space="preserve"> Nazwy etykiet nie mogą się powtarzać. Zadaniem etykiet jest wskazywanie miejsc, do których wykonany zostanie skok programu w przypadku użycia instrukcji </w:t>
      </w:r>
      <w:r w:rsidR="00421ABE" w:rsidRPr="00421ABE">
        <w:rPr>
          <w:rFonts w:ascii="Times New Roman" w:hAnsi="Times New Roman" w:cs="Times New Roman"/>
          <w:i/>
          <w:sz w:val="24"/>
          <w:szCs w:val="24"/>
        </w:rPr>
        <w:t>jump</w:t>
      </w:r>
      <w:r w:rsidR="00421ABE">
        <w:rPr>
          <w:rFonts w:ascii="Times New Roman" w:hAnsi="Times New Roman" w:cs="Times New Roman"/>
          <w:sz w:val="24"/>
          <w:szCs w:val="24"/>
        </w:rPr>
        <w:t xml:space="preserve">, </w:t>
      </w:r>
      <w:r w:rsidR="00421ABE" w:rsidRPr="00421ABE">
        <w:rPr>
          <w:rFonts w:ascii="Times New Roman" w:hAnsi="Times New Roman" w:cs="Times New Roman"/>
          <w:i/>
          <w:sz w:val="24"/>
          <w:szCs w:val="24"/>
        </w:rPr>
        <w:t>jzero</w:t>
      </w:r>
      <w:r w:rsidR="00421ABE">
        <w:rPr>
          <w:rFonts w:ascii="Times New Roman" w:hAnsi="Times New Roman" w:cs="Times New Roman"/>
          <w:sz w:val="24"/>
          <w:szCs w:val="24"/>
        </w:rPr>
        <w:t xml:space="preserve"> lub </w:t>
      </w:r>
      <w:r w:rsidR="00421ABE" w:rsidRPr="00421ABE">
        <w:rPr>
          <w:rFonts w:ascii="Times New Roman" w:hAnsi="Times New Roman" w:cs="Times New Roman"/>
          <w:i/>
          <w:sz w:val="24"/>
          <w:szCs w:val="24"/>
        </w:rPr>
        <w:t>jgtz</w:t>
      </w:r>
      <w:r w:rsidR="00421ABE">
        <w:rPr>
          <w:rFonts w:ascii="Times New Roman" w:hAnsi="Times New Roman" w:cs="Times New Roman"/>
          <w:sz w:val="24"/>
          <w:szCs w:val="24"/>
        </w:rPr>
        <w:t>.</w:t>
      </w:r>
    </w:p>
    <w:p w:rsidR="008063C8" w:rsidRDefault="008063C8" w:rsidP="0093253E">
      <w:pPr>
        <w:pStyle w:val="Akapitzlist"/>
        <w:numPr>
          <w:ilvl w:val="0"/>
          <w:numId w:val="5"/>
        </w:numPr>
        <w:spacing w:before="60" w:after="0" w:line="240" w:lineRule="auto"/>
        <w:ind w:left="425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Instrukcja</w:t>
      </w:r>
      <w:r>
        <w:rPr>
          <w:rFonts w:ascii="Times New Roman" w:hAnsi="Times New Roman" w:cs="Times New Roman"/>
          <w:sz w:val="24"/>
          <w:szCs w:val="24"/>
        </w:rPr>
        <w:t xml:space="preserve"> – posiada </w:t>
      </w:r>
      <w:r w:rsidR="00D2703A">
        <w:rPr>
          <w:rFonts w:ascii="Times New Roman" w:hAnsi="Times New Roman" w:cs="Times New Roman"/>
          <w:sz w:val="24"/>
          <w:szCs w:val="24"/>
        </w:rPr>
        <w:t>omówioną</w:t>
      </w:r>
      <w:r>
        <w:rPr>
          <w:rFonts w:ascii="Times New Roman" w:hAnsi="Times New Roman" w:cs="Times New Roman"/>
          <w:sz w:val="24"/>
          <w:szCs w:val="24"/>
        </w:rPr>
        <w:t xml:space="preserve"> wcześniej składnię </w:t>
      </w:r>
      <w:r w:rsidRPr="008063C8">
        <w:rPr>
          <w:rFonts w:ascii="Times New Roman" w:hAnsi="Times New Roman" w:cs="Times New Roman"/>
          <w:i/>
          <w:sz w:val="24"/>
          <w:szCs w:val="24"/>
        </w:rPr>
        <w:t xml:space="preserve">mnemonik </w:t>
      </w:r>
      <w:r w:rsidRPr="00CA7101">
        <w:rPr>
          <w:rFonts w:ascii="Times New Roman" w:hAnsi="Times New Roman" w:cs="Times New Roman"/>
          <w:sz w:val="24"/>
          <w:szCs w:val="24"/>
        </w:rPr>
        <w:t>[</w:t>
      </w:r>
      <w:r w:rsidRPr="008063C8">
        <w:rPr>
          <w:rFonts w:ascii="Times New Roman" w:hAnsi="Times New Roman" w:cs="Times New Roman"/>
          <w:i/>
          <w:sz w:val="24"/>
          <w:szCs w:val="24"/>
        </w:rPr>
        <w:t>operand</w:t>
      </w:r>
      <w:r w:rsidRPr="00CA710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Jeśli jest obecna w danej linii programu, stanowi jej </w:t>
      </w:r>
      <w:r w:rsidR="007C024C">
        <w:rPr>
          <w:rFonts w:ascii="Times New Roman" w:hAnsi="Times New Roman" w:cs="Times New Roman"/>
          <w:sz w:val="24"/>
          <w:szCs w:val="24"/>
        </w:rPr>
        <w:t>zasadniczy</w:t>
      </w:r>
      <w:r>
        <w:rPr>
          <w:rFonts w:ascii="Times New Roman" w:hAnsi="Times New Roman" w:cs="Times New Roman"/>
          <w:sz w:val="24"/>
          <w:szCs w:val="24"/>
        </w:rPr>
        <w:t xml:space="preserve"> składnik, definiujący rozkaz do wykonania.</w:t>
      </w:r>
    </w:p>
    <w:p w:rsidR="00D2703A" w:rsidRDefault="00D2703A" w:rsidP="0093253E">
      <w:pPr>
        <w:pStyle w:val="Akapitzlist"/>
        <w:numPr>
          <w:ilvl w:val="0"/>
          <w:numId w:val="5"/>
        </w:numPr>
        <w:spacing w:before="60" w:after="0" w:line="240" w:lineRule="auto"/>
        <w:ind w:left="425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Komentarz</w:t>
      </w:r>
      <w:r>
        <w:rPr>
          <w:rFonts w:ascii="Times New Roman" w:hAnsi="Times New Roman" w:cs="Times New Roman"/>
          <w:sz w:val="24"/>
          <w:szCs w:val="24"/>
        </w:rPr>
        <w:t xml:space="preserve"> – rozpoczyna się symbolem # i rozciąga się do końca linii. Jest dowolnym ciągiem znaków, który podobnie jak numer linii pełni rolę pomocniczą dla programisty i jest ignorowany przez kompilator.</w:t>
      </w:r>
    </w:p>
    <w:p w:rsidR="007C024C" w:rsidRDefault="007C024C" w:rsidP="007C02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24C" w:rsidRDefault="007C024C" w:rsidP="007C02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Uwagi dotyczące składni programu:</w:t>
      </w:r>
    </w:p>
    <w:p w:rsidR="007C024C" w:rsidRDefault="007C024C" w:rsidP="00310AEF">
      <w:pPr>
        <w:pStyle w:val="Akapitzlist"/>
        <w:numPr>
          <w:ilvl w:val="0"/>
          <w:numId w:val="6"/>
        </w:numPr>
        <w:spacing w:before="60" w:after="0" w:line="240" w:lineRule="auto"/>
        <w:ind w:left="425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Zgodnie z powyżej podanymi definicjami, tylko dwa składniki w każdej linii kodu mają znaczenie dla kompilatora i wpływają na działanie programu, tj. etykiety oraz instrukcje. Numery linii oraz komentarze są przez kompilator pomijane</w:t>
      </w:r>
      <w:r w:rsidR="00C07302">
        <w:rPr>
          <w:rFonts w:ascii="Times New Roman" w:hAnsi="Times New Roman" w:cs="Times New Roman"/>
          <w:sz w:val="24"/>
          <w:szCs w:val="24"/>
        </w:rPr>
        <w:t>, służą jako elementy pomocnicze dla programisty, dzięki którym kod może stać się bardziej czytelny.</w:t>
      </w:r>
    </w:p>
    <w:p w:rsidR="00C07302" w:rsidRDefault="00C07302" w:rsidP="00310AEF">
      <w:pPr>
        <w:pStyle w:val="Akapitzlist"/>
        <w:numPr>
          <w:ilvl w:val="0"/>
          <w:numId w:val="6"/>
        </w:numPr>
        <w:spacing w:before="60" w:after="0" w:line="240" w:lineRule="auto"/>
        <w:ind w:left="425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z czterech składników linii programu (numer/etykieta/instrukcja/komentarz) jest opcjonalny i może zostać pominięty niezależnie od pozostałych składników, pod warunkiem, że kolejność pozostałych składników zostanie zachowana.</w:t>
      </w:r>
      <w:r w:rsidR="00230F0F">
        <w:rPr>
          <w:rFonts w:ascii="Times New Roman" w:hAnsi="Times New Roman" w:cs="Times New Roman"/>
          <w:sz w:val="24"/>
          <w:szCs w:val="24"/>
        </w:rPr>
        <w:t xml:space="preserve"> Jeżeli w linii programu nieobecna jest ani etykieta, ani instrukcja, linia traktowana jest jako pusta i ignorowana podczas kompilacji.</w:t>
      </w:r>
      <w:r w:rsidR="00641E2C">
        <w:rPr>
          <w:rFonts w:ascii="Times New Roman" w:hAnsi="Times New Roman" w:cs="Times New Roman"/>
          <w:sz w:val="24"/>
          <w:szCs w:val="24"/>
        </w:rPr>
        <w:t xml:space="preserve"> Jeżeli w linii programu obecna jest etykieta, ale brak instrukcji, linia traktowana jest jako instrukcja pusta (NOP, </w:t>
      </w:r>
      <w:r w:rsidR="00641E2C" w:rsidRPr="00641E2C">
        <w:rPr>
          <w:rFonts w:ascii="Times New Roman" w:hAnsi="Times New Roman" w:cs="Times New Roman"/>
          <w:i/>
          <w:sz w:val="24"/>
          <w:szCs w:val="24"/>
        </w:rPr>
        <w:t>No OPeration</w:t>
      </w:r>
      <w:r w:rsidR="00641E2C">
        <w:rPr>
          <w:rFonts w:ascii="Times New Roman" w:hAnsi="Times New Roman" w:cs="Times New Roman"/>
          <w:sz w:val="24"/>
          <w:szCs w:val="24"/>
        </w:rPr>
        <w:t>), której wykonanie nie wprowadza żadnych zmian w stanie programu.</w:t>
      </w:r>
    </w:p>
    <w:p w:rsidR="00626C3A" w:rsidRDefault="00626C3A" w:rsidP="00310AEF">
      <w:pPr>
        <w:pStyle w:val="Akapitzlist"/>
        <w:numPr>
          <w:ilvl w:val="0"/>
          <w:numId w:val="6"/>
        </w:numPr>
        <w:spacing w:before="60" w:after="0" w:line="240" w:lineRule="auto"/>
        <w:ind w:left="425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zapisie mnemoników (tab. 1) wielkość liter jest ignorowana. </w:t>
      </w:r>
      <w:r w:rsidRPr="00D75E60">
        <w:rPr>
          <w:rFonts w:ascii="Times New Roman" w:hAnsi="Times New Roman" w:cs="Times New Roman"/>
          <w:sz w:val="24"/>
          <w:szCs w:val="24"/>
        </w:rPr>
        <w:t xml:space="preserve">Zatem np. </w:t>
      </w:r>
      <w:r w:rsidR="00E90730">
        <w:rPr>
          <w:rFonts w:ascii="Times New Roman" w:hAnsi="Times New Roman" w:cs="Times New Roman"/>
          <w:sz w:val="24"/>
          <w:szCs w:val="24"/>
        </w:rPr>
        <w:t>zapisy</w:t>
      </w:r>
      <w:r w:rsidRPr="00D75E60">
        <w:rPr>
          <w:rFonts w:ascii="Times New Roman" w:hAnsi="Times New Roman" w:cs="Times New Roman"/>
          <w:sz w:val="24"/>
          <w:szCs w:val="24"/>
        </w:rPr>
        <w:t xml:space="preserve"> Load 3, LOAD 3. lOaD 3 itd.,</w:t>
      </w:r>
      <w:r w:rsidR="00D75E60">
        <w:rPr>
          <w:rFonts w:ascii="Times New Roman" w:hAnsi="Times New Roman" w:cs="Times New Roman"/>
          <w:sz w:val="24"/>
          <w:szCs w:val="24"/>
        </w:rPr>
        <w:t xml:space="preserve"> są równoważ</w:t>
      </w:r>
      <w:r w:rsidRPr="00D75E60">
        <w:rPr>
          <w:rFonts w:ascii="Times New Roman" w:hAnsi="Times New Roman" w:cs="Times New Roman"/>
          <w:sz w:val="24"/>
          <w:szCs w:val="24"/>
        </w:rPr>
        <w:t>ne.</w:t>
      </w:r>
    </w:p>
    <w:p w:rsidR="00C81994" w:rsidRDefault="00C81994" w:rsidP="00C819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1994" w:rsidRPr="00310AEF" w:rsidRDefault="00C81994" w:rsidP="00C8199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4"/>
        </w:rPr>
      </w:pPr>
      <w:r w:rsidRPr="00310AEF">
        <w:rPr>
          <w:rFonts w:ascii="Times New Roman" w:hAnsi="Times New Roman" w:cs="Times New Roman"/>
          <w:b/>
          <w:sz w:val="26"/>
          <w:szCs w:val="24"/>
        </w:rPr>
        <w:t>3. Tryby adresowania</w:t>
      </w:r>
    </w:p>
    <w:p w:rsidR="00C81994" w:rsidRDefault="00C81994" w:rsidP="00C819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BD9" w:rsidRDefault="00C81994" w:rsidP="00310A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Tryb adresowania oznacza sposób przekazywania argumentu (wartości liczbowej) do obliczeń w ramach danej instrukcji.</w:t>
      </w:r>
      <w:r w:rsidR="00107698">
        <w:rPr>
          <w:rFonts w:ascii="Times New Roman" w:hAnsi="Times New Roman" w:cs="Times New Roman"/>
          <w:sz w:val="24"/>
          <w:szCs w:val="24"/>
        </w:rPr>
        <w:t xml:space="preserve"> Im więcej trybów adresowania zapewnia procesor, tym bardziej elastyczne i efektywne może być jego użycie. Nowoczesne procesory udostępniają bardzo liczne tryby adresowania. Podstawowy zbiór trybów adresowania</w:t>
      </w:r>
      <w:r w:rsidR="00107698" w:rsidRPr="00183074">
        <w:rPr>
          <w:rFonts w:ascii="Times New Roman" w:hAnsi="Times New Roman" w:cs="Times New Roman"/>
          <w:sz w:val="24"/>
          <w:szCs w:val="24"/>
        </w:rPr>
        <w:t>, praktycznie nieodzowny w każdym, nawet najprostszym procesorze</w:t>
      </w:r>
      <w:r w:rsidR="00107698">
        <w:rPr>
          <w:rFonts w:ascii="Times New Roman" w:hAnsi="Times New Roman" w:cs="Times New Roman"/>
          <w:sz w:val="24"/>
          <w:szCs w:val="24"/>
        </w:rPr>
        <w:t xml:space="preserve">, składa się z trzech trybów: </w:t>
      </w:r>
      <w:r w:rsidR="00107698" w:rsidRPr="00D77F33">
        <w:rPr>
          <w:rFonts w:ascii="Times New Roman" w:hAnsi="Times New Roman" w:cs="Times New Roman"/>
          <w:b/>
          <w:sz w:val="24"/>
          <w:szCs w:val="24"/>
        </w:rPr>
        <w:t>natychmiastowego</w:t>
      </w:r>
      <w:r w:rsidR="00107698">
        <w:rPr>
          <w:rFonts w:ascii="Times New Roman" w:hAnsi="Times New Roman" w:cs="Times New Roman"/>
          <w:sz w:val="24"/>
          <w:szCs w:val="24"/>
        </w:rPr>
        <w:t xml:space="preserve">, </w:t>
      </w:r>
      <w:r w:rsidR="00107698" w:rsidRPr="00D77F33">
        <w:rPr>
          <w:rFonts w:ascii="Times New Roman" w:hAnsi="Times New Roman" w:cs="Times New Roman"/>
          <w:b/>
          <w:sz w:val="24"/>
          <w:szCs w:val="24"/>
        </w:rPr>
        <w:t>bezpośredniego</w:t>
      </w:r>
      <w:r w:rsidR="00107698">
        <w:rPr>
          <w:rFonts w:ascii="Times New Roman" w:hAnsi="Times New Roman" w:cs="Times New Roman"/>
          <w:sz w:val="24"/>
          <w:szCs w:val="24"/>
        </w:rPr>
        <w:t xml:space="preserve"> i </w:t>
      </w:r>
      <w:r w:rsidR="00107698" w:rsidRPr="00D77F33">
        <w:rPr>
          <w:rFonts w:ascii="Times New Roman" w:hAnsi="Times New Roman" w:cs="Times New Roman"/>
          <w:b/>
          <w:sz w:val="24"/>
          <w:szCs w:val="24"/>
        </w:rPr>
        <w:t>pośredniego</w:t>
      </w:r>
      <w:r w:rsidR="00EE0E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0E39" w:rsidRPr="00EE0E39">
        <w:rPr>
          <w:rFonts w:ascii="Times New Roman" w:hAnsi="Times New Roman" w:cs="Times New Roman"/>
          <w:sz w:val="24"/>
          <w:szCs w:val="24"/>
        </w:rPr>
        <w:t>(</w:t>
      </w:r>
      <w:r w:rsidR="00EE0E39">
        <w:rPr>
          <w:rFonts w:ascii="Times New Roman" w:hAnsi="Times New Roman" w:cs="Times New Roman"/>
          <w:sz w:val="24"/>
          <w:szCs w:val="24"/>
        </w:rPr>
        <w:t>rys. 1</w:t>
      </w:r>
      <w:r w:rsidR="00EE0E39" w:rsidRPr="00EE0E39">
        <w:rPr>
          <w:rFonts w:ascii="Times New Roman" w:hAnsi="Times New Roman" w:cs="Times New Roman"/>
          <w:sz w:val="24"/>
          <w:szCs w:val="24"/>
        </w:rPr>
        <w:t>)</w:t>
      </w:r>
      <w:r w:rsidR="00A70BD9">
        <w:rPr>
          <w:rFonts w:ascii="Times New Roman" w:hAnsi="Times New Roman" w:cs="Times New Roman"/>
          <w:sz w:val="24"/>
          <w:szCs w:val="24"/>
        </w:rPr>
        <w:t>.</w:t>
      </w:r>
    </w:p>
    <w:p w:rsidR="00A70BD9" w:rsidRDefault="00A70BD9" w:rsidP="00C819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BD9" w:rsidRDefault="00A70BD9" w:rsidP="00C81994">
      <w:pPr>
        <w:spacing w:after="0" w:line="240" w:lineRule="auto"/>
        <w:jc w:val="both"/>
      </w:pPr>
      <w:r>
        <w:object w:dxaOrig="16051" w:dyaOrig="47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134.85pt" o:ole="">
            <v:imagedata r:id="rId7" o:title=""/>
          </v:shape>
          <o:OLEObject Type="Embed" ProgID="Visio.Drawing.11" ShapeID="_x0000_i1025" DrawAspect="Content" ObjectID="_1354620769" r:id="rId8"/>
        </w:object>
      </w:r>
    </w:p>
    <w:p w:rsidR="00DA78AB" w:rsidRPr="00DA78AB" w:rsidRDefault="00DA78AB" w:rsidP="00766F4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DA78AB">
        <w:rPr>
          <w:rFonts w:ascii="Times New Roman" w:hAnsi="Times New Roman" w:cs="Times New Roman"/>
          <w:szCs w:val="24"/>
        </w:rPr>
        <w:t>Rys. 1. Tryby adresowania</w:t>
      </w:r>
      <w:r>
        <w:rPr>
          <w:rFonts w:ascii="Times New Roman" w:hAnsi="Times New Roman" w:cs="Times New Roman"/>
          <w:szCs w:val="24"/>
        </w:rPr>
        <w:t>: a) natychmiastowy, b) bezpośredni, c) pośredni</w:t>
      </w:r>
    </w:p>
    <w:p w:rsidR="00A70BD9" w:rsidRDefault="00A70BD9" w:rsidP="00C819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1994" w:rsidRDefault="00A757EC" w:rsidP="00C819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Wymienione trzy tryby obsługuje </w:t>
      </w:r>
      <w:r w:rsidR="00FD71E2">
        <w:rPr>
          <w:rFonts w:ascii="Times New Roman" w:hAnsi="Times New Roman" w:cs="Times New Roman"/>
          <w:sz w:val="24"/>
          <w:szCs w:val="24"/>
        </w:rPr>
        <w:t>także symulator maszyny RAM:</w:t>
      </w:r>
    </w:p>
    <w:p w:rsidR="00FD71E2" w:rsidRDefault="00FD71E2" w:rsidP="00310AEF">
      <w:pPr>
        <w:pStyle w:val="Akapitzlist"/>
        <w:numPr>
          <w:ilvl w:val="0"/>
          <w:numId w:val="7"/>
        </w:numPr>
        <w:spacing w:before="60"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D71E2">
        <w:rPr>
          <w:rFonts w:ascii="Times New Roman" w:hAnsi="Times New Roman" w:cs="Times New Roman"/>
          <w:b/>
          <w:sz w:val="24"/>
          <w:szCs w:val="24"/>
        </w:rPr>
        <w:t>Tryb natychmiastowy.</w:t>
      </w:r>
      <w:r>
        <w:rPr>
          <w:rFonts w:ascii="Times New Roman" w:hAnsi="Times New Roman" w:cs="Times New Roman"/>
          <w:sz w:val="24"/>
          <w:szCs w:val="24"/>
        </w:rPr>
        <w:t xml:space="preserve"> W trybie</w:t>
      </w:r>
      <w:r w:rsidR="008457CB">
        <w:rPr>
          <w:rFonts w:ascii="Times New Roman" w:hAnsi="Times New Roman" w:cs="Times New Roman"/>
          <w:sz w:val="24"/>
          <w:szCs w:val="24"/>
        </w:rPr>
        <w:t xml:space="preserve"> natychmiastowym </w:t>
      </w:r>
      <w:r w:rsidR="00E234BA">
        <w:rPr>
          <w:rFonts w:ascii="Times New Roman" w:hAnsi="Times New Roman" w:cs="Times New Roman"/>
          <w:sz w:val="24"/>
          <w:szCs w:val="24"/>
        </w:rPr>
        <w:t xml:space="preserve">(rys. 1a) </w:t>
      </w:r>
      <w:r w:rsidR="008457CB">
        <w:rPr>
          <w:rFonts w:ascii="Times New Roman" w:hAnsi="Times New Roman" w:cs="Times New Roman"/>
          <w:sz w:val="24"/>
          <w:szCs w:val="24"/>
        </w:rPr>
        <w:t xml:space="preserve">wartość podana jako operand instrukcji pełni rolę wartości docelowej </w:t>
      </w:r>
      <w:r w:rsidR="00AB360A">
        <w:rPr>
          <w:rFonts w:ascii="Times New Roman" w:hAnsi="Times New Roman" w:cs="Times New Roman"/>
          <w:sz w:val="24"/>
          <w:szCs w:val="24"/>
        </w:rPr>
        <w:t xml:space="preserve">dla </w:t>
      </w:r>
      <w:r w:rsidR="008457CB">
        <w:rPr>
          <w:rFonts w:ascii="Times New Roman" w:hAnsi="Times New Roman" w:cs="Times New Roman"/>
          <w:sz w:val="24"/>
          <w:szCs w:val="24"/>
        </w:rPr>
        <w:t>rozkazu</w:t>
      </w:r>
      <w:r w:rsidR="00AB360A">
        <w:rPr>
          <w:rFonts w:ascii="Times New Roman" w:hAnsi="Times New Roman" w:cs="Times New Roman"/>
          <w:sz w:val="24"/>
          <w:szCs w:val="24"/>
        </w:rPr>
        <w:t>.</w:t>
      </w:r>
      <w:r w:rsidR="00FF2ED2">
        <w:rPr>
          <w:rFonts w:ascii="Times New Roman" w:hAnsi="Times New Roman" w:cs="Times New Roman"/>
          <w:sz w:val="24"/>
          <w:szCs w:val="24"/>
        </w:rPr>
        <w:t xml:space="preserve"> Stosownie do typu rozkazu</w:t>
      </w:r>
      <w:r w:rsidR="00077C03">
        <w:rPr>
          <w:rFonts w:ascii="Times New Roman" w:hAnsi="Times New Roman" w:cs="Times New Roman"/>
          <w:sz w:val="24"/>
          <w:szCs w:val="24"/>
        </w:rPr>
        <w:t>,</w:t>
      </w:r>
      <w:r w:rsidR="00FF2ED2">
        <w:rPr>
          <w:rFonts w:ascii="Times New Roman" w:hAnsi="Times New Roman" w:cs="Times New Roman"/>
          <w:sz w:val="24"/>
          <w:szCs w:val="24"/>
        </w:rPr>
        <w:t xml:space="preserve"> wartość ta bierze udział w obliczeniach, jest zapisywana w określonej lokalizacji, wchodzi w skład sprawdzanego warunku itp.</w:t>
      </w:r>
      <w:r w:rsidR="00A50F32">
        <w:rPr>
          <w:rFonts w:ascii="Times New Roman" w:hAnsi="Times New Roman" w:cs="Times New Roman"/>
          <w:sz w:val="24"/>
          <w:szCs w:val="24"/>
        </w:rPr>
        <w:t xml:space="preserve"> Natychmiastowy tryb adresowania pozwala na wprowadzanie do kodu programu asemblerowego </w:t>
      </w:r>
      <w:r w:rsidR="00022514">
        <w:rPr>
          <w:rFonts w:ascii="Times New Roman" w:hAnsi="Times New Roman" w:cs="Times New Roman"/>
          <w:sz w:val="24"/>
          <w:szCs w:val="24"/>
        </w:rPr>
        <w:t>wartości stałych, znanych na etapie tworzenia programu.</w:t>
      </w:r>
      <w:r w:rsidR="00077C03">
        <w:rPr>
          <w:rFonts w:ascii="Times New Roman" w:hAnsi="Times New Roman" w:cs="Times New Roman"/>
          <w:sz w:val="24"/>
          <w:szCs w:val="24"/>
        </w:rPr>
        <w:t xml:space="preserve"> </w:t>
      </w:r>
      <w:r w:rsidR="0094509D">
        <w:rPr>
          <w:rFonts w:ascii="Times New Roman" w:hAnsi="Times New Roman" w:cs="Times New Roman"/>
          <w:sz w:val="24"/>
          <w:szCs w:val="24"/>
        </w:rPr>
        <w:t>Zastosowanie</w:t>
      </w:r>
      <w:r w:rsidR="00077C03">
        <w:rPr>
          <w:rFonts w:ascii="Times New Roman" w:hAnsi="Times New Roman" w:cs="Times New Roman"/>
          <w:sz w:val="24"/>
          <w:szCs w:val="24"/>
        </w:rPr>
        <w:t xml:space="preserve"> trybu adresowania natychmiastowego</w:t>
      </w:r>
      <w:r w:rsidR="002D48CC">
        <w:rPr>
          <w:rFonts w:ascii="Times New Roman" w:hAnsi="Times New Roman" w:cs="Times New Roman"/>
          <w:sz w:val="24"/>
          <w:szCs w:val="24"/>
        </w:rPr>
        <w:t xml:space="preserve"> w asemblerze jest odpowiednikiem użycia stałej lub przypisania </w:t>
      </w:r>
      <w:r w:rsidR="0094509D">
        <w:rPr>
          <w:rFonts w:ascii="Times New Roman" w:hAnsi="Times New Roman" w:cs="Times New Roman"/>
          <w:sz w:val="24"/>
          <w:szCs w:val="24"/>
        </w:rPr>
        <w:t xml:space="preserve">stałej </w:t>
      </w:r>
      <w:r w:rsidR="002D48CC">
        <w:rPr>
          <w:rFonts w:ascii="Times New Roman" w:hAnsi="Times New Roman" w:cs="Times New Roman"/>
          <w:sz w:val="24"/>
          <w:szCs w:val="24"/>
        </w:rPr>
        <w:t xml:space="preserve">wartości początkowej do zmiennej w języku </w:t>
      </w:r>
      <w:r w:rsidR="000B52D7">
        <w:rPr>
          <w:rFonts w:ascii="Times New Roman" w:hAnsi="Times New Roman" w:cs="Times New Roman"/>
          <w:sz w:val="24"/>
          <w:szCs w:val="24"/>
        </w:rPr>
        <w:t>wysokiego</w:t>
      </w:r>
      <w:r w:rsidR="002D48CC">
        <w:rPr>
          <w:rFonts w:ascii="Times New Roman" w:hAnsi="Times New Roman" w:cs="Times New Roman"/>
          <w:sz w:val="24"/>
          <w:szCs w:val="24"/>
        </w:rPr>
        <w:t xml:space="preserve"> poziomu.</w:t>
      </w:r>
    </w:p>
    <w:p w:rsidR="005418C9" w:rsidRDefault="005418C9" w:rsidP="00310AEF">
      <w:pPr>
        <w:pStyle w:val="Akapitzlist"/>
        <w:numPr>
          <w:ilvl w:val="0"/>
          <w:numId w:val="7"/>
        </w:numPr>
        <w:spacing w:before="60"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Tryb bezpośredni.</w:t>
      </w:r>
      <w:r w:rsidRPr="006718A0">
        <w:rPr>
          <w:rFonts w:ascii="Times New Roman" w:hAnsi="Times New Roman" w:cs="Times New Roman"/>
          <w:sz w:val="24"/>
          <w:szCs w:val="24"/>
        </w:rPr>
        <w:t xml:space="preserve"> </w:t>
      </w:r>
      <w:r w:rsidR="006718A0" w:rsidRPr="006718A0">
        <w:rPr>
          <w:rFonts w:ascii="Times New Roman" w:hAnsi="Times New Roman" w:cs="Times New Roman"/>
          <w:sz w:val="24"/>
          <w:szCs w:val="24"/>
        </w:rPr>
        <w:t>W tym trybie</w:t>
      </w:r>
      <w:r w:rsidR="00E234BA">
        <w:rPr>
          <w:rFonts w:ascii="Times New Roman" w:hAnsi="Times New Roman" w:cs="Times New Roman"/>
          <w:sz w:val="24"/>
          <w:szCs w:val="24"/>
        </w:rPr>
        <w:t xml:space="preserve"> (rys. 1b)</w:t>
      </w:r>
      <w:r w:rsidR="006718A0">
        <w:rPr>
          <w:rFonts w:ascii="Times New Roman" w:hAnsi="Times New Roman" w:cs="Times New Roman"/>
          <w:sz w:val="24"/>
          <w:szCs w:val="24"/>
        </w:rPr>
        <w:t xml:space="preserve"> operand instrukcji </w:t>
      </w:r>
      <w:r w:rsidR="00FE5EFB">
        <w:rPr>
          <w:rFonts w:ascii="Times New Roman" w:hAnsi="Times New Roman" w:cs="Times New Roman"/>
          <w:sz w:val="24"/>
          <w:szCs w:val="24"/>
        </w:rPr>
        <w:t xml:space="preserve">reprezentuje </w:t>
      </w:r>
      <w:r w:rsidR="006718A0">
        <w:rPr>
          <w:rFonts w:ascii="Times New Roman" w:hAnsi="Times New Roman" w:cs="Times New Roman"/>
          <w:sz w:val="24"/>
          <w:szCs w:val="24"/>
        </w:rPr>
        <w:t>numer rejestru, którego zawartość zostanie wykorzystana jako wartość docelowa dla rozkazu.</w:t>
      </w:r>
      <w:r w:rsidR="00380F83">
        <w:rPr>
          <w:rFonts w:ascii="Times New Roman" w:hAnsi="Times New Roman" w:cs="Times New Roman"/>
          <w:sz w:val="24"/>
          <w:szCs w:val="24"/>
        </w:rPr>
        <w:t xml:space="preserve"> Dzięki temu, liczne instrukcje programu mogą wielokrotnie odwoływać się do wybranego rejestru, zapisując lub odczytując jego wartość i w ten sposób wymieniając informacje między sobą. Tryb ten jest odpowiednikiem użycia zmiennych w języku </w:t>
      </w:r>
      <w:r w:rsidR="000B52D7">
        <w:rPr>
          <w:rFonts w:ascii="Times New Roman" w:hAnsi="Times New Roman" w:cs="Times New Roman"/>
          <w:sz w:val="24"/>
          <w:szCs w:val="24"/>
        </w:rPr>
        <w:t xml:space="preserve">wysokiego </w:t>
      </w:r>
      <w:r w:rsidR="00380F83">
        <w:rPr>
          <w:rFonts w:ascii="Times New Roman" w:hAnsi="Times New Roman" w:cs="Times New Roman"/>
          <w:sz w:val="24"/>
          <w:szCs w:val="24"/>
        </w:rPr>
        <w:t>poziomu.</w:t>
      </w:r>
    </w:p>
    <w:p w:rsidR="000B52D7" w:rsidRDefault="003C2F66" w:rsidP="00310AEF">
      <w:pPr>
        <w:pStyle w:val="Akapitzlist"/>
        <w:numPr>
          <w:ilvl w:val="0"/>
          <w:numId w:val="7"/>
        </w:numPr>
        <w:spacing w:before="60"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C2F66">
        <w:rPr>
          <w:rFonts w:ascii="Times New Roman" w:hAnsi="Times New Roman" w:cs="Times New Roman"/>
          <w:b/>
          <w:sz w:val="24"/>
          <w:szCs w:val="24"/>
        </w:rPr>
        <w:t>Tryb pośredni.</w:t>
      </w:r>
      <w:r>
        <w:rPr>
          <w:rFonts w:ascii="Times New Roman" w:hAnsi="Times New Roman" w:cs="Times New Roman"/>
          <w:sz w:val="24"/>
          <w:szCs w:val="24"/>
        </w:rPr>
        <w:t xml:space="preserve"> W trybie pośrednim</w:t>
      </w:r>
      <w:r w:rsidR="00E234BA">
        <w:rPr>
          <w:rFonts w:ascii="Times New Roman" w:hAnsi="Times New Roman" w:cs="Times New Roman"/>
          <w:sz w:val="24"/>
          <w:szCs w:val="24"/>
        </w:rPr>
        <w:t xml:space="preserve"> (rys. 1c)</w:t>
      </w:r>
      <w:r w:rsidR="00351376">
        <w:rPr>
          <w:rFonts w:ascii="Times New Roman" w:hAnsi="Times New Roman" w:cs="Times New Roman"/>
          <w:sz w:val="24"/>
          <w:szCs w:val="24"/>
        </w:rPr>
        <w:t xml:space="preserve"> operand instrukcji </w:t>
      </w:r>
      <w:r w:rsidR="00FE5EFB">
        <w:rPr>
          <w:rFonts w:ascii="Times New Roman" w:hAnsi="Times New Roman" w:cs="Times New Roman"/>
          <w:sz w:val="24"/>
          <w:szCs w:val="24"/>
        </w:rPr>
        <w:t xml:space="preserve">reprezentuje </w:t>
      </w:r>
      <w:r w:rsidR="00351376">
        <w:rPr>
          <w:rFonts w:ascii="Times New Roman" w:hAnsi="Times New Roman" w:cs="Times New Roman"/>
          <w:sz w:val="24"/>
          <w:szCs w:val="24"/>
        </w:rPr>
        <w:t>numer rejestru</w:t>
      </w:r>
      <w:r w:rsidR="00896808">
        <w:rPr>
          <w:rFonts w:ascii="Times New Roman" w:hAnsi="Times New Roman" w:cs="Times New Roman"/>
          <w:sz w:val="24"/>
          <w:szCs w:val="24"/>
        </w:rPr>
        <w:t>, którego zawartość</w:t>
      </w:r>
      <w:r w:rsidR="000904A9">
        <w:rPr>
          <w:rFonts w:ascii="Times New Roman" w:hAnsi="Times New Roman" w:cs="Times New Roman"/>
          <w:sz w:val="24"/>
          <w:szCs w:val="24"/>
        </w:rPr>
        <w:t xml:space="preserve"> interpretowana jest jako numer rejestru docelowego, zawierającego wartość dla rozkazu.</w:t>
      </w:r>
      <w:r w:rsidR="00FE5EFB">
        <w:rPr>
          <w:rFonts w:ascii="Times New Roman" w:hAnsi="Times New Roman" w:cs="Times New Roman"/>
          <w:sz w:val="24"/>
          <w:szCs w:val="24"/>
        </w:rPr>
        <w:t xml:space="preserve"> W ten sposób możliwy jest dostęp do rejestrów, których lokalizacja (numery) wyznaczone zostaną dopiero w trakcie wykonywania programu. Operacje realizowane w asemblerze z wykorzystaniem adresowania pośredniego odpowiadają w językach wysokiego poziomu zastosowaniu wskaźników</w:t>
      </w:r>
      <w:r w:rsidR="00080797">
        <w:rPr>
          <w:rFonts w:ascii="Times New Roman" w:hAnsi="Times New Roman" w:cs="Times New Roman"/>
          <w:sz w:val="24"/>
          <w:szCs w:val="24"/>
        </w:rPr>
        <w:t>, referencji</w:t>
      </w:r>
      <w:r w:rsidR="00FE5EFB">
        <w:rPr>
          <w:rFonts w:ascii="Times New Roman" w:hAnsi="Times New Roman" w:cs="Times New Roman"/>
          <w:sz w:val="24"/>
          <w:szCs w:val="24"/>
        </w:rPr>
        <w:t xml:space="preserve"> i tablic. </w:t>
      </w:r>
    </w:p>
    <w:p w:rsidR="000904A9" w:rsidRDefault="000904A9" w:rsidP="000904A9">
      <w:pPr>
        <w:pStyle w:val="Akapitzlist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376" w:rsidRPr="00310AEF" w:rsidRDefault="00351376" w:rsidP="000904A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4"/>
        </w:rPr>
      </w:pPr>
      <w:r w:rsidRPr="00310AEF">
        <w:rPr>
          <w:rFonts w:ascii="Times New Roman" w:hAnsi="Times New Roman" w:cs="Times New Roman"/>
          <w:b/>
          <w:sz w:val="26"/>
          <w:szCs w:val="24"/>
        </w:rPr>
        <w:t>4</w:t>
      </w:r>
      <w:r w:rsidR="002F71C7" w:rsidRPr="00310AEF">
        <w:rPr>
          <w:rFonts w:ascii="Times New Roman" w:hAnsi="Times New Roman" w:cs="Times New Roman"/>
          <w:b/>
          <w:sz w:val="26"/>
          <w:szCs w:val="24"/>
        </w:rPr>
        <w:t>. Wyjątki procesora</w:t>
      </w:r>
    </w:p>
    <w:p w:rsidR="00351376" w:rsidRPr="00351376" w:rsidRDefault="00351376" w:rsidP="000904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0DCD" w:rsidRDefault="00FB3F4E" w:rsidP="00310A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Praktycznie niemożliwe jest takie zaprojektowanie zbioru instrukcji procesora, aby dowolne sekwencje rozkazów z dowolnymi wartościami danych zawsze mogły być uznane za poprawne i jednoznaczne w kontekście operacji wykonywanych przez procesor. </w:t>
      </w:r>
      <w:r w:rsidR="000806AB">
        <w:rPr>
          <w:rFonts w:ascii="Times New Roman" w:hAnsi="Times New Roman" w:cs="Times New Roman"/>
          <w:sz w:val="24"/>
          <w:szCs w:val="24"/>
        </w:rPr>
        <w:t>Typowym przykładem jest operacja dzielenia przez zero. Z matematycznego punku widzenia działanie takie jest „zabronione”, tzn. nie można mu przypisać żadnego wyniku liczbowego. Inne niedozwolone działania mogą dotyczyć próby zaadresowania niedostępnego obszaru pamięci</w:t>
      </w:r>
      <w:r w:rsidR="00A20DCD">
        <w:rPr>
          <w:rFonts w:ascii="Times New Roman" w:hAnsi="Times New Roman" w:cs="Times New Roman"/>
          <w:sz w:val="24"/>
          <w:szCs w:val="24"/>
        </w:rPr>
        <w:t>, skoku programu</w:t>
      </w:r>
      <w:r w:rsidR="000806AB">
        <w:rPr>
          <w:rFonts w:ascii="Times New Roman" w:hAnsi="Times New Roman" w:cs="Times New Roman"/>
          <w:sz w:val="24"/>
          <w:szCs w:val="24"/>
        </w:rPr>
        <w:t xml:space="preserve"> </w:t>
      </w:r>
      <w:r w:rsidR="00A20DCD">
        <w:rPr>
          <w:rFonts w:ascii="Times New Roman" w:hAnsi="Times New Roman" w:cs="Times New Roman"/>
          <w:sz w:val="24"/>
          <w:szCs w:val="24"/>
        </w:rPr>
        <w:t>pod nieistniejący adres itp.</w:t>
      </w:r>
    </w:p>
    <w:p w:rsidR="00351376" w:rsidRDefault="00A20DCD" w:rsidP="00A20D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przypadku niektórych procesorów o prostych architekturach, wykonanie </w:t>
      </w:r>
      <w:r w:rsidR="008C47EF">
        <w:rPr>
          <w:rFonts w:ascii="Times New Roman" w:hAnsi="Times New Roman" w:cs="Times New Roman"/>
          <w:sz w:val="24"/>
          <w:szCs w:val="24"/>
        </w:rPr>
        <w:t>zabronionego</w:t>
      </w:r>
      <w:r>
        <w:rPr>
          <w:rFonts w:ascii="Times New Roman" w:hAnsi="Times New Roman" w:cs="Times New Roman"/>
          <w:sz w:val="24"/>
          <w:szCs w:val="24"/>
        </w:rPr>
        <w:t xml:space="preserve"> działania powoduje ściśle zdefiniowany efekt (np. wynik dzielenia przez 0 wyniesie 0) nie zakłócając sekwencji </w:t>
      </w:r>
      <w:r w:rsidR="00CD73B9">
        <w:rPr>
          <w:rFonts w:ascii="Times New Roman" w:hAnsi="Times New Roman" w:cs="Times New Roman"/>
          <w:sz w:val="24"/>
          <w:szCs w:val="24"/>
        </w:rPr>
        <w:t>kolejnych</w:t>
      </w:r>
      <w:r>
        <w:rPr>
          <w:rFonts w:ascii="Times New Roman" w:hAnsi="Times New Roman" w:cs="Times New Roman"/>
          <w:sz w:val="24"/>
          <w:szCs w:val="24"/>
        </w:rPr>
        <w:t xml:space="preserve"> rozkazów</w:t>
      </w:r>
      <w:r w:rsidR="008C47EF">
        <w:rPr>
          <w:rFonts w:ascii="Times New Roman" w:hAnsi="Times New Roman" w:cs="Times New Roman"/>
          <w:sz w:val="24"/>
          <w:szCs w:val="24"/>
        </w:rPr>
        <w:t xml:space="preserve"> lub przeciwnie, wykonanie niedozwolonego działania</w:t>
      </w:r>
      <w:r w:rsidR="000A74CC">
        <w:rPr>
          <w:rFonts w:ascii="Times New Roman" w:hAnsi="Times New Roman" w:cs="Times New Roman"/>
          <w:sz w:val="24"/>
          <w:szCs w:val="24"/>
        </w:rPr>
        <w:t xml:space="preserve"> skutkuje nieprzewidywalnym rezultatem (np. skok pod niedozwolony adres powoduje przyjęcie przypadkowej wartości przez licznik rozkazów).</w:t>
      </w:r>
      <w:r w:rsidR="00853D7F">
        <w:rPr>
          <w:rFonts w:ascii="Times New Roman" w:hAnsi="Times New Roman" w:cs="Times New Roman"/>
          <w:sz w:val="24"/>
          <w:szCs w:val="24"/>
        </w:rPr>
        <w:t xml:space="preserve"> </w:t>
      </w:r>
      <w:r w:rsidR="00CD73B9">
        <w:rPr>
          <w:rFonts w:ascii="Times New Roman" w:hAnsi="Times New Roman" w:cs="Times New Roman"/>
          <w:sz w:val="24"/>
          <w:szCs w:val="24"/>
        </w:rPr>
        <w:t>W przypadku architektów bardziej zaawansowanych</w:t>
      </w:r>
      <w:r w:rsidR="00AB5B0A">
        <w:rPr>
          <w:rFonts w:ascii="Times New Roman" w:hAnsi="Times New Roman" w:cs="Times New Roman"/>
          <w:sz w:val="24"/>
          <w:szCs w:val="24"/>
        </w:rPr>
        <w:t xml:space="preserve">, w tym procesorów przeznaczonych dla </w:t>
      </w:r>
      <w:r w:rsidR="00AB5B0A">
        <w:rPr>
          <w:rFonts w:ascii="Times New Roman" w:hAnsi="Times New Roman" w:cs="Times New Roman"/>
          <w:sz w:val="24"/>
          <w:szCs w:val="24"/>
        </w:rPr>
        <w:lastRenderedPageBreak/>
        <w:t xml:space="preserve">komputerów PC, </w:t>
      </w:r>
      <w:r w:rsidR="007D3819">
        <w:rPr>
          <w:rFonts w:ascii="Times New Roman" w:hAnsi="Times New Roman" w:cs="Times New Roman"/>
          <w:sz w:val="24"/>
          <w:szCs w:val="24"/>
        </w:rPr>
        <w:t xml:space="preserve">istnieje możliwość dokładnego zaprogramowania reakcji procesora na zdarzenia nieprzewidziane dla toku normalnego wykonywania programu. Zdarzenia te nazywane są w takim wypadku </w:t>
      </w:r>
      <w:r w:rsidR="007D3819" w:rsidRPr="007D3819">
        <w:rPr>
          <w:rFonts w:ascii="Times New Roman" w:hAnsi="Times New Roman" w:cs="Times New Roman"/>
          <w:b/>
          <w:sz w:val="24"/>
          <w:szCs w:val="24"/>
        </w:rPr>
        <w:t>wyjątkami procesora</w:t>
      </w:r>
      <w:r w:rsidR="007D3819">
        <w:rPr>
          <w:rFonts w:ascii="Times New Roman" w:hAnsi="Times New Roman" w:cs="Times New Roman"/>
          <w:sz w:val="24"/>
          <w:szCs w:val="24"/>
        </w:rPr>
        <w:t xml:space="preserve"> (</w:t>
      </w:r>
      <w:r w:rsidR="007D3819" w:rsidRPr="007D3819">
        <w:rPr>
          <w:rFonts w:ascii="Times New Roman" w:hAnsi="Times New Roman" w:cs="Times New Roman"/>
          <w:i/>
          <w:sz w:val="24"/>
          <w:szCs w:val="24"/>
        </w:rPr>
        <w:t>exceptions</w:t>
      </w:r>
      <w:r w:rsidR="007D3819">
        <w:rPr>
          <w:rFonts w:ascii="Times New Roman" w:hAnsi="Times New Roman" w:cs="Times New Roman"/>
          <w:sz w:val="24"/>
          <w:szCs w:val="24"/>
        </w:rPr>
        <w:t xml:space="preserve">). </w:t>
      </w:r>
      <w:r w:rsidR="00343A87">
        <w:rPr>
          <w:rFonts w:ascii="Times New Roman" w:hAnsi="Times New Roman" w:cs="Times New Roman"/>
          <w:sz w:val="24"/>
          <w:szCs w:val="24"/>
        </w:rPr>
        <w:t>W chwili wystąpienia wyjątku przerywany jest normalny tok wykonywania instrukcji</w:t>
      </w:r>
      <w:r w:rsidR="00F81AB5">
        <w:rPr>
          <w:rFonts w:ascii="Times New Roman" w:hAnsi="Times New Roman" w:cs="Times New Roman"/>
          <w:sz w:val="24"/>
          <w:szCs w:val="24"/>
        </w:rPr>
        <w:t xml:space="preserve"> i następuje skok do specjalnie przygotowanego podprogramu, zwanego procedurą obsługi wyjątku.</w:t>
      </w:r>
      <w:r w:rsidR="00891148">
        <w:rPr>
          <w:rFonts w:ascii="Times New Roman" w:hAnsi="Times New Roman" w:cs="Times New Roman"/>
          <w:sz w:val="24"/>
          <w:szCs w:val="24"/>
        </w:rPr>
        <w:t xml:space="preserve"> Procedura ta może podjąć próby wyprowadzenia procesora ze stanu niedozwolonego, a jeżeli jest to niemożliwe</w:t>
      </w:r>
      <w:r w:rsidR="00E91C3F">
        <w:rPr>
          <w:rFonts w:ascii="Times New Roman" w:hAnsi="Times New Roman" w:cs="Times New Roman"/>
          <w:sz w:val="24"/>
          <w:szCs w:val="24"/>
        </w:rPr>
        <w:t>,</w:t>
      </w:r>
      <w:r w:rsidR="00891148">
        <w:rPr>
          <w:rFonts w:ascii="Times New Roman" w:hAnsi="Times New Roman" w:cs="Times New Roman"/>
          <w:sz w:val="24"/>
          <w:szCs w:val="24"/>
        </w:rPr>
        <w:t xml:space="preserve"> zakończyć/zrestartować wykonywanie programu lub systemu operacyjnego.</w:t>
      </w:r>
    </w:p>
    <w:p w:rsidR="00891148" w:rsidRDefault="00065722" w:rsidP="00A20D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emulatorze maszyny RAM także działa mechanizm detekcji operacji niedozwolonych. Nie ma jednak możliwości programowania obsługi sytuacji wyjątkowych. W wyniku próby wykonania niedozwolonej operacji</w:t>
      </w:r>
      <w:r w:rsidR="00E91C3F">
        <w:rPr>
          <w:rFonts w:ascii="Times New Roman" w:hAnsi="Times New Roman" w:cs="Times New Roman"/>
          <w:sz w:val="24"/>
          <w:szCs w:val="24"/>
        </w:rPr>
        <w:t xml:space="preserve"> następuje zatrzymanie pracy emulatora i wyświetlenie informacji o błędzie.</w:t>
      </w:r>
    </w:p>
    <w:p w:rsidR="004E05E9" w:rsidRDefault="004E05E9" w:rsidP="004E0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5A4" w:rsidRPr="00310AEF" w:rsidRDefault="004325A4" w:rsidP="004325A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4"/>
        </w:rPr>
      </w:pPr>
      <w:r w:rsidRPr="00310AEF">
        <w:rPr>
          <w:rFonts w:ascii="Times New Roman" w:hAnsi="Times New Roman" w:cs="Times New Roman"/>
          <w:b/>
          <w:sz w:val="26"/>
          <w:szCs w:val="24"/>
        </w:rPr>
        <w:t>5. Obsługa emulatora</w:t>
      </w:r>
    </w:p>
    <w:p w:rsidR="004325A4" w:rsidRPr="00351376" w:rsidRDefault="004325A4" w:rsidP="00432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05E9" w:rsidRDefault="001C2258" w:rsidP="00310AE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Oryginalna dokumentacja [1] szczegółowo przedstawia zasady obsługi emulatora. Poniżej</w:t>
      </w:r>
      <w:r w:rsidR="00F92E0B">
        <w:rPr>
          <w:rFonts w:ascii="Times New Roman" w:hAnsi="Times New Roman" w:cs="Times New Roman"/>
          <w:sz w:val="24"/>
          <w:szCs w:val="24"/>
        </w:rPr>
        <w:t xml:space="preserve"> zostaną omówione w punktach czynności, które należy wykonać, aby uruchomić analizowane w ćwiczeniu programy i prześledzić przebieg ich działania instrukcja po instrukcji.</w:t>
      </w:r>
    </w:p>
    <w:p w:rsidR="00E173E8" w:rsidRPr="0019509D" w:rsidRDefault="00E173E8" w:rsidP="00E30D03">
      <w:pPr>
        <w:pStyle w:val="Akapitzlist"/>
        <w:numPr>
          <w:ilvl w:val="0"/>
          <w:numId w:val="26"/>
        </w:numPr>
        <w:spacing w:before="60" w:after="0" w:line="240" w:lineRule="auto"/>
        <w:ind w:left="425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509D">
        <w:rPr>
          <w:rFonts w:ascii="Times New Roman" w:hAnsi="Times New Roman" w:cs="Times New Roman"/>
          <w:sz w:val="24"/>
          <w:szCs w:val="24"/>
        </w:rPr>
        <w:t>Kod programu wprowadzić do okna edytora (tekst można edytować bezpośrednio oraz kopiować z innych lokalizacji).</w:t>
      </w:r>
      <w:r w:rsidR="00BC18FD" w:rsidRPr="0019509D">
        <w:rPr>
          <w:rFonts w:ascii="Times New Roman" w:hAnsi="Times New Roman" w:cs="Times New Roman"/>
          <w:sz w:val="24"/>
          <w:szCs w:val="24"/>
        </w:rPr>
        <w:t xml:space="preserve"> Po wprowadzeniu kodu nacisnąć przycisk </w:t>
      </w:r>
      <w:r w:rsidR="00BC18FD" w:rsidRPr="0019509D">
        <w:rPr>
          <w:rFonts w:ascii="Times New Roman" w:hAnsi="Times New Roman" w:cs="Times New Roman"/>
          <w:i/>
          <w:sz w:val="24"/>
          <w:szCs w:val="24"/>
        </w:rPr>
        <w:t>kompilacja</w:t>
      </w:r>
      <w:r w:rsidR="00BC18FD" w:rsidRPr="0019509D">
        <w:rPr>
          <w:rFonts w:ascii="Times New Roman" w:hAnsi="Times New Roman" w:cs="Times New Roman"/>
          <w:sz w:val="24"/>
          <w:szCs w:val="24"/>
        </w:rPr>
        <w:t>. Jeżeli kompilacja przebiegnie poprawnie (rys. 2), odpowiedni komunikat zostanie wyświetlony w oknie konsoli, elementy wejściowe okna edytora zostaną zablokowane, natomiast odblokowane zostaną przyciski okna emulatora – program będzie gotowy do symulacji. Jeśli kompilacja się nie powiedzie, wyświ</w:t>
      </w:r>
      <w:r w:rsidR="003470C3" w:rsidRPr="0019509D">
        <w:rPr>
          <w:rFonts w:ascii="Times New Roman" w:hAnsi="Times New Roman" w:cs="Times New Roman"/>
          <w:sz w:val="24"/>
          <w:szCs w:val="24"/>
        </w:rPr>
        <w:t>etlone zostanie wyskakujące okno</w:t>
      </w:r>
      <w:r w:rsidR="00BC18FD" w:rsidRPr="0019509D">
        <w:rPr>
          <w:rFonts w:ascii="Times New Roman" w:hAnsi="Times New Roman" w:cs="Times New Roman"/>
          <w:sz w:val="24"/>
          <w:szCs w:val="24"/>
        </w:rPr>
        <w:t xml:space="preserve">, informujące o </w:t>
      </w:r>
      <w:r w:rsidR="000036F3">
        <w:rPr>
          <w:rFonts w:ascii="Times New Roman" w:hAnsi="Times New Roman" w:cs="Times New Roman"/>
          <w:sz w:val="24"/>
          <w:szCs w:val="24"/>
        </w:rPr>
        <w:t>błędzie</w:t>
      </w:r>
      <w:r w:rsidR="00BC18FD" w:rsidRPr="0019509D">
        <w:rPr>
          <w:rFonts w:ascii="Times New Roman" w:hAnsi="Times New Roman" w:cs="Times New Roman"/>
          <w:sz w:val="24"/>
          <w:szCs w:val="24"/>
        </w:rPr>
        <w:t>. Po zamknięciu tego okna</w:t>
      </w:r>
      <w:r w:rsidR="003470C3" w:rsidRPr="0019509D">
        <w:rPr>
          <w:rFonts w:ascii="Times New Roman" w:hAnsi="Times New Roman" w:cs="Times New Roman"/>
          <w:sz w:val="24"/>
          <w:szCs w:val="24"/>
        </w:rPr>
        <w:t>,</w:t>
      </w:r>
      <w:r w:rsidR="00BC18FD" w:rsidRPr="0019509D">
        <w:rPr>
          <w:rFonts w:ascii="Times New Roman" w:hAnsi="Times New Roman" w:cs="Times New Roman"/>
          <w:sz w:val="24"/>
          <w:szCs w:val="24"/>
        </w:rPr>
        <w:t xml:space="preserve"> edytor będzie nadal aktywny, umożliwiając usunięcie błędów programu.</w:t>
      </w:r>
    </w:p>
    <w:p w:rsidR="00865E08" w:rsidRDefault="00865E08" w:rsidP="004E0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6DD8" w:rsidRPr="0019509D" w:rsidRDefault="00C14E3B" w:rsidP="0019509D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2888" w:dyaOrig="5619">
          <v:shape id="_x0000_i1031" type="#_x0000_t75" style="width:452.8pt;height:197.75pt" o:ole="">
            <v:imagedata r:id="rId9" o:title=""/>
          </v:shape>
          <o:OLEObject Type="Embed" ProgID="Visio.Drawing.11" ShapeID="_x0000_i1031" DrawAspect="Content" ObjectID="_1354620770" r:id="rId10"/>
        </w:object>
      </w:r>
    </w:p>
    <w:p w:rsidR="00E4453B" w:rsidRPr="0019509D" w:rsidRDefault="00E4453B" w:rsidP="0019509D">
      <w:pPr>
        <w:pStyle w:val="Akapitzlist"/>
        <w:spacing w:before="60" w:after="0" w:line="240" w:lineRule="auto"/>
        <w:ind w:left="0"/>
        <w:jc w:val="center"/>
        <w:rPr>
          <w:rFonts w:ascii="Times New Roman" w:hAnsi="Times New Roman" w:cs="Times New Roman"/>
          <w:szCs w:val="24"/>
        </w:rPr>
      </w:pPr>
      <w:r w:rsidRPr="0019509D">
        <w:rPr>
          <w:rFonts w:ascii="Times New Roman" w:hAnsi="Times New Roman" w:cs="Times New Roman"/>
          <w:szCs w:val="24"/>
        </w:rPr>
        <w:t>Rys. 2. Wprowadzanie i kompilacja kodu programu</w:t>
      </w:r>
    </w:p>
    <w:p w:rsidR="00B26B76" w:rsidRDefault="00B26B76" w:rsidP="004E0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53B" w:rsidRPr="0019509D" w:rsidRDefault="00C14E3B" w:rsidP="002A61EA">
      <w:pPr>
        <w:pStyle w:val="Akapitzlist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9509D">
        <w:rPr>
          <w:rFonts w:ascii="Times New Roman" w:hAnsi="Times New Roman" w:cs="Times New Roman"/>
          <w:sz w:val="24"/>
          <w:szCs w:val="24"/>
        </w:rPr>
        <w:t xml:space="preserve">W oknie emulatora wcisnąć przycisk </w:t>
      </w:r>
      <w:r w:rsidRPr="0019509D">
        <w:rPr>
          <w:rFonts w:ascii="Times New Roman" w:hAnsi="Times New Roman" w:cs="Times New Roman"/>
          <w:i/>
          <w:sz w:val="24"/>
          <w:szCs w:val="24"/>
        </w:rPr>
        <w:t>obserwuj rejestry…</w:t>
      </w:r>
      <w:r w:rsidRPr="0019509D">
        <w:rPr>
          <w:rFonts w:ascii="Times New Roman" w:hAnsi="Times New Roman" w:cs="Times New Roman"/>
          <w:sz w:val="24"/>
          <w:szCs w:val="24"/>
        </w:rPr>
        <w:t xml:space="preserve"> Otwarte zostanie okno dialogowe, pozwalające wprowadzić numery rejestrów, których wartości będą wyświetlane w celu obserwacji</w:t>
      </w:r>
      <w:r w:rsidR="006B7091" w:rsidRPr="0019509D">
        <w:rPr>
          <w:rFonts w:ascii="Times New Roman" w:hAnsi="Times New Roman" w:cs="Times New Roman"/>
          <w:sz w:val="24"/>
          <w:szCs w:val="24"/>
        </w:rPr>
        <w:t>. Wprowadzane numery należy oddzielać przecinkami lub spacjami, nie trzeba wpisywać numeru 0, ponieważ zawartość sumatora jest wyświetlana zawsze</w:t>
      </w:r>
      <w:r w:rsidR="00B4796A" w:rsidRPr="0019509D">
        <w:rPr>
          <w:rFonts w:ascii="Times New Roman" w:hAnsi="Times New Roman" w:cs="Times New Roman"/>
          <w:sz w:val="24"/>
          <w:szCs w:val="24"/>
        </w:rPr>
        <w:t xml:space="preserve"> (rys. 3)</w:t>
      </w:r>
      <w:r w:rsidR="006B7091" w:rsidRPr="0019509D">
        <w:rPr>
          <w:rFonts w:ascii="Times New Roman" w:hAnsi="Times New Roman" w:cs="Times New Roman"/>
          <w:sz w:val="24"/>
          <w:szCs w:val="24"/>
        </w:rPr>
        <w:t>.</w:t>
      </w:r>
    </w:p>
    <w:p w:rsidR="002E57EF" w:rsidRPr="0019509D" w:rsidRDefault="00E16249" w:rsidP="002B446A">
      <w:pPr>
        <w:pStyle w:val="Akapitzlist"/>
        <w:numPr>
          <w:ilvl w:val="0"/>
          <w:numId w:val="26"/>
        </w:numPr>
        <w:spacing w:before="60" w:after="0" w:line="240" w:lineRule="auto"/>
        <w:ind w:left="425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509D">
        <w:rPr>
          <w:rFonts w:ascii="Times New Roman" w:hAnsi="Times New Roman" w:cs="Times New Roman"/>
          <w:sz w:val="24"/>
          <w:szCs w:val="24"/>
        </w:rPr>
        <w:lastRenderedPageBreak/>
        <w:t xml:space="preserve">W oknie emulatora, w sekcji </w:t>
      </w:r>
      <w:r w:rsidRPr="0019509D">
        <w:rPr>
          <w:rFonts w:ascii="Times New Roman" w:hAnsi="Times New Roman" w:cs="Times New Roman"/>
          <w:i/>
          <w:sz w:val="24"/>
          <w:szCs w:val="24"/>
        </w:rPr>
        <w:t>Taśma wejściowa</w:t>
      </w:r>
      <w:r w:rsidRPr="0019509D">
        <w:rPr>
          <w:rFonts w:ascii="Times New Roman" w:hAnsi="Times New Roman" w:cs="Times New Roman"/>
          <w:sz w:val="24"/>
          <w:szCs w:val="24"/>
        </w:rPr>
        <w:t xml:space="preserve">, wcisnąć przycisk </w:t>
      </w:r>
      <w:r w:rsidRPr="0019509D">
        <w:rPr>
          <w:rFonts w:ascii="Times New Roman" w:hAnsi="Times New Roman" w:cs="Times New Roman"/>
          <w:i/>
          <w:sz w:val="24"/>
          <w:szCs w:val="24"/>
        </w:rPr>
        <w:t>dopisz do taśmy…</w:t>
      </w:r>
      <w:r w:rsidRPr="0019509D">
        <w:rPr>
          <w:rFonts w:ascii="Times New Roman" w:hAnsi="Times New Roman" w:cs="Times New Roman"/>
          <w:sz w:val="24"/>
          <w:szCs w:val="24"/>
        </w:rPr>
        <w:t xml:space="preserve"> </w:t>
      </w:r>
      <w:r w:rsidR="00F148C9" w:rsidRPr="0019509D">
        <w:rPr>
          <w:rFonts w:ascii="Times New Roman" w:hAnsi="Times New Roman" w:cs="Times New Roman"/>
          <w:sz w:val="24"/>
          <w:szCs w:val="24"/>
        </w:rPr>
        <w:t>Otwarte zostanie</w:t>
      </w:r>
      <w:r w:rsidR="00D2566B" w:rsidRPr="0019509D">
        <w:rPr>
          <w:rFonts w:ascii="Times New Roman" w:hAnsi="Times New Roman" w:cs="Times New Roman"/>
          <w:sz w:val="24"/>
          <w:szCs w:val="24"/>
        </w:rPr>
        <w:t xml:space="preserve"> okno dialogowe, pozwalające edytowa</w:t>
      </w:r>
      <w:r w:rsidR="00995E9D">
        <w:rPr>
          <w:rFonts w:ascii="Times New Roman" w:hAnsi="Times New Roman" w:cs="Times New Roman"/>
          <w:sz w:val="24"/>
          <w:szCs w:val="24"/>
        </w:rPr>
        <w:t>ć zawartość taśmy wejściowej. W</w:t>
      </w:r>
      <w:r w:rsidR="00D2566B" w:rsidRPr="0019509D">
        <w:rPr>
          <w:rFonts w:ascii="Times New Roman" w:hAnsi="Times New Roman" w:cs="Times New Roman"/>
          <w:sz w:val="24"/>
          <w:szCs w:val="24"/>
        </w:rPr>
        <w:t>prowadzić zawartość taśmy wejściowej właściwą w danym przypadku, kolejne liczby należy oddzielać przecinkami lub spacjami</w:t>
      </w:r>
      <w:r w:rsidR="00181133" w:rsidRPr="0019509D">
        <w:rPr>
          <w:rFonts w:ascii="Times New Roman" w:hAnsi="Times New Roman" w:cs="Times New Roman"/>
          <w:sz w:val="24"/>
          <w:szCs w:val="24"/>
        </w:rPr>
        <w:t xml:space="preserve"> (rys. 3)</w:t>
      </w:r>
      <w:r w:rsidR="00D2566B" w:rsidRPr="0019509D">
        <w:rPr>
          <w:rFonts w:ascii="Times New Roman" w:hAnsi="Times New Roman" w:cs="Times New Roman"/>
          <w:sz w:val="24"/>
          <w:szCs w:val="24"/>
        </w:rPr>
        <w:t>.</w:t>
      </w:r>
    </w:p>
    <w:p w:rsidR="00C14E3B" w:rsidRDefault="00C14E3B" w:rsidP="004E0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269" w:rsidRPr="0019509D" w:rsidRDefault="00750269" w:rsidP="0019509D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4249" w:dyaOrig="5291">
          <v:shape id="_x0000_i1032" type="#_x0000_t75" style="width:453.3pt;height:168.35pt" o:ole="">
            <v:imagedata r:id="rId11" o:title=""/>
          </v:shape>
          <o:OLEObject Type="Embed" ProgID="Visio.Drawing.11" ShapeID="_x0000_i1032" DrawAspect="Content" ObjectID="_1354620771" r:id="rId12"/>
        </w:object>
      </w:r>
    </w:p>
    <w:p w:rsidR="00750269" w:rsidRPr="0019509D" w:rsidRDefault="00750269" w:rsidP="0019509D">
      <w:pPr>
        <w:spacing w:before="60" w:after="0" w:line="240" w:lineRule="auto"/>
        <w:jc w:val="center"/>
        <w:rPr>
          <w:rFonts w:ascii="Times New Roman" w:hAnsi="Times New Roman" w:cs="Times New Roman"/>
          <w:szCs w:val="24"/>
        </w:rPr>
      </w:pPr>
      <w:r w:rsidRPr="0019509D">
        <w:rPr>
          <w:rFonts w:ascii="Times New Roman" w:hAnsi="Times New Roman" w:cs="Times New Roman"/>
          <w:szCs w:val="24"/>
        </w:rPr>
        <w:t>Rys. 3. Konfiguracja emulatora</w:t>
      </w:r>
    </w:p>
    <w:p w:rsidR="00750269" w:rsidRDefault="00750269" w:rsidP="004E0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CFD" w:rsidRPr="0019509D" w:rsidRDefault="008C2CFD" w:rsidP="002A61EA">
      <w:pPr>
        <w:pStyle w:val="Akapitzlist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9509D">
        <w:rPr>
          <w:rFonts w:ascii="Times New Roman" w:hAnsi="Times New Roman" w:cs="Times New Roman"/>
          <w:sz w:val="24"/>
          <w:szCs w:val="24"/>
        </w:rPr>
        <w:t xml:space="preserve">Program wykonywać w trybie krokowym. Każde wciśnięcie przycisku </w:t>
      </w:r>
      <w:r w:rsidRPr="0019509D">
        <w:rPr>
          <w:rFonts w:ascii="Times New Roman" w:hAnsi="Times New Roman" w:cs="Times New Roman"/>
          <w:i/>
          <w:sz w:val="24"/>
          <w:szCs w:val="24"/>
        </w:rPr>
        <w:t>wykonaj instrukcję</w:t>
      </w:r>
      <w:r w:rsidRPr="0019509D">
        <w:rPr>
          <w:rFonts w:ascii="Times New Roman" w:hAnsi="Times New Roman" w:cs="Times New Roman"/>
          <w:sz w:val="24"/>
          <w:szCs w:val="24"/>
        </w:rPr>
        <w:t xml:space="preserve"> </w:t>
      </w:r>
      <w:r w:rsidR="000B0E23" w:rsidRPr="0019509D">
        <w:rPr>
          <w:rFonts w:ascii="Times New Roman" w:hAnsi="Times New Roman" w:cs="Times New Roman"/>
          <w:sz w:val="24"/>
          <w:szCs w:val="24"/>
        </w:rPr>
        <w:t xml:space="preserve">(rys. 4) </w:t>
      </w:r>
      <w:r w:rsidRPr="0019509D">
        <w:rPr>
          <w:rFonts w:ascii="Times New Roman" w:hAnsi="Times New Roman" w:cs="Times New Roman"/>
          <w:sz w:val="24"/>
          <w:szCs w:val="24"/>
        </w:rPr>
        <w:t>wykonuje jedną instrukcję kodu. Instrukcja przeznaczona do wykonania w najbliższym kroku wskazywana jest przez symbol strzałki =&gt; w oknie poniżej przycisku.</w:t>
      </w:r>
      <w:r w:rsidR="000B0E23" w:rsidRPr="0019509D">
        <w:rPr>
          <w:rFonts w:ascii="Times New Roman" w:hAnsi="Times New Roman" w:cs="Times New Roman"/>
          <w:sz w:val="24"/>
          <w:szCs w:val="24"/>
        </w:rPr>
        <w:t xml:space="preserve"> Każdorazowe wykonanie instrukcji powoduje (rys. 4):</w:t>
      </w:r>
    </w:p>
    <w:p w:rsidR="000B0E23" w:rsidRPr="0019509D" w:rsidRDefault="000B0E23" w:rsidP="002B446A">
      <w:pPr>
        <w:pStyle w:val="Akapitzlist"/>
        <w:numPr>
          <w:ilvl w:val="0"/>
          <w:numId w:val="27"/>
        </w:numPr>
        <w:spacing w:before="60" w:after="0" w:line="240" w:lineRule="auto"/>
        <w:ind w:left="851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509D">
        <w:rPr>
          <w:rFonts w:ascii="Times New Roman" w:hAnsi="Times New Roman" w:cs="Times New Roman"/>
          <w:sz w:val="24"/>
          <w:szCs w:val="24"/>
        </w:rPr>
        <w:t>Aktualizację instrukcji wybranej do wykonania w kolejnym kroku.</w:t>
      </w:r>
    </w:p>
    <w:p w:rsidR="000B0E23" w:rsidRPr="0019509D" w:rsidRDefault="000B0E23" w:rsidP="002B446A">
      <w:pPr>
        <w:pStyle w:val="Akapitzlist"/>
        <w:numPr>
          <w:ilvl w:val="0"/>
          <w:numId w:val="27"/>
        </w:numPr>
        <w:spacing w:before="60" w:after="0" w:line="240" w:lineRule="auto"/>
        <w:ind w:left="851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509D">
        <w:rPr>
          <w:rFonts w:ascii="Times New Roman" w:hAnsi="Times New Roman" w:cs="Times New Roman"/>
          <w:sz w:val="24"/>
          <w:szCs w:val="24"/>
        </w:rPr>
        <w:t>Ewentualne zmiany zawartości rejestrów.</w:t>
      </w:r>
    </w:p>
    <w:p w:rsidR="000B0E23" w:rsidRPr="0019509D" w:rsidRDefault="000B0E23" w:rsidP="002B446A">
      <w:pPr>
        <w:pStyle w:val="Akapitzlist"/>
        <w:numPr>
          <w:ilvl w:val="0"/>
          <w:numId w:val="27"/>
        </w:numPr>
        <w:spacing w:before="60" w:after="0" w:line="240" w:lineRule="auto"/>
        <w:ind w:left="851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509D">
        <w:rPr>
          <w:rFonts w:ascii="Times New Roman" w:hAnsi="Times New Roman" w:cs="Times New Roman"/>
          <w:sz w:val="24"/>
          <w:szCs w:val="24"/>
        </w:rPr>
        <w:t>Ewentualne pobranie wartości z taśmy wejściowej.</w:t>
      </w:r>
    </w:p>
    <w:p w:rsidR="000B0E23" w:rsidRPr="0019509D" w:rsidRDefault="000B0E23" w:rsidP="002B446A">
      <w:pPr>
        <w:pStyle w:val="Akapitzlist"/>
        <w:numPr>
          <w:ilvl w:val="0"/>
          <w:numId w:val="27"/>
        </w:numPr>
        <w:spacing w:before="60" w:after="0" w:line="240" w:lineRule="auto"/>
        <w:ind w:left="851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509D">
        <w:rPr>
          <w:rFonts w:ascii="Times New Roman" w:hAnsi="Times New Roman" w:cs="Times New Roman"/>
          <w:sz w:val="24"/>
          <w:szCs w:val="24"/>
        </w:rPr>
        <w:t>Ewentualny zapis wartości na taśmę wyjściową.</w:t>
      </w:r>
    </w:p>
    <w:p w:rsidR="000B0E23" w:rsidRPr="0019509D" w:rsidRDefault="000B0E23" w:rsidP="002B446A">
      <w:pPr>
        <w:pStyle w:val="Akapitzlist"/>
        <w:numPr>
          <w:ilvl w:val="0"/>
          <w:numId w:val="26"/>
        </w:numPr>
        <w:spacing w:before="60"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509D">
        <w:rPr>
          <w:rFonts w:ascii="Times New Roman" w:hAnsi="Times New Roman" w:cs="Times New Roman"/>
          <w:sz w:val="24"/>
          <w:szCs w:val="24"/>
        </w:rPr>
        <w:t xml:space="preserve">Należy obserwować, czy wykonywanie poszczególnych instrukcji w oczekiwany sposób wpływa na stan programu oraz, czy po zakończeniu wykonywania programu (osiągnięcie rozkazu </w:t>
      </w:r>
      <w:r w:rsidRPr="0019509D">
        <w:rPr>
          <w:rFonts w:ascii="Times New Roman" w:hAnsi="Times New Roman" w:cs="Times New Roman"/>
          <w:i/>
          <w:sz w:val="24"/>
          <w:szCs w:val="24"/>
        </w:rPr>
        <w:t>halt</w:t>
      </w:r>
      <w:r w:rsidRPr="0019509D">
        <w:rPr>
          <w:rFonts w:ascii="Times New Roman" w:hAnsi="Times New Roman" w:cs="Times New Roman"/>
          <w:sz w:val="24"/>
          <w:szCs w:val="24"/>
        </w:rPr>
        <w:t xml:space="preserve">) zawartość taśmy wyjściowej </w:t>
      </w:r>
      <w:r w:rsidR="00E57B23">
        <w:rPr>
          <w:rFonts w:ascii="Times New Roman" w:hAnsi="Times New Roman" w:cs="Times New Roman"/>
          <w:sz w:val="24"/>
          <w:szCs w:val="24"/>
        </w:rPr>
        <w:t>będzie</w:t>
      </w:r>
      <w:r w:rsidRPr="0019509D">
        <w:rPr>
          <w:rFonts w:ascii="Times New Roman" w:hAnsi="Times New Roman" w:cs="Times New Roman"/>
          <w:sz w:val="24"/>
          <w:szCs w:val="24"/>
        </w:rPr>
        <w:t xml:space="preserve"> poprawna.</w:t>
      </w:r>
    </w:p>
    <w:p w:rsidR="00D03803" w:rsidRDefault="00D03803" w:rsidP="004E0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803" w:rsidRDefault="00D03803" w:rsidP="0019509D">
      <w:pPr>
        <w:pStyle w:val="Akapitzlist"/>
        <w:spacing w:after="0" w:line="240" w:lineRule="auto"/>
        <w:ind w:left="0"/>
        <w:jc w:val="center"/>
      </w:pPr>
      <w:r>
        <w:object w:dxaOrig="10841" w:dyaOrig="6737">
          <v:shape id="_x0000_i1033" type="#_x0000_t75" style="width:366.1pt;height:227.15pt" o:ole="">
            <v:imagedata r:id="rId13" o:title=""/>
          </v:shape>
          <o:OLEObject Type="Embed" ProgID="Visio.Drawing.11" ShapeID="_x0000_i1033" DrawAspect="Content" ObjectID="_1354620772" r:id="rId14"/>
        </w:object>
      </w:r>
    </w:p>
    <w:p w:rsidR="00D03803" w:rsidRPr="0019509D" w:rsidRDefault="00D03803" w:rsidP="0019509D">
      <w:pPr>
        <w:pStyle w:val="Akapitzlist"/>
        <w:spacing w:before="60" w:after="0" w:line="240" w:lineRule="auto"/>
        <w:ind w:left="0"/>
        <w:jc w:val="center"/>
        <w:rPr>
          <w:rFonts w:ascii="Times New Roman" w:hAnsi="Times New Roman" w:cs="Times New Roman"/>
          <w:szCs w:val="24"/>
        </w:rPr>
      </w:pPr>
      <w:r w:rsidRPr="0019509D">
        <w:rPr>
          <w:rFonts w:ascii="Times New Roman" w:hAnsi="Times New Roman" w:cs="Times New Roman"/>
          <w:szCs w:val="24"/>
        </w:rPr>
        <w:t xml:space="preserve">Rys. 4. </w:t>
      </w:r>
      <w:r w:rsidR="00170658" w:rsidRPr="0019509D">
        <w:rPr>
          <w:rFonts w:ascii="Times New Roman" w:hAnsi="Times New Roman" w:cs="Times New Roman"/>
          <w:szCs w:val="24"/>
        </w:rPr>
        <w:t xml:space="preserve">Krokowe wykonywanie </w:t>
      </w:r>
      <w:r w:rsidRPr="0019509D">
        <w:rPr>
          <w:rFonts w:ascii="Times New Roman" w:hAnsi="Times New Roman" w:cs="Times New Roman"/>
          <w:szCs w:val="24"/>
        </w:rPr>
        <w:t>programu</w:t>
      </w:r>
    </w:p>
    <w:p w:rsidR="00D03803" w:rsidRPr="00170658" w:rsidRDefault="00D03803" w:rsidP="00170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0658" w:rsidRPr="0019509D" w:rsidRDefault="00170658" w:rsidP="002A61EA">
      <w:pPr>
        <w:pStyle w:val="Akapitzlist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9509D">
        <w:rPr>
          <w:rFonts w:ascii="Times New Roman" w:hAnsi="Times New Roman" w:cs="Times New Roman"/>
          <w:sz w:val="24"/>
          <w:szCs w:val="24"/>
        </w:rPr>
        <w:t xml:space="preserve">Na każdym etapie </w:t>
      </w:r>
      <w:r w:rsidR="003070C6" w:rsidRPr="0019509D">
        <w:rPr>
          <w:rFonts w:ascii="Times New Roman" w:hAnsi="Times New Roman" w:cs="Times New Roman"/>
          <w:sz w:val="24"/>
          <w:szCs w:val="24"/>
        </w:rPr>
        <w:t xml:space="preserve">krokowej symulacji </w:t>
      </w:r>
      <w:r w:rsidRPr="0019509D">
        <w:rPr>
          <w:rFonts w:ascii="Times New Roman" w:hAnsi="Times New Roman" w:cs="Times New Roman"/>
          <w:sz w:val="24"/>
          <w:szCs w:val="24"/>
        </w:rPr>
        <w:t xml:space="preserve">programu można </w:t>
      </w:r>
      <w:r w:rsidR="003070C6" w:rsidRPr="0019509D">
        <w:rPr>
          <w:rFonts w:ascii="Times New Roman" w:hAnsi="Times New Roman" w:cs="Times New Roman"/>
          <w:sz w:val="24"/>
          <w:szCs w:val="24"/>
        </w:rPr>
        <w:t>wykonać następujące operacje</w:t>
      </w:r>
      <w:r w:rsidR="000D0825" w:rsidRPr="0019509D">
        <w:rPr>
          <w:rFonts w:ascii="Times New Roman" w:hAnsi="Times New Roman" w:cs="Times New Roman"/>
          <w:sz w:val="24"/>
          <w:szCs w:val="24"/>
        </w:rPr>
        <w:t xml:space="preserve"> (rys. 5)</w:t>
      </w:r>
      <w:r w:rsidR="003070C6" w:rsidRPr="0019509D">
        <w:rPr>
          <w:rFonts w:ascii="Times New Roman" w:hAnsi="Times New Roman" w:cs="Times New Roman"/>
          <w:sz w:val="24"/>
          <w:szCs w:val="24"/>
        </w:rPr>
        <w:t>:</w:t>
      </w:r>
    </w:p>
    <w:p w:rsidR="003070C6" w:rsidRPr="0019509D" w:rsidRDefault="006B7AA6" w:rsidP="002B446A">
      <w:pPr>
        <w:pStyle w:val="Akapitzlist"/>
        <w:numPr>
          <w:ilvl w:val="0"/>
          <w:numId w:val="28"/>
        </w:numPr>
        <w:spacing w:before="60" w:after="0" w:line="240" w:lineRule="auto"/>
        <w:ind w:left="850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509D">
        <w:rPr>
          <w:rFonts w:ascii="Times New Roman" w:hAnsi="Times New Roman" w:cs="Times New Roman"/>
          <w:sz w:val="24"/>
          <w:szCs w:val="24"/>
        </w:rPr>
        <w:t xml:space="preserve">Zresetować wykonywanie program (przycisk </w:t>
      </w:r>
      <w:r w:rsidRPr="0019509D">
        <w:rPr>
          <w:rFonts w:ascii="Times New Roman" w:hAnsi="Times New Roman" w:cs="Times New Roman"/>
          <w:i/>
          <w:sz w:val="24"/>
          <w:szCs w:val="24"/>
        </w:rPr>
        <w:t>reset</w:t>
      </w:r>
      <w:r w:rsidRPr="0019509D">
        <w:rPr>
          <w:rFonts w:ascii="Times New Roman" w:hAnsi="Times New Roman" w:cs="Times New Roman"/>
          <w:sz w:val="24"/>
          <w:szCs w:val="24"/>
        </w:rPr>
        <w:t>), co powoduje powrót</w:t>
      </w:r>
      <w:r w:rsidR="00990044" w:rsidRPr="0019509D">
        <w:rPr>
          <w:rFonts w:ascii="Times New Roman" w:hAnsi="Times New Roman" w:cs="Times New Roman"/>
          <w:sz w:val="24"/>
          <w:szCs w:val="24"/>
        </w:rPr>
        <w:t xml:space="preserve"> licznika rozkazów do wartości początkowej, tj. rozpoczęcie symulacji programu od nowa.</w:t>
      </w:r>
    </w:p>
    <w:p w:rsidR="00990044" w:rsidRPr="0019509D" w:rsidRDefault="009D057A" w:rsidP="002B446A">
      <w:pPr>
        <w:pStyle w:val="Akapitzlist"/>
        <w:numPr>
          <w:ilvl w:val="0"/>
          <w:numId w:val="28"/>
        </w:numPr>
        <w:spacing w:before="60" w:after="0" w:line="240" w:lineRule="auto"/>
        <w:ind w:left="850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509D">
        <w:rPr>
          <w:rFonts w:ascii="Times New Roman" w:hAnsi="Times New Roman" w:cs="Times New Roman"/>
          <w:sz w:val="24"/>
          <w:szCs w:val="24"/>
        </w:rPr>
        <w:t xml:space="preserve">Zatrzymać wykonywanie programu  (przycisk </w:t>
      </w:r>
      <w:r w:rsidRPr="0019509D">
        <w:rPr>
          <w:rFonts w:ascii="Times New Roman" w:hAnsi="Times New Roman" w:cs="Times New Roman"/>
          <w:i/>
          <w:sz w:val="24"/>
          <w:szCs w:val="24"/>
        </w:rPr>
        <w:t>stop</w:t>
      </w:r>
      <w:r w:rsidRPr="0019509D">
        <w:rPr>
          <w:rFonts w:ascii="Times New Roman" w:hAnsi="Times New Roman" w:cs="Times New Roman"/>
          <w:sz w:val="24"/>
          <w:szCs w:val="24"/>
        </w:rPr>
        <w:t>), co powoduje dezaktywację okna symulatora i uaktywnienie okna edytora, pozwalając na modyfikację programu lub wprowadzenie nowego kodu.</w:t>
      </w:r>
    </w:p>
    <w:p w:rsidR="009D057A" w:rsidRPr="0019509D" w:rsidRDefault="009D057A" w:rsidP="002B446A">
      <w:pPr>
        <w:pStyle w:val="Akapitzlist"/>
        <w:numPr>
          <w:ilvl w:val="0"/>
          <w:numId w:val="28"/>
        </w:numPr>
        <w:spacing w:before="60" w:after="0" w:line="240" w:lineRule="auto"/>
        <w:ind w:left="850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509D">
        <w:rPr>
          <w:rFonts w:ascii="Times New Roman" w:hAnsi="Times New Roman" w:cs="Times New Roman"/>
          <w:sz w:val="24"/>
          <w:szCs w:val="24"/>
        </w:rPr>
        <w:t>Wyczyścić taśmę wejściową.</w:t>
      </w:r>
    </w:p>
    <w:p w:rsidR="009D057A" w:rsidRPr="0019509D" w:rsidRDefault="00640781" w:rsidP="002B446A">
      <w:pPr>
        <w:pStyle w:val="Akapitzlist"/>
        <w:numPr>
          <w:ilvl w:val="0"/>
          <w:numId w:val="28"/>
        </w:numPr>
        <w:spacing w:before="60" w:after="0" w:line="240" w:lineRule="auto"/>
        <w:ind w:left="850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509D">
        <w:rPr>
          <w:rFonts w:ascii="Times New Roman" w:hAnsi="Times New Roman" w:cs="Times New Roman"/>
          <w:sz w:val="24"/>
          <w:szCs w:val="24"/>
        </w:rPr>
        <w:t>Wyczyścić taśmę wy</w:t>
      </w:r>
      <w:r w:rsidR="009D057A" w:rsidRPr="0019509D">
        <w:rPr>
          <w:rFonts w:ascii="Times New Roman" w:hAnsi="Times New Roman" w:cs="Times New Roman"/>
          <w:sz w:val="24"/>
          <w:szCs w:val="24"/>
        </w:rPr>
        <w:t>jściową.</w:t>
      </w:r>
    </w:p>
    <w:p w:rsidR="009D057A" w:rsidRPr="00170658" w:rsidRDefault="009D057A" w:rsidP="00170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07BF" w:rsidRDefault="00714CAA" w:rsidP="00480289">
      <w:pPr>
        <w:spacing w:after="0" w:line="240" w:lineRule="auto"/>
        <w:jc w:val="center"/>
      </w:pPr>
      <w:r>
        <w:object w:dxaOrig="9827" w:dyaOrig="6737">
          <v:shape id="_x0000_i1034" type="#_x0000_t75" style="width:340.25pt;height:232.75pt" o:ole="">
            <v:imagedata r:id="rId15" o:title=""/>
          </v:shape>
          <o:OLEObject Type="Embed" ProgID="Visio.Drawing.11" ShapeID="_x0000_i1034" DrawAspect="Content" ObjectID="_1354620773" r:id="rId16"/>
        </w:object>
      </w:r>
    </w:p>
    <w:p w:rsidR="00480289" w:rsidRPr="00DA78AB" w:rsidRDefault="00480289" w:rsidP="00480289">
      <w:pPr>
        <w:spacing w:before="60"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Rys. 5</w:t>
      </w:r>
      <w:r w:rsidRPr="00DA78AB">
        <w:rPr>
          <w:rFonts w:ascii="Times New Roman" w:hAnsi="Times New Roman" w:cs="Times New Roman"/>
          <w:szCs w:val="24"/>
        </w:rPr>
        <w:t xml:space="preserve">. </w:t>
      </w:r>
      <w:r w:rsidR="00083DFE">
        <w:rPr>
          <w:rFonts w:ascii="Times New Roman" w:hAnsi="Times New Roman" w:cs="Times New Roman"/>
          <w:szCs w:val="24"/>
        </w:rPr>
        <w:t>Działania wykonywane w oknie emulatora</w:t>
      </w:r>
    </w:p>
    <w:p w:rsidR="00480289" w:rsidRDefault="00480289" w:rsidP="004802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6B76" w:rsidRPr="00310AEF" w:rsidRDefault="00B26B76" w:rsidP="00B26B76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4"/>
        </w:rPr>
      </w:pPr>
      <w:r w:rsidRPr="00310AEF">
        <w:rPr>
          <w:rFonts w:ascii="Times New Roman" w:hAnsi="Times New Roman" w:cs="Times New Roman"/>
          <w:b/>
          <w:sz w:val="26"/>
          <w:szCs w:val="24"/>
        </w:rPr>
        <w:t xml:space="preserve">6. </w:t>
      </w:r>
      <w:r w:rsidR="00C95B5E" w:rsidRPr="00310AEF">
        <w:rPr>
          <w:rFonts w:ascii="Times New Roman" w:hAnsi="Times New Roman" w:cs="Times New Roman"/>
          <w:b/>
          <w:sz w:val="26"/>
          <w:szCs w:val="24"/>
        </w:rPr>
        <w:t>Przykładowe programy</w:t>
      </w:r>
    </w:p>
    <w:p w:rsidR="00B26B76" w:rsidRPr="00351376" w:rsidRDefault="00B26B76" w:rsidP="00B26B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B76" w:rsidRDefault="00F57D99" w:rsidP="00310A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Asembler jest językiem programowania imperatywnego. Program asemblerowy określa algorytm </w:t>
      </w:r>
      <w:r w:rsidR="00782FF3">
        <w:rPr>
          <w:rFonts w:ascii="Times New Roman" w:hAnsi="Times New Roman" w:cs="Times New Roman"/>
          <w:sz w:val="24"/>
          <w:szCs w:val="24"/>
        </w:rPr>
        <w:t>pracy</w:t>
      </w:r>
      <w:r>
        <w:rPr>
          <w:rFonts w:ascii="Times New Roman" w:hAnsi="Times New Roman" w:cs="Times New Roman"/>
          <w:sz w:val="24"/>
          <w:szCs w:val="24"/>
        </w:rPr>
        <w:t xml:space="preserve"> procesora</w:t>
      </w:r>
      <w:r w:rsidR="00782FF3">
        <w:rPr>
          <w:rFonts w:ascii="Times New Roman" w:hAnsi="Times New Roman" w:cs="Times New Roman"/>
          <w:sz w:val="24"/>
          <w:szCs w:val="24"/>
        </w:rPr>
        <w:t xml:space="preserve"> za pomocą ciągu instrukcji, definiujących krok po kroku wykonywane działania.</w:t>
      </w:r>
      <w:r w:rsidR="00E643D7">
        <w:rPr>
          <w:rFonts w:ascii="Times New Roman" w:hAnsi="Times New Roman" w:cs="Times New Roman"/>
          <w:sz w:val="24"/>
          <w:szCs w:val="24"/>
        </w:rPr>
        <w:t xml:space="preserve"> </w:t>
      </w:r>
      <w:r w:rsidR="009C3710">
        <w:rPr>
          <w:rFonts w:ascii="Times New Roman" w:hAnsi="Times New Roman" w:cs="Times New Roman"/>
          <w:sz w:val="24"/>
          <w:szCs w:val="24"/>
        </w:rPr>
        <w:t xml:space="preserve">W ogólnym ujęciu program asemblerowy jest tworzony na podobnych zasadach jak program języka C lub Pascal – określa się sekwencję działań do wykonania, z możliwością rozgałęziania i zapętlania przebiegu instrukcji. </w:t>
      </w:r>
      <w:r w:rsidR="00C030A8">
        <w:rPr>
          <w:rFonts w:ascii="Times New Roman" w:hAnsi="Times New Roman" w:cs="Times New Roman"/>
          <w:sz w:val="24"/>
          <w:szCs w:val="24"/>
        </w:rPr>
        <w:t>Instrukcje asemblera, odpowiadające rozkazom procesora, reprezentują bardziej elementarne działania, niż języki programowania wysokiego poziomu.</w:t>
      </w:r>
      <w:r w:rsidR="00E40934">
        <w:rPr>
          <w:rFonts w:ascii="Times New Roman" w:hAnsi="Times New Roman" w:cs="Times New Roman"/>
          <w:sz w:val="24"/>
          <w:szCs w:val="24"/>
        </w:rPr>
        <w:t xml:space="preserve"> Z tego powodu, liczba instrukcji asemblerowych w programie realizującym dany algorytm jest najczęściej kilkakrotnie większa od liczby instrukcji programu o tym samym działaniu, zapisanego w języku C lub Pascal.</w:t>
      </w:r>
    </w:p>
    <w:p w:rsidR="00FA1A71" w:rsidRDefault="00FA1A71" w:rsidP="004E0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62F03">
        <w:rPr>
          <w:rFonts w:ascii="Times New Roman" w:hAnsi="Times New Roman" w:cs="Times New Roman"/>
          <w:sz w:val="24"/>
          <w:szCs w:val="24"/>
        </w:rPr>
        <w:t>Dalej</w:t>
      </w:r>
      <w:r>
        <w:rPr>
          <w:rFonts w:ascii="Times New Roman" w:hAnsi="Times New Roman" w:cs="Times New Roman"/>
          <w:sz w:val="24"/>
          <w:szCs w:val="24"/>
        </w:rPr>
        <w:t xml:space="preserve"> przytoczone zostały przykładowe programy asemblerowe dla emulatora maszyny RAM. Programy demonstrują realizację podstawowych operacji arytmetycznych, użycie różnych</w:t>
      </w:r>
      <w:r w:rsidR="00176E02">
        <w:rPr>
          <w:rFonts w:ascii="Times New Roman" w:hAnsi="Times New Roman" w:cs="Times New Roman"/>
          <w:sz w:val="24"/>
          <w:szCs w:val="24"/>
        </w:rPr>
        <w:t xml:space="preserve"> trybów adresowania</w:t>
      </w:r>
      <w:r>
        <w:rPr>
          <w:rFonts w:ascii="Times New Roman" w:hAnsi="Times New Roman" w:cs="Times New Roman"/>
          <w:sz w:val="24"/>
          <w:szCs w:val="24"/>
        </w:rPr>
        <w:t>, obsługę warunkowego przepływu sterowania oraz pętli programowych.</w:t>
      </w:r>
    </w:p>
    <w:p w:rsidR="00C97D16" w:rsidRDefault="00C97D16" w:rsidP="00D44F95">
      <w:p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Przyjęto następujące konwencje:</w:t>
      </w:r>
    </w:p>
    <w:p w:rsidR="00C97D16" w:rsidRPr="00D44F95" w:rsidRDefault="00C97D16" w:rsidP="00D44F95">
      <w:pPr>
        <w:pStyle w:val="Akapitzlist"/>
        <w:numPr>
          <w:ilvl w:val="0"/>
          <w:numId w:val="25"/>
        </w:numPr>
        <w:spacing w:before="60"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44F95">
        <w:rPr>
          <w:rFonts w:ascii="Times New Roman" w:hAnsi="Times New Roman" w:cs="Times New Roman"/>
          <w:sz w:val="24"/>
          <w:szCs w:val="24"/>
        </w:rPr>
        <w:t xml:space="preserve">Komentarze w kodzie asemblerowym, zapisane bezpośrednio po znaku #, dotyczą działań wykonywanych na poziomie maszyny RAM (np. przesłanie wartości między </w:t>
      </w:r>
      <w:r w:rsidRPr="00D44F95">
        <w:rPr>
          <w:rFonts w:ascii="Times New Roman" w:hAnsi="Times New Roman" w:cs="Times New Roman"/>
          <w:sz w:val="24"/>
          <w:szCs w:val="24"/>
        </w:rPr>
        <w:lastRenderedPageBreak/>
        <w:t xml:space="preserve">rejestrami, odczyt z taśmy, skok itd.). Jeżeli </w:t>
      </w:r>
      <w:r w:rsidR="00657CC9" w:rsidRPr="00D44F95">
        <w:rPr>
          <w:rFonts w:ascii="Times New Roman" w:hAnsi="Times New Roman" w:cs="Times New Roman"/>
          <w:sz w:val="24"/>
          <w:szCs w:val="24"/>
        </w:rPr>
        <w:t>potrzebny</w:t>
      </w:r>
      <w:r w:rsidRPr="00D44F95">
        <w:rPr>
          <w:rFonts w:ascii="Times New Roman" w:hAnsi="Times New Roman" w:cs="Times New Roman"/>
          <w:sz w:val="24"/>
          <w:szCs w:val="24"/>
        </w:rPr>
        <w:t xml:space="preserve"> jest także komentarz dodatkowy, uszczegóławiający działanie instrukcji lub przedstawiający je na wyższym poziomie, następuje on w dalszej kolejności, po znaku podwójnego ukośnika //.</w:t>
      </w:r>
    </w:p>
    <w:p w:rsidR="000B010E" w:rsidRPr="00D44F95" w:rsidRDefault="0065641D" w:rsidP="00D44F95">
      <w:pPr>
        <w:pStyle w:val="Akapitzlist"/>
        <w:numPr>
          <w:ilvl w:val="0"/>
          <w:numId w:val="25"/>
        </w:numPr>
        <w:spacing w:before="60"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44F95">
        <w:rPr>
          <w:rFonts w:ascii="Times New Roman" w:hAnsi="Times New Roman" w:cs="Times New Roman"/>
          <w:sz w:val="24"/>
          <w:szCs w:val="24"/>
        </w:rPr>
        <w:t>Taśma wejściowa oznaczana jest skrótem TWE, a taśma wyjściowa skrótem TWY. Jeżeli w danej instrukcji wartość wczytywana z taśmy lub na nią zapisywana posiada w kontekście realizowanego programu określony symbol (</w:t>
      </w:r>
      <w:r w:rsidRPr="00D44F95">
        <w:rPr>
          <w:rFonts w:ascii="Times New Roman" w:hAnsi="Times New Roman" w:cs="Times New Roman"/>
          <w:i/>
          <w:sz w:val="24"/>
          <w:szCs w:val="24"/>
        </w:rPr>
        <w:t>a</w:t>
      </w:r>
      <w:r w:rsidRPr="00D44F95">
        <w:rPr>
          <w:rFonts w:ascii="Times New Roman" w:hAnsi="Times New Roman" w:cs="Times New Roman"/>
          <w:sz w:val="24"/>
          <w:szCs w:val="24"/>
        </w:rPr>
        <w:t xml:space="preserve">, </w:t>
      </w:r>
      <w:r w:rsidRPr="00D44F95">
        <w:rPr>
          <w:rFonts w:ascii="Times New Roman" w:hAnsi="Times New Roman" w:cs="Times New Roman"/>
          <w:i/>
          <w:sz w:val="24"/>
          <w:szCs w:val="24"/>
        </w:rPr>
        <w:t>b</w:t>
      </w:r>
      <w:r w:rsidRPr="00D44F95">
        <w:rPr>
          <w:rFonts w:ascii="Times New Roman" w:hAnsi="Times New Roman" w:cs="Times New Roman"/>
          <w:sz w:val="24"/>
          <w:szCs w:val="24"/>
        </w:rPr>
        <w:t xml:space="preserve">, </w:t>
      </w:r>
      <w:r w:rsidRPr="00D44F95">
        <w:rPr>
          <w:rFonts w:ascii="Times New Roman" w:hAnsi="Times New Roman" w:cs="Times New Roman"/>
          <w:i/>
          <w:sz w:val="24"/>
          <w:szCs w:val="24"/>
        </w:rPr>
        <w:t>x</w:t>
      </w:r>
      <w:r w:rsidRPr="00D44F95">
        <w:rPr>
          <w:rFonts w:ascii="Times New Roman" w:hAnsi="Times New Roman" w:cs="Times New Roman"/>
          <w:sz w:val="24"/>
          <w:szCs w:val="24"/>
        </w:rPr>
        <w:t xml:space="preserve"> itp.), dla </w:t>
      </w:r>
      <w:r w:rsidR="00546D5B">
        <w:rPr>
          <w:rFonts w:ascii="Times New Roman" w:hAnsi="Times New Roman" w:cs="Times New Roman"/>
          <w:sz w:val="24"/>
          <w:szCs w:val="24"/>
        </w:rPr>
        <w:t>lepszego</w:t>
      </w:r>
      <w:r w:rsidRPr="00D44F95">
        <w:rPr>
          <w:rFonts w:ascii="Times New Roman" w:hAnsi="Times New Roman" w:cs="Times New Roman"/>
          <w:sz w:val="24"/>
          <w:szCs w:val="24"/>
        </w:rPr>
        <w:t xml:space="preserve"> sprecyzowania działania instrukcji symbol ten uwzględniany jest w komentarzu, poprzez zapis postaci TWE(a), TWY(x) itd.</w:t>
      </w:r>
    </w:p>
    <w:p w:rsidR="0065641D" w:rsidRPr="00D44F95" w:rsidRDefault="00340761" w:rsidP="00D44F95">
      <w:pPr>
        <w:pStyle w:val="Akapitzlist"/>
        <w:numPr>
          <w:ilvl w:val="0"/>
          <w:numId w:val="25"/>
        </w:numPr>
        <w:spacing w:before="60"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44F95">
        <w:rPr>
          <w:rFonts w:ascii="Times New Roman" w:hAnsi="Times New Roman" w:cs="Times New Roman"/>
          <w:sz w:val="24"/>
          <w:szCs w:val="24"/>
        </w:rPr>
        <w:t>Wszystkie programy przykładowe posiadają numerowane linie kodu. W opisach działania programów odwołania do numerów linii realizowane są przy użyciu nawiasów ostrych, np. &lt;7&gt; - pojedyncza linia, &lt;2,5,11&gt; - zbiór linii programu, &lt;3-7&gt; - przedział (blok) linii programu.</w:t>
      </w:r>
    </w:p>
    <w:p w:rsidR="00176E02" w:rsidRDefault="00176E02" w:rsidP="004E0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6E02" w:rsidRPr="00176E02" w:rsidRDefault="00176E02" w:rsidP="004E05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E02">
        <w:rPr>
          <w:rFonts w:ascii="Times New Roman" w:hAnsi="Times New Roman" w:cs="Times New Roman"/>
          <w:b/>
          <w:sz w:val="24"/>
          <w:szCs w:val="24"/>
        </w:rPr>
        <w:t xml:space="preserve">6.1. </w:t>
      </w:r>
      <w:r>
        <w:rPr>
          <w:rFonts w:ascii="Times New Roman" w:hAnsi="Times New Roman" w:cs="Times New Roman"/>
          <w:b/>
          <w:sz w:val="24"/>
          <w:szCs w:val="24"/>
        </w:rPr>
        <w:t>Suma</w:t>
      </w:r>
      <w:r w:rsidRPr="00176E02">
        <w:rPr>
          <w:rFonts w:ascii="Times New Roman" w:hAnsi="Times New Roman" w:cs="Times New Roman"/>
          <w:b/>
          <w:sz w:val="24"/>
          <w:szCs w:val="24"/>
        </w:rPr>
        <w:t xml:space="preserve"> dwóch liczb</w:t>
      </w:r>
    </w:p>
    <w:p w:rsidR="00176E02" w:rsidRDefault="00176E02" w:rsidP="004E0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6E02" w:rsidRDefault="00176E02" w:rsidP="001D5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dodaje dwie liczby, będące dwoma kolejnymi argumentami z taśmy wejściowej. Wynik zapisywany jest na taśmie wyjściowej.</w:t>
      </w:r>
    </w:p>
    <w:p w:rsidR="009D3324" w:rsidRDefault="009D3324" w:rsidP="004E0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989" w:rsidRPr="006A1391" w:rsidRDefault="00D04989" w:rsidP="00D64B3F">
      <w:pPr>
        <w:pStyle w:val="Akapitzlist"/>
        <w:numPr>
          <w:ilvl w:val="0"/>
          <w:numId w:val="1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6A1391">
        <w:rPr>
          <w:rFonts w:ascii="Courier New" w:hAnsi="Courier New" w:cs="Courier New"/>
          <w:b/>
          <w:sz w:val="20"/>
          <w:szCs w:val="20"/>
        </w:rPr>
        <w:t>read 0</w:t>
      </w:r>
      <w:r w:rsidR="009D77BC" w:rsidRPr="006A1391">
        <w:rPr>
          <w:rFonts w:ascii="Courier New" w:hAnsi="Courier New" w:cs="Courier New"/>
          <w:sz w:val="20"/>
          <w:szCs w:val="20"/>
        </w:rPr>
        <w:tab/>
        <w:t># r0 &lt;- TWE(a)</w:t>
      </w:r>
    </w:p>
    <w:p w:rsidR="00D04989" w:rsidRPr="006A1391" w:rsidRDefault="00D04989" w:rsidP="00D64B3F">
      <w:pPr>
        <w:pStyle w:val="Akapitzlist"/>
        <w:numPr>
          <w:ilvl w:val="0"/>
          <w:numId w:val="1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A1391">
        <w:rPr>
          <w:rFonts w:ascii="Courier New" w:hAnsi="Courier New" w:cs="Courier New"/>
          <w:b/>
          <w:sz w:val="20"/>
          <w:szCs w:val="20"/>
          <w:lang w:val="en-US"/>
        </w:rPr>
        <w:t>read 1</w:t>
      </w:r>
      <w:r w:rsidR="009D77BC" w:rsidRPr="006A1391">
        <w:rPr>
          <w:rFonts w:ascii="Courier New" w:hAnsi="Courier New" w:cs="Courier New"/>
          <w:sz w:val="20"/>
          <w:szCs w:val="20"/>
          <w:lang w:val="en-US"/>
        </w:rPr>
        <w:tab/>
        <w:t># r1 &lt;- TWE(b)</w:t>
      </w:r>
    </w:p>
    <w:p w:rsidR="00D04989" w:rsidRPr="006A1391" w:rsidRDefault="00D04989" w:rsidP="00D64B3F">
      <w:pPr>
        <w:pStyle w:val="Akapitzlist"/>
        <w:numPr>
          <w:ilvl w:val="0"/>
          <w:numId w:val="1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6A1391">
        <w:rPr>
          <w:rFonts w:ascii="Courier New" w:hAnsi="Courier New" w:cs="Courier New"/>
          <w:b/>
          <w:sz w:val="20"/>
          <w:szCs w:val="20"/>
        </w:rPr>
        <w:t>add 1</w:t>
      </w:r>
      <w:r w:rsidR="006A1391" w:rsidRPr="006A1391">
        <w:rPr>
          <w:rFonts w:ascii="Courier New" w:hAnsi="Courier New" w:cs="Courier New"/>
          <w:sz w:val="20"/>
          <w:szCs w:val="20"/>
        </w:rPr>
        <w:tab/>
      </w:r>
      <w:r w:rsidR="009D77BC" w:rsidRPr="006A1391">
        <w:rPr>
          <w:rFonts w:ascii="Courier New" w:hAnsi="Courier New" w:cs="Courier New"/>
          <w:sz w:val="20"/>
          <w:szCs w:val="20"/>
        </w:rPr>
        <w:t># r0 &lt;- r0 + r1</w:t>
      </w:r>
    </w:p>
    <w:p w:rsidR="006A1391" w:rsidRDefault="00D04989" w:rsidP="00D64B3F">
      <w:pPr>
        <w:pStyle w:val="Akapitzlist"/>
        <w:numPr>
          <w:ilvl w:val="0"/>
          <w:numId w:val="1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6A1391">
        <w:rPr>
          <w:rFonts w:ascii="Courier New" w:hAnsi="Courier New" w:cs="Courier New"/>
          <w:b/>
          <w:sz w:val="20"/>
          <w:szCs w:val="20"/>
        </w:rPr>
        <w:t>write 0</w:t>
      </w:r>
      <w:r w:rsidR="009D77BC" w:rsidRPr="006A1391">
        <w:rPr>
          <w:rFonts w:ascii="Courier New" w:hAnsi="Courier New" w:cs="Courier New"/>
          <w:sz w:val="20"/>
          <w:szCs w:val="20"/>
        </w:rPr>
        <w:tab/>
        <w:t># TWY &lt;- r0</w:t>
      </w:r>
    </w:p>
    <w:p w:rsidR="009D3324" w:rsidRPr="006A1391" w:rsidRDefault="00D04989" w:rsidP="00D64B3F">
      <w:pPr>
        <w:pStyle w:val="Akapitzlist"/>
        <w:numPr>
          <w:ilvl w:val="0"/>
          <w:numId w:val="1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6A1391">
        <w:rPr>
          <w:rFonts w:ascii="Courier New" w:hAnsi="Courier New" w:cs="Courier New"/>
          <w:b/>
          <w:sz w:val="20"/>
          <w:szCs w:val="20"/>
        </w:rPr>
        <w:t>halt</w:t>
      </w:r>
    </w:p>
    <w:p w:rsidR="00D04989" w:rsidRPr="00D52589" w:rsidRDefault="00D04989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4CE8" w:rsidRDefault="00E24CE8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AE6">
        <w:rPr>
          <w:rFonts w:ascii="Times New Roman" w:hAnsi="Times New Roman" w:cs="Times New Roman"/>
          <w:i/>
          <w:sz w:val="24"/>
          <w:szCs w:val="24"/>
        </w:rPr>
        <w:t>Przykład wywołania</w:t>
      </w:r>
      <w:r>
        <w:rPr>
          <w:rFonts w:ascii="Times New Roman" w:hAnsi="Times New Roman" w:cs="Times New Roman"/>
          <w:sz w:val="24"/>
          <w:szCs w:val="24"/>
        </w:rPr>
        <w:t>: TWE(-13, 37) → TWY(24)</w:t>
      </w:r>
    </w:p>
    <w:p w:rsidR="00E24CE8" w:rsidRDefault="00E24CE8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4CE8" w:rsidRDefault="00E24CE8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wykorzystuje jedynie tryb adresowania bezpośredniego, gdyż wszystkie dane pobierane są taśmy wejściowej i </w:t>
      </w:r>
      <w:r w:rsidR="00176AE6">
        <w:rPr>
          <w:rFonts w:ascii="Times New Roman" w:hAnsi="Times New Roman" w:cs="Times New Roman"/>
          <w:sz w:val="24"/>
          <w:szCs w:val="24"/>
        </w:rPr>
        <w:t>zapisywane do rejestrów, pełniących rolę zmiennych.</w:t>
      </w:r>
    </w:p>
    <w:p w:rsidR="00E24CE8" w:rsidRDefault="00E24CE8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4A4C" w:rsidRPr="00176E02" w:rsidRDefault="005E4A4C" w:rsidP="005E4A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</w:t>
      </w:r>
      <w:r w:rsidRPr="00176E0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Pole powierzchni koła</w:t>
      </w:r>
    </w:p>
    <w:p w:rsidR="005E4A4C" w:rsidRDefault="005E4A4C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6AE6" w:rsidRDefault="00176AE6" w:rsidP="001D5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kolejnym programie zastosowano adresowanie natychmiastowe. Jest ono wykorzystane w celu umieszczenia w kodzie programu wartości stałej, którą jest liczba π, aby możliwe było wykonanie obliczenia według wzoru </w:t>
      </w:r>
      <m:oMath>
        <m:r>
          <w:rPr>
            <w:rFonts w:ascii="Cambria Math" w:hAnsi="Cambria Math" w:cs="Times New Roman"/>
            <w:sz w:val="24"/>
            <w:szCs w:val="24"/>
          </w:rPr>
          <m:t>P=π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>. Program pobiera jedną liczbę, którą jest promień koła, z taśmy wejściowej i wartość obliczonego pola zapisuje na taśmie wyjściowej.</w:t>
      </w:r>
    </w:p>
    <w:p w:rsidR="00176AE6" w:rsidRDefault="00176AE6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4CE8" w:rsidRPr="006A1391" w:rsidRDefault="00E24CE8" w:rsidP="00D64B3F">
      <w:pPr>
        <w:pStyle w:val="Akapitzlist"/>
        <w:numPr>
          <w:ilvl w:val="0"/>
          <w:numId w:val="15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A1391">
        <w:rPr>
          <w:rFonts w:ascii="Courier New" w:hAnsi="Courier New" w:cs="Courier New"/>
          <w:b/>
          <w:sz w:val="20"/>
          <w:szCs w:val="20"/>
          <w:lang w:val="en-US"/>
        </w:rPr>
        <w:t>read 0</w:t>
      </w:r>
      <w:r w:rsidR="00AA58C1" w:rsidRPr="006A1391">
        <w:rPr>
          <w:rFonts w:ascii="Courier New" w:hAnsi="Courier New" w:cs="Courier New"/>
          <w:sz w:val="20"/>
          <w:szCs w:val="20"/>
          <w:lang w:val="en-US"/>
        </w:rPr>
        <w:tab/>
        <w:t># r0 &lt;- TWE(r)</w:t>
      </w:r>
    </w:p>
    <w:p w:rsidR="00E24CE8" w:rsidRPr="006A1391" w:rsidRDefault="00E24CE8" w:rsidP="00D64B3F">
      <w:pPr>
        <w:pStyle w:val="Akapitzlist"/>
        <w:numPr>
          <w:ilvl w:val="0"/>
          <w:numId w:val="15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A1391">
        <w:rPr>
          <w:rFonts w:ascii="Courier New" w:hAnsi="Courier New" w:cs="Courier New"/>
          <w:b/>
          <w:sz w:val="20"/>
          <w:szCs w:val="20"/>
          <w:lang w:val="en-US"/>
        </w:rPr>
        <w:t>mult 0</w:t>
      </w:r>
      <w:r w:rsidR="00AA58C1" w:rsidRPr="006A1391">
        <w:rPr>
          <w:rFonts w:ascii="Courier New" w:hAnsi="Courier New" w:cs="Courier New"/>
          <w:sz w:val="20"/>
          <w:szCs w:val="20"/>
          <w:lang w:val="en-US"/>
        </w:rPr>
        <w:tab/>
        <w:t># r0 &lt;- r0 * r0</w:t>
      </w:r>
    </w:p>
    <w:p w:rsidR="00E24CE8" w:rsidRPr="006A1391" w:rsidRDefault="00E24CE8" w:rsidP="00D64B3F">
      <w:pPr>
        <w:pStyle w:val="Akapitzlist"/>
        <w:numPr>
          <w:ilvl w:val="0"/>
          <w:numId w:val="15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A1391">
        <w:rPr>
          <w:rFonts w:ascii="Courier New" w:hAnsi="Courier New" w:cs="Courier New"/>
          <w:b/>
          <w:sz w:val="20"/>
          <w:szCs w:val="20"/>
          <w:lang w:val="en-US"/>
        </w:rPr>
        <w:t>mult =314</w:t>
      </w:r>
      <w:r w:rsidR="00AA58C1" w:rsidRPr="006A1391">
        <w:rPr>
          <w:rFonts w:ascii="Courier New" w:hAnsi="Courier New" w:cs="Courier New"/>
          <w:sz w:val="20"/>
          <w:szCs w:val="20"/>
          <w:lang w:val="en-US"/>
        </w:rPr>
        <w:tab/>
        <w:t># r0 &lt;- r0 * 314</w:t>
      </w:r>
    </w:p>
    <w:p w:rsidR="00E24CE8" w:rsidRPr="006A1391" w:rsidRDefault="00E24CE8" w:rsidP="00D64B3F">
      <w:pPr>
        <w:pStyle w:val="Akapitzlist"/>
        <w:numPr>
          <w:ilvl w:val="0"/>
          <w:numId w:val="15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6A1391">
        <w:rPr>
          <w:rFonts w:ascii="Courier New" w:hAnsi="Courier New" w:cs="Courier New"/>
          <w:b/>
          <w:sz w:val="20"/>
          <w:szCs w:val="20"/>
          <w:lang w:val="en-US"/>
        </w:rPr>
        <w:t>div =100</w:t>
      </w:r>
      <w:r w:rsidR="00AA58C1" w:rsidRPr="006A1391">
        <w:rPr>
          <w:rFonts w:ascii="Courier New" w:hAnsi="Courier New" w:cs="Courier New"/>
          <w:sz w:val="20"/>
          <w:szCs w:val="20"/>
          <w:lang w:val="en-US"/>
        </w:rPr>
        <w:tab/>
        <w:t># r0 &lt;- r0 div 100</w:t>
      </w:r>
    </w:p>
    <w:p w:rsidR="00E24CE8" w:rsidRPr="006A1391" w:rsidRDefault="00E24CE8" w:rsidP="00D64B3F">
      <w:pPr>
        <w:pStyle w:val="Akapitzlist"/>
        <w:numPr>
          <w:ilvl w:val="0"/>
          <w:numId w:val="15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6A1391">
        <w:rPr>
          <w:rFonts w:ascii="Courier New" w:hAnsi="Courier New" w:cs="Courier New"/>
          <w:b/>
          <w:sz w:val="20"/>
          <w:szCs w:val="20"/>
        </w:rPr>
        <w:t>write 0</w:t>
      </w:r>
      <w:r w:rsidR="00AA58C1" w:rsidRPr="006A1391">
        <w:rPr>
          <w:rFonts w:ascii="Courier New" w:hAnsi="Courier New" w:cs="Courier New"/>
          <w:sz w:val="20"/>
          <w:szCs w:val="20"/>
        </w:rPr>
        <w:tab/>
        <w:t># TWY(P) &lt;- r0</w:t>
      </w:r>
    </w:p>
    <w:p w:rsidR="005E4A4C" w:rsidRPr="006A1391" w:rsidRDefault="00E24CE8" w:rsidP="00D64B3F">
      <w:pPr>
        <w:pStyle w:val="Akapitzlist"/>
        <w:numPr>
          <w:ilvl w:val="0"/>
          <w:numId w:val="15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</w:rPr>
      </w:pPr>
      <w:r w:rsidRPr="006A1391">
        <w:rPr>
          <w:rFonts w:ascii="Courier New" w:hAnsi="Courier New" w:cs="Courier New"/>
          <w:b/>
          <w:sz w:val="20"/>
          <w:szCs w:val="20"/>
        </w:rPr>
        <w:t>halt</w:t>
      </w:r>
    </w:p>
    <w:p w:rsidR="005E4A4C" w:rsidRPr="00D52589" w:rsidRDefault="005E4A4C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6AE6" w:rsidRDefault="00176AE6" w:rsidP="00176A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AE6">
        <w:rPr>
          <w:rFonts w:ascii="Times New Roman" w:hAnsi="Times New Roman" w:cs="Times New Roman"/>
          <w:i/>
          <w:sz w:val="24"/>
          <w:szCs w:val="24"/>
        </w:rPr>
        <w:t>Przykład wywołania</w:t>
      </w:r>
      <w:r>
        <w:rPr>
          <w:rFonts w:ascii="Times New Roman" w:hAnsi="Times New Roman" w:cs="Times New Roman"/>
          <w:sz w:val="24"/>
          <w:szCs w:val="24"/>
        </w:rPr>
        <w:t>: TWE(20) → TWY(1256)</w:t>
      </w:r>
    </w:p>
    <w:p w:rsidR="00176AE6" w:rsidRDefault="00176AE6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01FF" w:rsidRDefault="0079128D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Ponieważ emulator może pracować jedynie na liczbach całkowitych, przemnożenie kwadratu promienia przez przybliżenie liczby π zrealizowano najpierw mnożąc ten kwadrat przez wartość 314, a następnie dzieląc przez 100. Kolejność </w:t>
      </w:r>
      <w:r w:rsidR="00B073EF">
        <w:rPr>
          <w:rFonts w:ascii="Times New Roman" w:hAnsi="Times New Roman" w:cs="Times New Roman"/>
          <w:sz w:val="24"/>
          <w:szCs w:val="24"/>
        </w:rPr>
        <w:t>tych operacji nie jest dowolna. A</w:t>
      </w:r>
      <w:r>
        <w:rPr>
          <w:rFonts w:ascii="Times New Roman" w:hAnsi="Times New Roman" w:cs="Times New Roman"/>
          <w:sz w:val="24"/>
          <w:szCs w:val="24"/>
        </w:rPr>
        <w:t xml:space="preserve">by </w:t>
      </w:r>
      <w:r w:rsidR="000874D5">
        <w:rPr>
          <w:rFonts w:ascii="Times New Roman" w:hAnsi="Times New Roman" w:cs="Times New Roman"/>
          <w:sz w:val="24"/>
          <w:szCs w:val="24"/>
        </w:rPr>
        <w:t xml:space="preserve">uzyskać maksymalnie dokładny rezultat przybliżony wartością całkowitą (zaokrągloną w dół), </w:t>
      </w:r>
      <w:r w:rsidR="00271194">
        <w:rPr>
          <w:rFonts w:ascii="Times New Roman" w:hAnsi="Times New Roman" w:cs="Times New Roman"/>
          <w:sz w:val="24"/>
          <w:szCs w:val="24"/>
        </w:rPr>
        <w:t>najpierw musi być wykonane mnożenie</w:t>
      </w:r>
      <w:r w:rsidR="000874D5">
        <w:rPr>
          <w:rFonts w:ascii="Times New Roman" w:hAnsi="Times New Roman" w:cs="Times New Roman"/>
          <w:sz w:val="24"/>
          <w:szCs w:val="24"/>
        </w:rPr>
        <w:t>.</w:t>
      </w:r>
      <w:r w:rsidR="00C135CE">
        <w:rPr>
          <w:rFonts w:ascii="Times New Roman" w:hAnsi="Times New Roman" w:cs="Times New Roman"/>
          <w:sz w:val="24"/>
          <w:szCs w:val="24"/>
        </w:rPr>
        <w:t xml:space="preserve"> Na przykład, przemnożenie liczby 3 przez ułamek ¾ należy wykonać w poprawny sposób poprzez działania (3 * 3) </w:t>
      </w:r>
      <w:r w:rsidR="00C135CE" w:rsidRPr="0079469D">
        <w:rPr>
          <w:rFonts w:ascii="Times New Roman" w:hAnsi="Times New Roman" w:cs="Times New Roman"/>
          <w:i/>
          <w:sz w:val="24"/>
          <w:szCs w:val="24"/>
        </w:rPr>
        <w:t>div</w:t>
      </w:r>
      <w:r w:rsidR="00C135CE">
        <w:rPr>
          <w:rFonts w:ascii="Times New Roman" w:hAnsi="Times New Roman" w:cs="Times New Roman"/>
          <w:sz w:val="24"/>
          <w:szCs w:val="24"/>
        </w:rPr>
        <w:t xml:space="preserve"> 4 = 2, natomiast fałszywy wynik da obliczenie (3 </w:t>
      </w:r>
      <w:r w:rsidR="00C135CE" w:rsidRPr="0079469D">
        <w:rPr>
          <w:rFonts w:ascii="Times New Roman" w:hAnsi="Times New Roman" w:cs="Times New Roman"/>
          <w:i/>
          <w:sz w:val="24"/>
          <w:szCs w:val="24"/>
        </w:rPr>
        <w:t>div</w:t>
      </w:r>
      <w:r w:rsidR="00C135CE">
        <w:rPr>
          <w:rFonts w:ascii="Times New Roman" w:hAnsi="Times New Roman" w:cs="Times New Roman"/>
          <w:sz w:val="24"/>
          <w:szCs w:val="24"/>
        </w:rPr>
        <w:t xml:space="preserve"> 4) * 3 = 0.</w:t>
      </w:r>
    </w:p>
    <w:p w:rsidR="00176AE6" w:rsidRDefault="00176AE6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40F" w:rsidRPr="00176E02" w:rsidRDefault="0021140F" w:rsidP="002114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6.3</w:t>
      </w:r>
      <w:r w:rsidRPr="00176E0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Test podzielności liczb</w:t>
      </w:r>
    </w:p>
    <w:p w:rsidR="0021140F" w:rsidRDefault="0021140F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2B2" w:rsidRDefault="00B342B2" w:rsidP="001D5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wczytuje z taśmy wejściowej dwie liczby (</w:t>
      </w:r>
      <w:r w:rsidRPr="00B342B2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Pr="00B342B2">
        <w:rPr>
          <w:rFonts w:ascii="Times New Roman" w:hAnsi="Times New Roman" w:cs="Times New Roman"/>
          <w:i/>
          <w:sz w:val="24"/>
          <w:szCs w:val="24"/>
        </w:rPr>
        <w:t>b</w:t>
      </w:r>
      <w:r w:rsidRPr="00B342B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 sprawdza podzielność liczby </w:t>
      </w:r>
      <w:r w:rsidRPr="00B342B2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przez </w:t>
      </w:r>
      <w:r w:rsidRPr="00B342B2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  <w:r w:rsidR="00E24A9B">
        <w:rPr>
          <w:rFonts w:ascii="Times New Roman" w:hAnsi="Times New Roman" w:cs="Times New Roman"/>
          <w:sz w:val="24"/>
          <w:szCs w:val="24"/>
        </w:rPr>
        <w:t xml:space="preserve"> Podzielność weryfikowana jest na podstawie wartości reszty z dzielenia </w:t>
      </w:r>
      <w:r w:rsidR="00E24A9B" w:rsidRPr="00E24A9B">
        <w:rPr>
          <w:rFonts w:ascii="Times New Roman" w:hAnsi="Times New Roman" w:cs="Times New Roman"/>
          <w:i/>
          <w:sz w:val="24"/>
          <w:szCs w:val="24"/>
        </w:rPr>
        <w:t>a</w:t>
      </w:r>
      <w:r w:rsidR="008F32F7" w:rsidRPr="008F32F7">
        <w:rPr>
          <w:rFonts w:ascii="Times New Roman" w:hAnsi="Times New Roman" w:cs="Times New Roman"/>
          <w:sz w:val="24"/>
          <w:szCs w:val="24"/>
        </w:rPr>
        <w:t>/</w:t>
      </w:r>
      <w:r w:rsidR="00E24A9B" w:rsidRPr="00E24A9B">
        <w:rPr>
          <w:rFonts w:ascii="Times New Roman" w:hAnsi="Times New Roman" w:cs="Times New Roman"/>
          <w:i/>
          <w:sz w:val="24"/>
          <w:szCs w:val="24"/>
        </w:rPr>
        <w:t>b</w:t>
      </w:r>
      <w:r w:rsidR="00E24A9B">
        <w:rPr>
          <w:rFonts w:ascii="Times New Roman" w:hAnsi="Times New Roman" w:cs="Times New Roman"/>
          <w:sz w:val="24"/>
          <w:szCs w:val="24"/>
        </w:rPr>
        <w:t>.</w:t>
      </w:r>
      <w:r w:rsidR="00E94EDE">
        <w:rPr>
          <w:rFonts w:ascii="Times New Roman" w:hAnsi="Times New Roman" w:cs="Times New Roman"/>
          <w:sz w:val="24"/>
          <w:szCs w:val="24"/>
        </w:rPr>
        <w:t xml:space="preserve"> Gdy liczby są podzielne, na taśmę wyjś</w:t>
      </w:r>
      <w:r w:rsidR="00BA5B4C">
        <w:rPr>
          <w:rFonts w:ascii="Times New Roman" w:hAnsi="Times New Roman" w:cs="Times New Roman"/>
          <w:sz w:val="24"/>
          <w:szCs w:val="24"/>
        </w:rPr>
        <w:t>ciową zostaje zapisana wartość 1, w przeciwnym wypadku wartość 0</w:t>
      </w:r>
      <w:r w:rsidR="00E94EDE">
        <w:rPr>
          <w:rFonts w:ascii="Times New Roman" w:hAnsi="Times New Roman" w:cs="Times New Roman"/>
          <w:sz w:val="24"/>
          <w:szCs w:val="24"/>
        </w:rPr>
        <w:t>.</w:t>
      </w:r>
    </w:p>
    <w:p w:rsidR="00E32879" w:rsidRDefault="00C440BE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Realizacja programu wymaga </w:t>
      </w:r>
      <w:r w:rsidR="00BA5B4C">
        <w:rPr>
          <w:rFonts w:ascii="Times New Roman" w:hAnsi="Times New Roman" w:cs="Times New Roman"/>
          <w:sz w:val="24"/>
          <w:szCs w:val="24"/>
        </w:rPr>
        <w:t>kodu warunkowego, różnicującego przepływ sterowania zależnie od spełnienia zadanego warunku.</w:t>
      </w:r>
      <w:r w:rsidR="00E32879">
        <w:rPr>
          <w:rFonts w:ascii="Times New Roman" w:hAnsi="Times New Roman" w:cs="Times New Roman"/>
          <w:sz w:val="24"/>
          <w:szCs w:val="24"/>
        </w:rPr>
        <w:t xml:space="preserve"> Zbiory rozkazów procesorów (a także emulatora maszyny RAM) nie zawierają wysokopoziomowych instrukcji sterujących, takich jak instrukcje warunkowe, instrukcje wielokrotnego wyboru czy instrukcje pętli. Wszystkie tego typu instrukcje muszą być w asemblerze zastępowane odpowiednim układem skoków warunkowych i bezwarunkowych.</w:t>
      </w:r>
    </w:p>
    <w:p w:rsidR="00C440BE" w:rsidRDefault="00E32879" w:rsidP="00DD1D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Sposób realizacji kodu warunkowego, odpowiadającego instrukcji warunkowej </w:t>
      </w:r>
      <w:r w:rsidRPr="00E32879">
        <w:rPr>
          <w:rFonts w:ascii="Times New Roman" w:hAnsi="Times New Roman" w:cs="Times New Roman"/>
          <w:i/>
          <w:sz w:val="24"/>
          <w:szCs w:val="24"/>
        </w:rPr>
        <w:t>if</w:t>
      </w:r>
      <w:r>
        <w:rPr>
          <w:rFonts w:ascii="Times New Roman" w:hAnsi="Times New Roman" w:cs="Times New Roman"/>
          <w:sz w:val="24"/>
          <w:szCs w:val="24"/>
        </w:rPr>
        <w:t xml:space="preserve"> język</w:t>
      </w:r>
      <w:r w:rsidR="00D70F09">
        <w:rPr>
          <w:rFonts w:ascii="Times New Roman" w:hAnsi="Times New Roman" w:cs="Times New Roman"/>
          <w:sz w:val="24"/>
          <w:szCs w:val="24"/>
        </w:rPr>
        <w:t>a C, ukazany został na rysunku 6</w:t>
      </w:r>
      <w:r>
        <w:rPr>
          <w:rFonts w:ascii="Times New Roman" w:hAnsi="Times New Roman" w:cs="Times New Roman"/>
          <w:sz w:val="24"/>
          <w:szCs w:val="24"/>
        </w:rPr>
        <w:t>.</w:t>
      </w:r>
      <w:r w:rsidR="00A14B63">
        <w:rPr>
          <w:rFonts w:ascii="Times New Roman" w:hAnsi="Times New Roman" w:cs="Times New Roman"/>
          <w:sz w:val="24"/>
          <w:szCs w:val="24"/>
        </w:rPr>
        <w:t xml:space="preserve"> Poprzez prawdziwość warunku rozumiana jest wartość </w:t>
      </w:r>
      <w:r w:rsidR="002F3B30">
        <w:rPr>
          <w:rFonts w:ascii="Times New Roman" w:hAnsi="Times New Roman" w:cs="Times New Roman"/>
          <w:sz w:val="24"/>
          <w:szCs w:val="24"/>
        </w:rPr>
        <w:t>sumatora powodująca</w:t>
      </w:r>
      <w:r w:rsidR="00A14B63">
        <w:rPr>
          <w:rFonts w:ascii="Times New Roman" w:hAnsi="Times New Roman" w:cs="Times New Roman"/>
          <w:sz w:val="24"/>
          <w:szCs w:val="24"/>
        </w:rPr>
        <w:t xml:space="preserve"> skok</w:t>
      </w:r>
      <w:r w:rsidR="00A92E07">
        <w:rPr>
          <w:rFonts w:ascii="Times New Roman" w:hAnsi="Times New Roman" w:cs="Times New Roman"/>
          <w:sz w:val="24"/>
          <w:szCs w:val="24"/>
        </w:rPr>
        <w:t xml:space="preserve"> w instrukcjach </w:t>
      </w:r>
      <w:r w:rsidR="00A92E07" w:rsidRPr="0079469D">
        <w:rPr>
          <w:rFonts w:ascii="Times New Roman" w:hAnsi="Times New Roman" w:cs="Times New Roman"/>
          <w:i/>
          <w:sz w:val="24"/>
          <w:szCs w:val="24"/>
        </w:rPr>
        <w:t>jzero</w:t>
      </w:r>
      <w:r w:rsidR="00A92E07">
        <w:rPr>
          <w:rFonts w:ascii="Times New Roman" w:hAnsi="Times New Roman" w:cs="Times New Roman"/>
          <w:sz w:val="24"/>
          <w:szCs w:val="24"/>
        </w:rPr>
        <w:t xml:space="preserve"> oraz </w:t>
      </w:r>
      <w:r w:rsidR="00A92E07" w:rsidRPr="0079469D">
        <w:rPr>
          <w:rFonts w:ascii="Times New Roman" w:hAnsi="Times New Roman" w:cs="Times New Roman"/>
          <w:i/>
          <w:sz w:val="24"/>
          <w:szCs w:val="24"/>
        </w:rPr>
        <w:t>jgtz</w:t>
      </w:r>
      <w:r w:rsidR="00A92E07">
        <w:rPr>
          <w:rFonts w:ascii="Times New Roman" w:hAnsi="Times New Roman" w:cs="Times New Roman"/>
          <w:sz w:val="24"/>
          <w:szCs w:val="24"/>
        </w:rPr>
        <w:t>, a więc</w:t>
      </w:r>
      <w:r w:rsidR="00A14B63">
        <w:rPr>
          <w:rFonts w:ascii="Times New Roman" w:hAnsi="Times New Roman" w:cs="Times New Roman"/>
          <w:sz w:val="24"/>
          <w:szCs w:val="24"/>
        </w:rPr>
        <w:t xml:space="preserve"> </w:t>
      </w:r>
      <w:r w:rsidR="00A92E07">
        <w:rPr>
          <w:rFonts w:ascii="Times New Roman" w:hAnsi="Times New Roman" w:cs="Times New Roman"/>
          <w:sz w:val="24"/>
          <w:szCs w:val="24"/>
        </w:rPr>
        <w:t xml:space="preserve">odpowiednio </w:t>
      </w:r>
      <w:r w:rsidR="00A92E07" w:rsidRPr="0079469D">
        <w:rPr>
          <w:rFonts w:ascii="Times New Roman" w:hAnsi="Times New Roman" w:cs="Times New Roman"/>
          <w:sz w:val="24"/>
          <w:szCs w:val="24"/>
        </w:rPr>
        <w:t>r0==0</w:t>
      </w:r>
      <w:r w:rsidR="00A92E07">
        <w:rPr>
          <w:rFonts w:ascii="Times New Roman" w:hAnsi="Times New Roman" w:cs="Times New Roman"/>
          <w:sz w:val="24"/>
          <w:szCs w:val="24"/>
        </w:rPr>
        <w:t xml:space="preserve"> w pierwszym przypadku i </w:t>
      </w:r>
      <w:r w:rsidR="00A92E07" w:rsidRPr="0079469D">
        <w:rPr>
          <w:rFonts w:ascii="Times New Roman" w:hAnsi="Times New Roman" w:cs="Times New Roman"/>
          <w:sz w:val="24"/>
          <w:szCs w:val="24"/>
        </w:rPr>
        <w:t>r0&gt;0</w:t>
      </w:r>
      <w:r w:rsidR="00A92E07">
        <w:rPr>
          <w:rFonts w:ascii="Times New Roman" w:hAnsi="Times New Roman" w:cs="Times New Roman"/>
          <w:sz w:val="24"/>
          <w:szCs w:val="24"/>
        </w:rPr>
        <w:t xml:space="preserve"> w drugim przypadku. </w:t>
      </w:r>
      <w:r w:rsidR="00A14B63">
        <w:rPr>
          <w:rFonts w:ascii="Times New Roman" w:hAnsi="Times New Roman" w:cs="Times New Roman"/>
          <w:sz w:val="24"/>
          <w:szCs w:val="24"/>
        </w:rPr>
        <w:t xml:space="preserve">Etykieta </w:t>
      </w:r>
      <w:r w:rsidR="00A14B63" w:rsidRPr="0079469D">
        <w:rPr>
          <w:rFonts w:ascii="Times New Roman" w:hAnsi="Times New Roman" w:cs="Times New Roman"/>
          <w:i/>
          <w:sz w:val="24"/>
          <w:szCs w:val="24"/>
        </w:rPr>
        <w:t>if_false</w:t>
      </w:r>
      <w:r w:rsidR="00A14B63">
        <w:rPr>
          <w:rFonts w:ascii="Times New Roman" w:hAnsi="Times New Roman" w:cs="Times New Roman"/>
          <w:sz w:val="24"/>
          <w:szCs w:val="24"/>
        </w:rPr>
        <w:t>, rozpoczynająca ciąg instrukcji wykonywanych, gdy warunek nie będzie spełniony</w:t>
      </w:r>
      <w:r w:rsidR="00C10239">
        <w:rPr>
          <w:rFonts w:ascii="Times New Roman" w:hAnsi="Times New Roman" w:cs="Times New Roman"/>
          <w:sz w:val="24"/>
          <w:szCs w:val="24"/>
        </w:rPr>
        <w:t>,</w:t>
      </w:r>
      <w:r w:rsidR="00DD1DE0">
        <w:rPr>
          <w:rFonts w:ascii="Times New Roman" w:hAnsi="Times New Roman" w:cs="Times New Roman"/>
          <w:sz w:val="24"/>
          <w:szCs w:val="24"/>
        </w:rPr>
        <w:t xml:space="preserve"> posiada charakter komentarza, ponieważ w programie nie występuje żaden rzeczywisty skok do tej etykiety.</w:t>
      </w:r>
    </w:p>
    <w:p w:rsidR="003F573D" w:rsidRDefault="003F573D" w:rsidP="00E3287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F573D" w:rsidRDefault="00E823F1" w:rsidP="00E823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8296" w:dyaOrig="4544">
          <v:shape id="_x0000_i1026" type="#_x0000_t75" style="width:385.85pt;height:210.95pt" o:ole="">
            <v:imagedata r:id="rId17" o:title=""/>
          </v:shape>
          <o:OLEObject Type="Embed" ProgID="Visio.Drawing.11" ShapeID="_x0000_i1026" DrawAspect="Content" ObjectID="_1354620774" r:id="rId18"/>
        </w:object>
      </w:r>
    </w:p>
    <w:p w:rsidR="00766F44" w:rsidRPr="00DA78AB" w:rsidRDefault="00D70F09" w:rsidP="00766F4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Rys. 6</w:t>
      </w:r>
      <w:r w:rsidR="00766F44" w:rsidRPr="00DA78AB">
        <w:rPr>
          <w:rFonts w:ascii="Times New Roman" w:hAnsi="Times New Roman" w:cs="Times New Roman"/>
          <w:szCs w:val="24"/>
        </w:rPr>
        <w:t xml:space="preserve">. </w:t>
      </w:r>
      <w:r w:rsidR="00766F44">
        <w:rPr>
          <w:rFonts w:ascii="Times New Roman" w:hAnsi="Times New Roman" w:cs="Times New Roman"/>
          <w:szCs w:val="24"/>
        </w:rPr>
        <w:t>Realizacja kodu warunkowego w a</w:t>
      </w:r>
      <w:r w:rsidR="00A14B63">
        <w:rPr>
          <w:rFonts w:ascii="Times New Roman" w:hAnsi="Times New Roman" w:cs="Times New Roman"/>
          <w:szCs w:val="24"/>
        </w:rPr>
        <w:t>semblerze emulatora maszyny RAM</w:t>
      </w:r>
    </w:p>
    <w:p w:rsidR="00B342B2" w:rsidRDefault="00B342B2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4B63" w:rsidRDefault="00C10239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Inaczej niż w języku C, gdzie warunkiem może być dowolne wyrażenie języka, w emulatorze maszyny RAM zweryfikować można jedynie wartość zerową lub dodatnią sumatora. </w:t>
      </w:r>
      <w:r w:rsidR="00A047AD">
        <w:rPr>
          <w:rFonts w:ascii="Times New Roman" w:hAnsi="Times New Roman" w:cs="Times New Roman"/>
          <w:sz w:val="24"/>
          <w:szCs w:val="24"/>
        </w:rPr>
        <w:t>Z tego względu</w:t>
      </w:r>
      <w:r w:rsidR="009B49A2">
        <w:rPr>
          <w:rFonts w:ascii="Times New Roman" w:hAnsi="Times New Roman" w:cs="Times New Roman"/>
          <w:sz w:val="24"/>
          <w:szCs w:val="24"/>
        </w:rPr>
        <w:t xml:space="preserve">, rozkaz skoku warunkowego poprzedzony jest instrukcjami przygotowującymi wartość sumatora do </w:t>
      </w:r>
      <w:r w:rsidR="00D879DC">
        <w:rPr>
          <w:rFonts w:ascii="Times New Roman" w:hAnsi="Times New Roman" w:cs="Times New Roman"/>
          <w:sz w:val="24"/>
          <w:szCs w:val="24"/>
        </w:rPr>
        <w:t>sprawdzenia</w:t>
      </w:r>
      <w:r w:rsidR="009B49A2">
        <w:rPr>
          <w:rFonts w:ascii="Times New Roman" w:hAnsi="Times New Roman" w:cs="Times New Roman"/>
          <w:sz w:val="24"/>
          <w:szCs w:val="24"/>
        </w:rPr>
        <w:t xml:space="preserve"> warunku. W rozważanym przykładzie, po wykonaniu ostatniej z instrukcji przygotowujących &lt;6&gt;, w sumatorze znajdzie się wartość równa –</w:t>
      </w:r>
      <w:r w:rsidR="009B49A2" w:rsidRPr="009B49A2">
        <w:rPr>
          <w:rFonts w:ascii="Times New Roman" w:hAnsi="Times New Roman" w:cs="Times New Roman"/>
          <w:i/>
          <w:sz w:val="24"/>
          <w:szCs w:val="24"/>
        </w:rPr>
        <w:t>a</w:t>
      </w:r>
      <w:r w:rsidR="009B49A2">
        <w:rPr>
          <w:rFonts w:ascii="Times New Roman" w:hAnsi="Times New Roman" w:cs="Times New Roman"/>
          <w:sz w:val="24"/>
          <w:szCs w:val="24"/>
        </w:rPr>
        <w:t>%</w:t>
      </w:r>
      <w:r w:rsidR="009B49A2" w:rsidRPr="009B49A2">
        <w:rPr>
          <w:rFonts w:ascii="Times New Roman" w:hAnsi="Times New Roman" w:cs="Times New Roman"/>
          <w:i/>
          <w:sz w:val="24"/>
          <w:szCs w:val="24"/>
        </w:rPr>
        <w:t>b</w:t>
      </w:r>
      <w:r w:rsidR="009B49A2">
        <w:rPr>
          <w:rFonts w:ascii="Times New Roman" w:hAnsi="Times New Roman" w:cs="Times New Roman"/>
          <w:sz w:val="24"/>
          <w:szCs w:val="24"/>
        </w:rPr>
        <w:t xml:space="preserve">. </w:t>
      </w:r>
      <w:r w:rsidR="009B49A2">
        <w:rPr>
          <w:rFonts w:ascii="Times New Roman" w:hAnsi="Times New Roman" w:cs="Times New Roman"/>
          <w:sz w:val="24"/>
          <w:szCs w:val="24"/>
        </w:rPr>
        <w:lastRenderedPageBreak/>
        <w:t>Jeżeli będzie ona zerowa, co oznacza podzielność, instrukcja &lt;12&gt; zapisze na taśmie wyjściowej 1, w przeciwnym wypadku instrukcja &lt;9&gt;</w:t>
      </w:r>
      <w:r w:rsidR="009B49A2" w:rsidRPr="009B49A2">
        <w:rPr>
          <w:rFonts w:ascii="Times New Roman" w:hAnsi="Times New Roman" w:cs="Times New Roman"/>
          <w:sz w:val="24"/>
          <w:szCs w:val="24"/>
        </w:rPr>
        <w:t xml:space="preserve"> </w:t>
      </w:r>
      <w:r w:rsidR="009B49A2">
        <w:rPr>
          <w:rFonts w:ascii="Times New Roman" w:hAnsi="Times New Roman" w:cs="Times New Roman"/>
          <w:sz w:val="24"/>
          <w:szCs w:val="24"/>
        </w:rPr>
        <w:t>zapisze na taśmie wyjściowej 0.</w:t>
      </w:r>
    </w:p>
    <w:p w:rsidR="00C10239" w:rsidRDefault="00C10239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EC1" w:rsidRPr="006A1391" w:rsidRDefault="006A1391" w:rsidP="00D64B3F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B342B2">
        <w:rPr>
          <w:rFonts w:ascii="Courier New" w:hAnsi="Courier New" w:cs="Courier New"/>
          <w:b/>
          <w:sz w:val="20"/>
          <w:szCs w:val="20"/>
        </w:rPr>
        <w:t xml:space="preserve"> </w:t>
      </w:r>
      <w:r w:rsidRPr="00B342B2">
        <w:rPr>
          <w:rFonts w:ascii="Courier New" w:hAnsi="Courier New" w:cs="Courier New"/>
          <w:b/>
          <w:sz w:val="20"/>
          <w:szCs w:val="20"/>
        </w:rPr>
        <w:tab/>
      </w:r>
      <w:r w:rsidR="00733EC1" w:rsidRPr="006A1391">
        <w:rPr>
          <w:rFonts w:ascii="Courier New" w:hAnsi="Courier New" w:cs="Courier New"/>
          <w:b/>
          <w:sz w:val="20"/>
          <w:szCs w:val="20"/>
          <w:lang w:val="en-US"/>
        </w:rPr>
        <w:t>read 1</w:t>
      </w:r>
      <w:r w:rsidR="00EE0668" w:rsidRPr="006A1391">
        <w:rPr>
          <w:rFonts w:ascii="Courier New" w:hAnsi="Courier New" w:cs="Courier New"/>
          <w:sz w:val="20"/>
          <w:szCs w:val="20"/>
          <w:lang w:val="en-US"/>
        </w:rPr>
        <w:tab/>
        <w:t># r1 &lt;- TWE(a)</w:t>
      </w:r>
    </w:p>
    <w:p w:rsidR="00733EC1" w:rsidRPr="006A1391" w:rsidRDefault="006A1391" w:rsidP="00D64B3F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733EC1" w:rsidRPr="006A1391">
        <w:rPr>
          <w:rFonts w:ascii="Courier New" w:hAnsi="Courier New" w:cs="Courier New"/>
          <w:b/>
          <w:sz w:val="20"/>
          <w:szCs w:val="20"/>
          <w:lang w:val="en-US"/>
        </w:rPr>
        <w:t>read 2</w:t>
      </w:r>
      <w:r w:rsidR="00EE0668" w:rsidRPr="006A1391">
        <w:rPr>
          <w:rFonts w:ascii="Courier New" w:hAnsi="Courier New" w:cs="Courier New"/>
          <w:sz w:val="20"/>
          <w:szCs w:val="20"/>
          <w:lang w:val="en-US"/>
        </w:rPr>
        <w:tab/>
      </w:r>
      <w:r w:rsidR="00340D6C" w:rsidRPr="006A1391">
        <w:rPr>
          <w:rFonts w:ascii="Courier New" w:hAnsi="Courier New" w:cs="Courier New"/>
          <w:sz w:val="20"/>
          <w:szCs w:val="20"/>
          <w:lang w:val="en-US"/>
        </w:rPr>
        <w:t># r2 &lt;- TWE(b)</w:t>
      </w:r>
    </w:p>
    <w:p w:rsidR="00733EC1" w:rsidRPr="006A1391" w:rsidRDefault="006A1391" w:rsidP="00D64B3F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733EC1" w:rsidRPr="006A1391">
        <w:rPr>
          <w:rFonts w:ascii="Courier New" w:hAnsi="Courier New" w:cs="Courier New"/>
          <w:b/>
          <w:sz w:val="20"/>
          <w:szCs w:val="20"/>
          <w:lang w:val="en-US"/>
        </w:rPr>
        <w:t>load 1</w:t>
      </w:r>
      <w:r w:rsidR="00340D6C" w:rsidRPr="006A1391">
        <w:rPr>
          <w:rFonts w:ascii="Courier New" w:hAnsi="Courier New" w:cs="Courier New"/>
          <w:sz w:val="20"/>
          <w:szCs w:val="20"/>
          <w:lang w:val="en-US"/>
        </w:rPr>
        <w:tab/>
        <w:t># r0 &lt;- r1</w:t>
      </w:r>
    </w:p>
    <w:p w:rsidR="00733EC1" w:rsidRPr="005A4365" w:rsidRDefault="006A1391" w:rsidP="00D64B3F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5A4365">
        <w:rPr>
          <w:rFonts w:ascii="Courier New" w:hAnsi="Courier New" w:cs="Courier New"/>
          <w:b/>
          <w:sz w:val="20"/>
          <w:szCs w:val="20"/>
        </w:rPr>
        <w:t xml:space="preserve"> </w:t>
      </w:r>
      <w:r w:rsidRPr="005A4365">
        <w:rPr>
          <w:rFonts w:ascii="Courier New" w:hAnsi="Courier New" w:cs="Courier New"/>
          <w:b/>
          <w:sz w:val="20"/>
          <w:szCs w:val="20"/>
        </w:rPr>
        <w:tab/>
      </w:r>
      <w:r w:rsidR="00733EC1" w:rsidRPr="005A4365">
        <w:rPr>
          <w:rFonts w:ascii="Courier New" w:hAnsi="Courier New" w:cs="Courier New"/>
          <w:b/>
          <w:sz w:val="20"/>
          <w:szCs w:val="20"/>
        </w:rPr>
        <w:t>div 2</w:t>
      </w:r>
      <w:r w:rsidR="00340D6C" w:rsidRPr="005A4365">
        <w:rPr>
          <w:rFonts w:ascii="Courier New" w:hAnsi="Courier New" w:cs="Courier New"/>
          <w:sz w:val="20"/>
          <w:szCs w:val="20"/>
        </w:rPr>
        <w:tab/>
      </w:r>
      <w:r w:rsidR="00340D6C" w:rsidRPr="005A4365">
        <w:rPr>
          <w:rFonts w:ascii="Courier New" w:hAnsi="Courier New" w:cs="Courier New"/>
          <w:sz w:val="20"/>
          <w:szCs w:val="20"/>
        </w:rPr>
        <w:tab/>
        <w:t># r0 &lt;- r0 div r2  // zatem: r0 =</w:t>
      </w:r>
      <w:r w:rsidR="00885401" w:rsidRPr="005A4365">
        <w:rPr>
          <w:rFonts w:ascii="Courier New" w:hAnsi="Courier New" w:cs="Courier New"/>
          <w:sz w:val="20"/>
          <w:szCs w:val="20"/>
        </w:rPr>
        <w:t>=</w:t>
      </w:r>
      <w:r w:rsidR="00340D6C" w:rsidRPr="005A4365">
        <w:rPr>
          <w:rFonts w:ascii="Courier New" w:hAnsi="Courier New" w:cs="Courier New"/>
          <w:sz w:val="20"/>
          <w:szCs w:val="20"/>
        </w:rPr>
        <w:t xml:space="preserve"> a div b</w:t>
      </w:r>
    </w:p>
    <w:p w:rsidR="00733EC1" w:rsidRPr="006A1391" w:rsidRDefault="006A1391" w:rsidP="00D64B3F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A4365">
        <w:rPr>
          <w:rFonts w:ascii="Courier New" w:hAnsi="Courier New" w:cs="Courier New"/>
          <w:b/>
          <w:sz w:val="20"/>
          <w:szCs w:val="20"/>
        </w:rPr>
        <w:t xml:space="preserve"> </w:t>
      </w:r>
      <w:r w:rsidRPr="005A4365">
        <w:rPr>
          <w:rFonts w:ascii="Courier New" w:hAnsi="Courier New" w:cs="Courier New"/>
          <w:b/>
          <w:sz w:val="20"/>
          <w:szCs w:val="20"/>
        </w:rPr>
        <w:tab/>
      </w:r>
      <w:r w:rsidR="00733EC1" w:rsidRPr="006A1391">
        <w:rPr>
          <w:rFonts w:ascii="Courier New" w:hAnsi="Courier New" w:cs="Courier New"/>
          <w:b/>
          <w:sz w:val="20"/>
          <w:szCs w:val="20"/>
          <w:lang w:val="en-US"/>
        </w:rPr>
        <w:t>mult 2</w:t>
      </w:r>
      <w:r w:rsidR="00340D6C" w:rsidRPr="006A1391">
        <w:rPr>
          <w:rFonts w:ascii="Courier New" w:hAnsi="Courier New" w:cs="Courier New"/>
          <w:sz w:val="20"/>
          <w:szCs w:val="20"/>
          <w:lang w:val="en-US"/>
        </w:rPr>
        <w:tab/>
        <w:t># r0 &lt;- r0 * r2</w:t>
      </w:r>
    </w:p>
    <w:p w:rsidR="00733EC1" w:rsidRPr="005A4365" w:rsidRDefault="006A1391" w:rsidP="00D64B3F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5A4365">
        <w:rPr>
          <w:rFonts w:ascii="Courier New" w:hAnsi="Courier New" w:cs="Courier New"/>
          <w:b/>
          <w:sz w:val="20"/>
          <w:szCs w:val="20"/>
        </w:rPr>
        <w:t xml:space="preserve"> </w:t>
      </w:r>
      <w:r w:rsidRPr="005A4365">
        <w:rPr>
          <w:rFonts w:ascii="Courier New" w:hAnsi="Courier New" w:cs="Courier New"/>
          <w:b/>
          <w:sz w:val="20"/>
          <w:szCs w:val="20"/>
        </w:rPr>
        <w:tab/>
      </w:r>
      <w:r w:rsidR="00733EC1" w:rsidRPr="005A4365">
        <w:rPr>
          <w:rFonts w:ascii="Courier New" w:hAnsi="Courier New" w:cs="Courier New"/>
          <w:b/>
          <w:sz w:val="20"/>
          <w:szCs w:val="20"/>
        </w:rPr>
        <w:t>sub 1</w:t>
      </w:r>
      <w:r w:rsidR="00340D6C" w:rsidRPr="005A4365">
        <w:rPr>
          <w:rFonts w:ascii="Courier New" w:hAnsi="Courier New" w:cs="Courier New"/>
          <w:sz w:val="20"/>
          <w:szCs w:val="20"/>
        </w:rPr>
        <w:tab/>
      </w:r>
      <w:r w:rsidR="00340D6C" w:rsidRPr="005A4365">
        <w:rPr>
          <w:rFonts w:ascii="Courier New" w:hAnsi="Courier New" w:cs="Courier New"/>
          <w:sz w:val="20"/>
          <w:szCs w:val="20"/>
        </w:rPr>
        <w:tab/>
        <w:t># r0 &lt;- r0 – r1  // zatem aktualnie: r0 =</w:t>
      </w:r>
      <w:r w:rsidR="00885401" w:rsidRPr="005A4365">
        <w:rPr>
          <w:rFonts w:ascii="Courier New" w:hAnsi="Courier New" w:cs="Courier New"/>
          <w:sz w:val="20"/>
          <w:szCs w:val="20"/>
        </w:rPr>
        <w:t>=</w:t>
      </w:r>
      <w:r w:rsidR="00340D6C" w:rsidRPr="005A4365">
        <w:rPr>
          <w:rFonts w:ascii="Courier New" w:hAnsi="Courier New" w:cs="Courier New"/>
          <w:sz w:val="20"/>
          <w:szCs w:val="20"/>
        </w:rPr>
        <w:t xml:space="preserve"> (a div b)*b-a</w:t>
      </w:r>
    </w:p>
    <w:p w:rsidR="00733EC1" w:rsidRPr="006A1391" w:rsidRDefault="006A1391" w:rsidP="00D64B3F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A4365">
        <w:rPr>
          <w:rFonts w:ascii="Courier New" w:hAnsi="Courier New" w:cs="Courier New"/>
          <w:b/>
          <w:sz w:val="20"/>
          <w:szCs w:val="20"/>
        </w:rPr>
        <w:t xml:space="preserve"> </w:t>
      </w:r>
      <w:r w:rsidRPr="005A4365">
        <w:rPr>
          <w:rFonts w:ascii="Courier New" w:hAnsi="Courier New" w:cs="Courier New"/>
          <w:b/>
          <w:sz w:val="20"/>
          <w:szCs w:val="20"/>
        </w:rPr>
        <w:tab/>
      </w:r>
      <w:r w:rsidR="00733EC1" w:rsidRPr="006A1391">
        <w:rPr>
          <w:rFonts w:ascii="Courier New" w:hAnsi="Courier New" w:cs="Courier New"/>
          <w:b/>
          <w:sz w:val="20"/>
          <w:szCs w:val="20"/>
          <w:lang w:val="en-US"/>
        </w:rPr>
        <w:t>jzero if_true</w:t>
      </w:r>
      <w:r w:rsidR="00340D6C" w:rsidRPr="006A1391">
        <w:rPr>
          <w:rFonts w:ascii="Courier New" w:hAnsi="Courier New" w:cs="Courier New"/>
          <w:sz w:val="20"/>
          <w:szCs w:val="20"/>
          <w:lang w:val="en-US"/>
        </w:rPr>
        <w:tab/>
        <w:t># if(r0==0) goto if_true</w:t>
      </w:r>
    </w:p>
    <w:p w:rsidR="009A24B8" w:rsidRPr="006A1391" w:rsidRDefault="009A24B8" w:rsidP="00D64B3F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  <w:lang w:val="en-US"/>
        </w:rPr>
      </w:pPr>
      <w:r w:rsidRPr="006A1391">
        <w:rPr>
          <w:rFonts w:ascii="Courier New" w:hAnsi="Courier New" w:cs="Courier New"/>
          <w:b/>
          <w:sz w:val="20"/>
          <w:szCs w:val="20"/>
          <w:lang w:val="en-US"/>
        </w:rPr>
        <w:t>#if_false:</w:t>
      </w:r>
    </w:p>
    <w:p w:rsidR="00733EC1" w:rsidRPr="006A1391" w:rsidRDefault="006A1391" w:rsidP="00D64B3F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733EC1" w:rsidRPr="006A1391">
        <w:rPr>
          <w:rFonts w:ascii="Courier New" w:hAnsi="Courier New" w:cs="Courier New"/>
          <w:b/>
          <w:sz w:val="20"/>
          <w:szCs w:val="20"/>
          <w:lang w:val="en-US"/>
        </w:rPr>
        <w:t>write =0</w:t>
      </w:r>
      <w:r w:rsidR="00340D6C" w:rsidRPr="006A1391">
        <w:rPr>
          <w:rFonts w:ascii="Courier New" w:hAnsi="Courier New" w:cs="Courier New"/>
          <w:sz w:val="20"/>
          <w:szCs w:val="20"/>
          <w:lang w:val="en-US"/>
        </w:rPr>
        <w:tab/>
      </w:r>
      <w:r w:rsidR="00340D6C" w:rsidRPr="006A1391">
        <w:rPr>
          <w:rFonts w:ascii="Courier New" w:hAnsi="Courier New" w:cs="Courier New"/>
          <w:sz w:val="20"/>
          <w:szCs w:val="20"/>
          <w:lang w:val="en-US"/>
        </w:rPr>
        <w:tab/>
        <w:t># TWY &lt;- 0</w:t>
      </w:r>
    </w:p>
    <w:p w:rsidR="00733EC1" w:rsidRPr="006A1391" w:rsidRDefault="006A1391" w:rsidP="00D64B3F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733EC1" w:rsidRPr="006A1391">
        <w:rPr>
          <w:rFonts w:ascii="Courier New" w:hAnsi="Courier New" w:cs="Courier New"/>
          <w:b/>
          <w:sz w:val="20"/>
          <w:szCs w:val="20"/>
          <w:lang w:val="en-US"/>
        </w:rPr>
        <w:t>jump if_end</w:t>
      </w:r>
      <w:r w:rsidR="00340D6C" w:rsidRPr="006A1391">
        <w:rPr>
          <w:rFonts w:ascii="Courier New" w:hAnsi="Courier New" w:cs="Courier New"/>
          <w:sz w:val="20"/>
          <w:szCs w:val="20"/>
          <w:lang w:val="en-US"/>
        </w:rPr>
        <w:tab/>
      </w:r>
      <w:r w:rsidR="00340D6C" w:rsidRPr="006A1391">
        <w:rPr>
          <w:rFonts w:ascii="Courier New" w:hAnsi="Courier New" w:cs="Courier New"/>
          <w:sz w:val="20"/>
          <w:szCs w:val="20"/>
          <w:lang w:val="en-US"/>
        </w:rPr>
        <w:tab/>
        <w:t># goto if_end</w:t>
      </w:r>
    </w:p>
    <w:p w:rsidR="00733EC1" w:rsidRPr="006A1391" w:rsidRDefault="00733EC1" w:rsidP="00D64B3F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  <w:lang w:val="en-US"/>
        </w:rPr>
      </w:pPr>
      <w:r w:rsidRPr="006A1391">
        <w:rPr>
          <w:rFonts w:ascii="Courier New" w:hAnsi="Courier New" w:cs="Courier New"/>
          <w:b/>
          <w:sz w:val="20"/>
          <w:szCs w:val="20"/>
          <w:lang w:val="en-US"/>
        </w:rPr>
        <w:t>if_true:</w:t>
      </w:r>
    </w:p>
    <w:p w:rsidR="00733EC1" w:rsidRPr="006A1391" w:rsidRDefault="006A1391" w:rsidP="00D64B3F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733EC1" w:rsidRPr="006A1391">
        <w:rPr>
          <w:rFonts w:ascii="Courier New" w:hAnsi="Courier New" w:cs="Courier New"/>
          <w:b/>
          <w:sz w:val="20"/>
          <w:szCs w:val="20"/>
          <w:lang w:val="en-US"/>
        </w:rPr>
        <w:t>write =1</w:t>
      </w:r>
      <w:r w:rsidR="00340D6C" w:rsidRPr="006A1391">
        <w:rPr>
          <w:rFonts w:ascii="Courier New" w:hAnsi="Courier New" w:cs="Courier New"/>
          <w:sz w:val="20"/>
          <w:szCs w:val="20"/>
          <w:lang w:val="en-US"/>
        </w:rPr>
        <w:tab/>
      </w:r>
      <w:r w:rsidR="00340D6C" w:rsidRPr="006A1391">
        <w:rPr>
          <w:rFonts w:ascii="Courier New" w:hAnsi="Courier New" w:cs="Courier New"/>
          <w:sz w:val="20"/>
          <w:szCs w:val="20"/>
          <w:lang w:val="en-US"/>
        </w:rPr>
        <w:tab/>
        <w:t># TWY &lt;- 1</w:t>
      </w:r>
    </w:p>
    <w:p w:rsidR="00733EC1" w:rsidRPr="006A1391" w:rsidRDefault="00733EC1" w:rsidP="00D64B3F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  <w:lang w:val="en-US"/>
        </w:rPr>
      </w:pPr>
      <w:r w:rsidRPr="006A1391">
        <w:rPr>
          <w:rFonts w:ascii="Courier New" w:hAnsi="Courier New" w:cs="Courier New"/>
          <w:b/>
          <w:sz w:val="20"/>
          <w:szCs w:val="20"/>
          <w:lang w:val="en-US"/>
        </w:rPr>
        <w:t>if_end:</w:t>
      </w:r>
    </w:p>
    <w:p w:rsidR="0021140F" w:rsidRPr="006A1391" w:rsidRDefault="006A1391" w:rsidP="00D64B3F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733EC1" w:rsidRPr="006A1391">
        <w:rPr>
          <w:rFonts w:ascii="Courier New" w:hAnsi="Courier New" w:cs="Courier New"/>
          <w:b/>
          <w:sz w:val="20"/>
          <w:szCs w:val="20"/>
          <w:lang w:val="en-US"/>
        </w:rPr>
        <w:t>halt</w:t>
      </w:r>
    </w:p>
    <w:p w:rsidR="002146AE" w:rsidRDefault="002146AE" w:rsidP="002146A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146AE" w:rsidRPr="002146AE" w:rsidRDefault="002146AE" w:rsidP="002146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6AE">
        <w:rPr>
          <w:rFonts w:ascii="Times New Roman" w:hAnsi="Times New Roman" w:cs="Times New Roman"/>
          <w:i/>
          <w:sz w:val="24"/>
          <w:szCs w:val="24"/>
        </w:rPr>
        <w:t>Przykład wywołania</w:t>
      </w:r>
      <w:r>
        <w:rPr>
          <w:rFonts w:ascii="Times New Roman" w:hAnsi="Times New Roman" w:cs="Times New Roman"/>
          <w:sz w:val="24"/>
          <w:szCs w:val="24"/>
        </w:rPr>
        <w:t>: TWE(18, 6) → TWY(1</w:t>
      </w:r>
      <w:r w:rsidRPr="002146AE">
        <w:rPr>
          <w:rFonts w:ascii="Times New Roman" w:hAnsi="Times New Roman" w:cs="Times New Roman"/>
          <w:sz w:val="24"/>
          <w:szCs w:val="24"/>
        </w:rPr>
        <w:t>)</w:t>
      </w:r>
    </w:p>
    <w:p w:rsidR="002146AE" w:rsidRPr="005A4365" w:rsidRDefault="002146AE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BF4" w:rsidRPr="005A4365" w:rsidRDefault="004A4BF4" w:rsidP="004A4B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4365">
        <w:rPr>
          <w:rFonts w:ascii="Times New Roman" w:hAnsi="Times New Roman" w:cs="Times New Roman"/>
          <w:b/>
          <w:sz w:val="24"/>
          <w:szCs w:val="24"/>
        </w:rPr>
        <w:t>6.4. Dzielenie całkowitoliczbowe</w:t>
      </w:r>
    </w:p>
    <w:p w:rsidR="004A4BF4" w:rsidRPr="005A4365" w:rsidRDefault="004A4BF4" w:rsidP="004A4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4365" w:rsidRDefault="00D0296F" w:rsidP="001D5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Poniższy </w:t>
      </w:r>
      <w:r w:rsidR="00450927">
        <w:rPr>
          <w:rFonts w:ascii="Times New Roman" w:hAnsi="Times New Roman" w:cs="Times New Roman"/>
          <w:sz w:val="24"/>
          <w:szCs w:val="24"/>
        </w:rPr>
        <w:t>program</w:t>
      </w:r>
      <w:r>
        <w:rPr>
          <w:rFonts w:ascii="Times New Roman" w:hAnsi="Times New Roman" w:cs="Times New Roman"/>
          <w:sz w:val="24"/>
          <w:szCs w:val="24"/>
        </w:rPr>
        <w:t xml:space="preserve"> wykonuje dzielenie dwóch liczb, wczytanych z taśmy wejściowej i wypisuje wynik na taśmie wyjściowej. Nie różni się on niczym w porównaniu z programem z przykładu 6.1, za wyjątkiem zamiany rozkazu </w:t>
      </w:r>
      <w:r w:rsidRPr="0079469D">
        <w:rPr>
          <w:rFonts w:ascii="Times New Roman" w:hAnsi="Times New Roman" w:cs="Times New Roman"/>
          <w:i/>
          <w:sz w:val="24"/>
          <w:szCs w:val="24"/>
        </w:rPr>
        <w:t>add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Pr="0079469D">
        <w:rPr>
          <w:rFonts w:ascii="Times New Roman" w:hAnsi="Times New Roman" w:cs="Times New Roman"/>
          <w:i/>
          <w:sz w:val="24"/>
          <w:szCs w:val="24"/>
        </w:rPr>
        <w:t>div</w:t>
      </w:r>
      <w:r>
        <w:rPr>
          <w:rFonts w:ascii="Times New Roman" w:hAnsi="Times New Roman" w:cs="Times New Roman"/>
          <w:sz w:val="24"/>
          <w:szCs w:val="24"/>
        </w:rPr>
        <w:t xml:space="preserve"> &lt;3&gt;.</w:t>
      </w:r>
    </w:p>
    <w:p w:rsidR="005A4365" w:rsidRPr="005A4365" w:rsidRDefault="005A4365" w:rsidP="004A4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BF4" w:rsidRPr="006E3C22" w:rsidRDefault="006E3C22" w:rsidP="00D64B3F">
      <w:pPr>
        <w:pStyle w:val="Akapitzlist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A4365">
        <w:rPr>
          <w:rFonts w:ascii="Courier New" w:hAnsi="Courier New" w:cs="Courier New"/>
          <w:b/>
          <w:sz w:val="20"/>
          <w:szCs w:val="20"/>
        </w:rPr>
        <w:t xml:space="preserve"> </w:t>
      </w:r>
      <w:r w:rsidRPr="005A4365">
        <w:rPr>
          <w:rFonts w:ascii="Courier New" w:hAnsi="Courier New" w:cs="Courier New"/>
          <w:b/>
          <w:sz w:val="20"/>
          <w:szCs w:val="20"/>
        </w:rPr>
        <w:tab/>
      </w:r>
      <w:r w:rsidR="004A4BF4" w:rsidRPr="006E3C22">
        <w:rPr>
          <w:rFonts w:ascii="Courier New" w:hAnsi="Courier New" w:cs="Courier New"/>
          <w:b/>
          <w:sz w:val="20"/>
          <w:szCs w:val="20"/>
          <w:lang w:val="en-US"/>
        </w:rPr>
        <w:t>read 0</w:t>
      </w:r>
      <w:r w:rsidR="00FD102E" w:rsidRPr="006E3C22">
        <w:rPr>
          <w:rFonts w:ascii="Courier New" w:hAnsi="Courier New" w:cs="Courier New"/>
          <w:sz w:val="20"/>
          <w:szCs w:val="20"/>
          <w:lang w:val="en-US"/>
        </w:rPr>
        <w:tab/>
        <w:t># r0 &lt;- TWE(a)</w:t>
      </w:r>
    </w:p>
    <w:p w:rsidR="004A4BF4" w:rsidRPr="006E3C22" w:rsidRDefault="006E3C22" w:rsidP="00D64B3F">
      <w:pPr>
        <w:pStyle w:val="Akapitzlist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4A4BF4" w:rsidRPr="006E3C22">
        <w:rPr>
          <w:rFonts w:ascii="Courier New" w:hAnsi="Courier New" w:cs="Courier New"/>
          <w:b/>
          <w:sz w:val="20"/>
          <w:szCs w:val="20"/>
          <w:lang w:val="en-US"/>
        </w:rPr>
        <w:t>read 1</w:t>
      </w:r>
      <w:r w:rsidR="00FD102E" w:rsidRPr="006E3C22">
        <w:rPr>
          <w:rFonts w:ascii="Courier New" w:hAnsi="Courier New" w:cs="Courier New"/>
          <w:sz w:val="20"/>
          <w:szCs w:val="20"/>
          <w:lang w:val="en-US"/>
        </w:rPr>
        <w:tab/>
        <w:t># r1 &lt;- TWE(b)</w:t>
      </w:r>
    </w:p>
    <w:p w:rsidR="004A4BF4" w:rsidRPr="006E3C22" w:rsidRDefault="006E3C22" w:rsidP="00D64B3F">
      <w:pPr>
        <w:pStyle w:val="Akapitzlist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4A4BF4" w:rsidRPr="006E3C22">
        <w:rPr>
          <w:rFonts w:ascii="Courier New" w:hAnsi="Courier New" w:cs="Courier New"/>
          <w:b/>
          <w:sz w:val="20"/>
          <w:szCs w:val="20"/>
          <w:lang w:val="en-US"/>
        </w:rPr>
        <w:t>div 1</w:t>
      </w:r>
      <w:r w:rsidR="00FD102E" w:rsidRPr="006E3C22">
        <w:rPr>
          <w:rFonts w:ascii="Courier New" w:hAnsi="Courier New" w:cs="Courier New"/>
          <w:sz w:val="20"/>
          <w:szCs w:val="20"/>
          <w:lang w:val="en-US"/>
        </w:rPr>
        <w:tab/>
      </w:r>
      <w:r w:rsidR="00FD102E" w:rsidRPr="006E3C22">
        <w:rPr>
          <w:rFonts w:ascii="Courier New" w:hAnsi="Courier New" w:cs="Courier New"/>
          <w:sz w:val="20"/>
          <w:szCs w:val="20"/>
          <w:lang w:val="en-US"/>
        </w:rPr>
        <w:tab/>
        <w:t># r0 &lt;- r0 div r1</w:t>
      </w:r>
    </w:p>
    <w:p w:rsidR="004A4BF4" w:rsidRPr="006E3C22" w:rsidRDefault="006E3C22" w:rsidP="00D64B3F">
      <w:pPr>
        <w:pStyle w:val="Akapitzlist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4A4BF4" w:rsidRPr="006E3C22">
        <w:rPr>
          <w:rFonts w:ascii="Courier New" w:hAnsi="Courier New" w:cs="Courier New"/>
          <w:b/>
          <w:sz w:val="20"/>
          <w:szCs w:val="20"/>
          <w:lang w:val="en-US"/>
        </w:rPr>
        <w:t>write 0</w:t>
      </w:r>
      <w:r w:rsidR="00FD102E" w:rsidRPr="006E3C22">
        <w:rPr>
          <w:rFonts w:ascii="Courier New" w:hAnsi="Courier New" w:cs="Courier New"/>
          <w:sz w:val="20"/>
          <w:szCs w:val="20"/>
          <w:lang w:val="en-US"/>
        </w:rPr>
        <w:tab/>
        <w:t># TWY &lt;- r0</w:t>
      </w:r>
    </w:p>
    <w:p w:rsidR="004A4BF4" w:rsidRPr="006E3C22" w:rsidRDefault="006E3C22" w:rsidP="00D64B3F">
      <w:pPr>
        <w:pStyle w:val="Akapitzlist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4A4BF4" w:rsidRPr="006E3C22">
        <w:rPr>
          <w:rFonts w:ascii="Courier New" w:hAnsi="Courier New" w:cs="Courier New"/>
          <w:b/>
          <w:sz w:val="20"/>
          <w:szCs w:val="20"/>
          <w:lang w:val="en-US"/>
        </w:rPr>
        <w:t>halt</w:t>
      </w:r>
    </w:p>
    <w:p w:rsidR="004A4BF4" w:rsidRDefault="004A4BF4" w:rsidP="006E3C22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50927" w:rsidRDefault="00006608" w:rsidP="00006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608">
        <w:rPr>
          <w:rFonts w:ascii="Times New Roman" w:hAnsi="Times New Roman" w:cs="Times New Roman"/>
          <w:sz w:val="24"/>
          <w:szCs w:val="24"/>
        </w:rPr>
        <w:t>Jednak w</w:t>
      </w:r>
      <w:r w:rsidR="00450927" w:rsidRPr="00006608">
        <w:rPr>
          <w:rFonts w:ascii="Times New Roman" w:hAnsi="Times New Roman" w:cs="Times New Roman"/>
          <w:sz w:val="24"/>
          <w:szCs w:val="24"/>
        </w:rPr>
        <w:t xml:space="preserve"> przypadku dzielenia</w:t>
      </w:r>
      <w:r w:rsidRPr="00006608">
        <w:rPr>
          <w:rFonts w:ascii="Times New Roman" w:hAnsi="Times New Roman" w:cs="Times New Roman"/>
          <w:sz w:val="24"/>
          <w:szCs w:val="24"/>
        </w:rPr>
        <w:t xml:space="preserve">, zerowa wartość dzielnika jest niedozwolona. </w:t>
      </w:r>
      <w:r>
        <w:rPr>
          <w:rFonts w:ascii="Times New Roman" w:hAnsi="Times New Roman" w:cs="Times New Roman"/>
          <w:sz w:val="24"/>
          <w:szCs w:val="24"/>
        </w:rPr>
        <w:t>Z tego powodu, wywołanie programu z zabronioną wartością dzielnika, np. TWE(13, 0) powoduje wystąpienie błędu (wyjątku) i zatrzymanie emulatora, wraz w wyświet</w:t>
      </w:r>
      <w:r w:rsidR="00CC2BA5">
        <w:rPr>
          <w:rFonts w:ascii="Times New Roman" w:hAnsi="Times New Roman" w:cs="Times New Roman"/>
          <w:sz w:val="24"/>
          <w:szCs w:val="24"/>
        </w:rPr>
        <w:t>leniem odpowiedniego komunikatu.</w:t>
      </w:r>
    </w:p>
    <w:p w:rsidR="00FB3734" w:rsidRDefault="00FB3734" w:rsidP="006426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Aby umożliwić poprawne zakończenie programu w każdej sytuacji, niezależnie od danych wejściowych, można zastosować kod warunkowy, który sprawdzi wartość dzielnika. W przypadku próby dzielenia przez zero, na taśmę wyjściową </w:t>
      </w:r>
      <w:r w:rsidR="00CA0574">
        <w:rPr>
          <w:rFonts w:ascii="Times New Roman" w:hAnsi="Times New Roman" w:cs="Times New Roman"/>
          <w:sz w:val="24"/>
          <w:szCs w:val="24"/>
        </w:rPr>
        <w:t xml:space="preserve">zostanie </w:t>
      </w:r>
      <w:r>
        <w:rPr>
          <w:rFonts w:ascii="Times New Roman" w:hAnsi="Times New Roman" w:cs="Times New Roman"/>
          <w:sz w:val="24"/>
          <w:szCs w:val="24"/>
        </w:rPr>
        <w:t>wypisana wartość umownie oznaczająca ten fakt.</w:t>
      </w:r>
      <w:r w:rsidR="00060AB3">
        <w:rPr>
          <w:rFonts w:ascii="Times New Roman" w:hAnsi="Times New Roman" w:cs="Times New Roman"/>
          <w:sz w:val="24"/>
          <w:szCs w:val="24"/>
        </w:rPr>
        <w:t xml:space="preserve"> Kod odpowiednio rozszerzonego programu przedstawiony jest poniżej. W przypadku zerowej wartości dzielnika, wypisywana jest wartość -1 &lt;10,12&gt;, w przeciwnym wypadku wypisywany jest wynik dzielenia &lt;5-7,12&gt;.</w:t>
      </w:r>
    </w:p>
    <w:p w:rsidR="00FB3734" w:rsidRPr="00006608" w:rsidRDefault="00FB3734" w:rsidP="006E3C22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34AF4" w:rsidRPr="006E3C22" w:rsidRDefault="006E3C22" w:rsidP="00D64B3F">
      <w:pPr>
        <w:pStyle w:val="Akapitzlist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006608">
        <w:rPr>
          <w:rFonts w:ascii="Courier New" w:hAnsi="Courier New" w:cs="Courier New"/>
          <w:b/>
          <w:sz w:val="20"/>
          <w:szCs w:val="20"/>
        </w:rPr>
        <w:t xml:space="preserve"> </w:t>
      </w:r>
      <w:r w:rsidRPr="00006608">
        <w:rPr>
          <w:rFonts w:ascii="Courier New" w:hAnsi="Courier New" w:cs="Courier New"/>
          <w:b/>
          <w:sz w:val="20"/>
          <w:szCs w:val="20"/>
        </w:rPr>
        <w:tab/>
      </w:r>
      <w:r w:rsidR="00834AF4" w:rsidRPr="006E3C22">
        <w:rPr>
          <w:rFonts w:ascii="Courier New" w:hAnsi="Courier New" w:cs="Courier New"/>
          <w:b/>
          <w:sz w:val="20"/>
          <w:szCs w:val="20"/>
          <w:lang w:val="en-US"/>
        </w:rPr>
        <w:t>read 1</w:t>
      </w:r>
      <w:r w:rsidR="00820B66" w:rsidRPr="006E3C22">
        <w:rPr>
          <w:rFonts w:ascii="Courier New" w:hAnsi="Courier New" w:cs="Courier New"/>
          <w:sz w:val="20"/>
          <w:szCs w:val="20"/>
          <w:lang w:val="en-US"/>
        </w:rPr>
        <w:tab/>
        <w:t># r1 &lt;- TWE(a)</w:t>
      </w:r>
    </w:p>
    <w:p w:rsidR="00834AF4" w:rsidRPr="006E3C22" w:rsidRDefault="006E3C22" w:rsidP="00D64B3F">
      <w:pPr>
        <w:pStyle w:val="Akapitzlist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834AF4" w:rsidRPr="006E3C22">
        <w:rPr>
          <w:rFonts w:ascii="Courier New" w:hAnsi="Courier New" w:cs="Courier New"/>
          <w:b/>
          <w:sz w:val="20"/>
          <w:szCs w:val="20"/>
          <w:lang w:val="en-US"/>
        </w:rPr>
        <w:t>read 0</w:t>
      </w:r>
      <w:r w:rsidR="00820B66" w:rsidRPr="006E3C22">
        <w:rPr>
          <w:rFonts w:ascii="Courier New" w:hAnsi="Courier New" w:cs="Courier New"/>
          <w:sz w:val="20"/>
          <w:szCs w:val="20"/>
          <w:lang w:val="en-US"/>
        </w:rPr>
        <w:tab/>
      </w:r>
      <w:r w:rsidR="00885401" w:rsidRPr="006E3C22">
        <w:rPr>
          <w:rFonts w:ascii="Courier New" w:hAnsi="Courier New" w:cs="Courier New"/>
          <w:sz w:val="20"/>
          <w:szCs w:val="20"/>
          <w:lang w:val="en-US"/>
        </w:rPr>
        <w:t># r0</w:t>
      </w:r>
      <w:r w:rsidR="00820B66" w:rsidRPr="006E3C22">
        <w:rPr>
          <w:rFonts w:ascii="Courier New" w:hAnsi="Courier New" w:cs="Courier New"/>
          <w:sz w:val="20"/>
          <w:szCs w:val="20"/>
          <w:lang w:val="en-US"/>
        </w:rPr>
        <w:t xml:space="preserve"> &lt;- TWE(b)</w:t>
      </w:r>
    </w:p>
    <w:p w:rsidR="00834AF4" w:rsidRPr="006E3C22" w:rsidRDefault="006E3C22" w:rsidP="00D64B3F">
      <w:pPr>
        <w:pStyle w:val="Akapitzlist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834AF4" w:rsidRPr="006E3C22">
        <w:rPr>
          <w:rFonts w:ascii="Courier New" w:hAnsi="Courier New" w:cs="Courier New"/>
          <w:b/>
          <w:sz w:val="20"/>
          <w:szCs w:val="20"/>
          <w:lang w:val="en-US"/>
        </w:rPr>
        <w:t>jzero if_true</w:t>
      </w:r>
      <w:r w:rsidR="00885401" w:rsidRPr="006E3C22">
        <w:rPr>
          <w:rFonts w:ascii="Courier New" w:hAnsi="Courier New" w:cs="Courier New"/>
          <w:sz w:val="20"/>
          <w:szCs w:val="20"/>
          <w:lang w:val="en-US"/>
        </w:rPr>
        <w:tab/>
        <w:t># if(r0==0) goto if_true  // skok, gdy b==0</w:t>
      </w:r>
    </w:p>
    <w:p w:rsidR="00820B66" w:rsidRPr="006E3C22" w:rsidRDefault="00834AF4" w:rsidP="00D64B3F">
      <w:pPr>
        <w:pStyle w:val="Akapitzlist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  <w:lang w:val="en-US"/>
        </w:rPr>
      </w:pPr>
      <w:r w:rsidRPr="006E3C22">
        <w:rPr>
          <w:rFonts w:ascii="Courier New" w:hAnsi="Courier New" w:cs="Courier New"/>
          <w:b/>
          <w:sz w:val="20"/>
          <w:szCs w:val="20"/>
          <w:lang w:val="en-US"/>
        </w:rPr>
        <w:lastRenderedPageBreak/>
        <w:t>#if_false:</w:t>
      </w:r>
    </w:p>
    <w:p w:rsidR="00834AF4" w:rsidRPr="006E3C22" w:rsidRDefault="006E3C22" w:rsidP="00D64B3F">
      <w:pPr>
        <w:pStyle w:val="Akapitzlist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834AF4" w:rsidRPr="006E3C22">
        <w:rPr>
          <w:rFonts w:ascii="Courier New" w:hAnsi="Courier New" w:cs="Courier New"/>
          <w:b/>
          <w:sz w:val="20"/>
          <w:szCs w:val="20"/>
          <w:lang w:val="en-US"/>
        </w:rPr>
        <w:t>store 2</w:t>
      </w:r>
      <w:r w:rsidR="00885401" w:rsidRPr="006E3C22">
        <w:rPr>
          <w:rFonts w:ascii="Courier New" w:hAnsi="Courier New" w:cs="Courier New"/>
          <w:sz w:val="20"/>
          <w:szCs w:val="20"/>
          <w:lang w:val="en-US"/>
        </w:rPr>
        <w:tab/>
        <w:t># r2 &lt;- r0</w:t>
      </w:r>
    </w:p>
    <w:p w:rsidR="00834AF4" w:rsidRPr="006E3C22" w:rsidRDefault="006E3C22" w:rsidP="00D64B3F">
      <w:pPr>
        <w:pStyle w:val="Akapitzlist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834AF4" w:rsidRPr="006E3C22">
        <w:rPr>
          <w:rFonts w:ascii="Courier New" w:hAnsi="Courier New" w:cs="Courier New"/>
          <w:b/>
          <w:sz w:val="20"/>
          <w:szCs w:val="20"/>
          <w:lang w:val="en-US"/>
        </w:rPr>
        <w:t>load 1</w:t>
      </w:r>
      <w:r w:rsidR="00885401" w:rsidRPr="006E3C22">
        <w:rPr>
          <w:rFonts w:ascii="Courier New" w:hAnsi="Courier New" w:cs="Courier New"/>
          <w:sz w:val="20"/>
          <w:szCs w:val="20"/>
          <w:lang w:val="en-US"/>
        </w:rPr>
        <w:tab/>
        <w:t># r0 &lt;- r1</w:t>
      </w:r>
    </w:p>
    <w:p w:rsidR="00834AF4" w:rsidRPr="006E3C22" w:rsidRDefault="006E3C22" w:rsidP="00D64B3F">
      <w:pPr>
        <w:pStyle w:val="Akapitzlist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6E3C22">
        <w:rPr>
          <w:rFonts w:ascii="Courier New" w:hAnsi="Courier New" w:cs="Courier New"/>
          <w:b/>
          <w:sz w:val="20"/>
          <w:szCs w:val="20"/>
        </w:rPr>
        <w:t xml:space="preserve"> </w:t>
      </w:r>
      <w:r w:rsidRPr="006E3C22">
        <w:rPr>
          <w:rFonts w:ascii="Courier New" w:hAnsi="Courier New" w:cs="Courier New"/>
          <w:b/>
          <w:sz w:val="20"/>
          <w:szCs w:val="20"/>
        </w:rPr>
        <w:tab/>
      </w:r>
      <w:r w:rsidR="00834AF4" w:rsidRPr="006E3C22">
        <w:rPr>
          <w:rFonts w:ascii="Courier New" w:hAnsi="Courier New" w:cs="Courier New"/>
          <w:b/>
          <w:sz w:val="20"/>
          <w:szCs w:val="20"/>
        </w:rPr>
        <w:t>div 2</w:t>
      </w:r>
      <w:r w:rsidR="00885401" w:rsidRPr="006E3C22">
        <w:rPr>
          <w:rFonts w:ascii="Courier New" w:hAnsi="Courier New" w:cs="Courier New"/>
          <w:sz w:val="20"/>
          <w:szCs w:val="20"/>
        </w:rPr>
        <w:tab/>
      </w:r>
      <w:r w:rsidR="00885401" w:rsidRPr="006E3C22">
        <w:rPr>
          <w:rFonts w:ascii="Courier New" w:hAnsi="Courier New" w:cs="Courier New"/>
          <w:sz w:val="20"/>
          <w:szCs w:val="20"/>
        </w:rPr>
        <w:tab/>
        <w:t xml:space="preserve"># r0 &lt;- r0 div r2  // zatem: r0 == a div b </w:t>
      </w:r>
    </w:p>
    <w:p w:rsidR="00834AF4" w:rsidRPr="006E3C22" w:rsidRDefault="006E3C22" w:rsidP="00D64B3F">
      <w:pPr>
        <w:pStyle w:val="Akapitzlist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A4365">
        <w:rPr>
          <w:rFonts w:ascii="Courier New" w:hAnsi="Courier New" w:cs="Courier New"/>
          <w:b/>
          <w:sz w:val="20"/>
          <w:szCs w:val="20"/>
        </w:rPr>
        <w:t xml:space="preserve"> </w:t>
      </w:r>
      <w:r w:rsidRPr="005A4365">
        <w:rPr>
          <w:rFonts w:ascii="Courier New" w:hAnsi="Courier New" w:cs="Courier New"/>
          <w:b/>
          <w:sz w:val="20"/>
          <w:szCs w:val="20"/>
        </w:rPr>
        <w:tab/>
      </w:r>
      <w:r w:rsidR="00834AF4" w:rsidRPr="006E3C22">
        <w:rPr>
          <w:rFonts w:ascii="Courier New" w:hAnsi="Courier New" w:cs="Courier New"/>
          <w:b/>
          <w:sz w:val="20"/>
          <w:szCs w:val="20"/>
          <w:lang w:val="en-US"/>
        </w:rPr>
        <w:t>jump if_end</w:t>
      </w:r>
      <w:r w:rsidR="00885401" w:rsidRPr="006E3C22">
        <w:rPr>
          <w:rFonts w:ascii="Courier New" w:hAnsi="Courier New" w:cs="Courier New"/>
          <w:sz w:val="20"/>
          <w:szCs w:val="20"/>
          <w:lang w:val="en-US"/>
        </w:rPr>
        <w:tab/>
        <w:t># goto if_end</w:t>
      </w:r>
    </w:p>
    <w:p w:rsidR="00834AF4" w:rsidRPr="006E3C22" w:rsidRDefault="00834AF4" w:rsidP="00D64B3F">
      <w:pPr>
        <w:pStyle w:val="Akapitzlist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  <w:lang w:val="en-US"/>
        </w:rPr>
      </w:pPr>
      <w:r w:rsidRPr="006E3C22">
        <w:rPr>
          <w:rFonts w:ascii="Courier New" w:hAnsi="Courier New" w:cs="Courier New"/>
          <w:b/>
          <w:sz w:val="20"/>
          <w:szCs w:val="20"/>
          <w:lang w:val="en-US"/>
        </w:rPr>
        <w:t>if_true:</w:t>
      </w:r>
    </w:p>
    <w:p w:rsidR="00834AF4" w:rsidRPr="006E3C22" w:rsidRDefault="006E3C22" w:rsidP="00D64B3F">
      <w:pPr>
        <w:pStyle w:val="Akapitzlist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6E3C22">
        <w:rPr>
          <w:rFonts w:ascii="Courier New" w:hAnsi="Courier New" w:cs="Courier New"/>
          <w:b/>
          <w:sz w:val="20"/>
          <w:szCs w:val="20"/>
        </w:rPr>
        <w:t xml:space="preserve"> </w:t>
      </w:r>
      <w:r w:rsidRPr="006E3C22">
        <w:rPr>
          <w:rFonts w:ascii="Courier New" w:hAnsi="Courier New" w:cs="Courier New"/>
          <w:b/>
          <w:sz w:val="20"/>
          <w:szCs w:val="20"/>
        </w:rPr>
        <w:tab/>
      </w:r>
      <w:r w:rsidR="00834AF4" w:rsidRPr="006E3C22">
        <w:rPr>
          <w:rFonts w:ascii="Courier New" w:hAnsi="Courier New" w:cs="Courier New"/>
          <w:b/>
          <w:sz w:val="20"/>
          <w:szCs w:val="20"/>
        </w:rPr>
        <w:t>load =-1</w:t>
      </w:r>
      <w:r w:rsidR="00885401" w:rsidRPr="006E3C22">
        <w:rPr>
          <w:rFonts w:ascii="Courier New" w:hAnsi="Courier New" w:cs="Courier New"/>
          <w:sz w:val="20"/>
          <w:szCs w:val="20"/>
        </w:rPr>
        <w:tab/>
        <w:t># r0 &lt;- (-1)  // zablokowana próba dzielenia przez 0</w:t>
      </w:r>
    </w:p>
    <w:p w:rsidR="00834AF4" w:rsidRPr="006E3C22" w:rsidRDefault="00834AF4" w:rsidP="00D64B3F">
      <w:pPr>
        <w:pStyle w:val="Akapitzlist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  <w:lang w:val="en-US"/>
        </w:rPr>
      </w:pPr>
      <w:r w:rsidRPr="006E3C22">
        <w:rPr>
          <w:rFonts w:ascii="Courier New" w:hAnsi="Courier New" w:cs="Courier New"/>
          <w:b/>
          <w:sz w:val="20"/>
          <w:szCs w:val="20"/>
          <w:lang w:val="en-US"/>
        </w:rPr>
        <w:t>if_end:</w:t>
      </w:r>
    </w:p>
    <w:p w:rsidR="00834AF4" w:rsidRPr="006E3C22" w:rsidRDefault="006E3C22" w:rsidP="00D64B3F">
      <w:pPr>
        <w:pStyle w:val="Akapitzlist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834AF4" w:rsidRPr="006E3C22">
        <w:rPr>
          <w:rFonts w:ascii="Courier New" w:hAnsi="Courier New" w:cs="Courier New"/>
          <w:b/>
          <w:sz w:val="20"/>
          <w:szCs w:val="20"/>
          <w:lang w:val="en-US"/>
        </w:rPr>
        <w:t>write 0</w:t>
      </w:r>
      <w:r w:rsidR="00885401" w:rsidRPr="006E3C22">
        <w:rPr>
          <w:rFonts w:ascii="Courier New" w:hAnsi="Courier New" w:cs="Courier New"/>
          <w:sz w:val="20"/>
          <w:szCs w:val="20"/>
          <w:lang w:val="en-US"/>
        </w:rPr>
        <w:tab/>
      </w:r>
      <w:r w:rsidR="00AE2C52" w:rsidRPr="006E3C22">
        <w:rPr>
          <w:rFonts w:ascii="Courier New" w:hAnsi="Courier New" w:cs="Courier New"/>
          <w:sz w:val="20"/>
          <w:szCs w:val="20"/>
          <w:lang w:val="en-US"/>
        </w:rPr>
        <w:t xml:space="preserve"># </w:t>
      </w:r>
      <w:r w:rsidR="00885401" w:rsidRPr="006E3C22">
        <w:rPr>
          <w:rFonts w:ascii="Courier New" w:hAnsi="Courier New" w:cs="Courier New"/>
          <w:sz w:val="20"/>
          <w:szCs w:val="20"/>
          <w:lang w:val="en-US"/>
        </w:rPr>
        <w:t>TWY &lt;- r0</w:t>
      </w:r>
    </w:p>
    <w:p w:rsidR="00834AF4" w:rsidRPr="006E3C22" w:rsidRDefault="006E3C22" w:rsidP="00D64B3F">
      <w:pPr>
        <w:pStyle w:val="Akapitzlist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</w:rPr>
      </w:pPr>
      <w:r w:rsidRPr="006E3C22">
        <w:rPr>
          <w:rFonts w:ascii="Courier New" w:hAnsi="Courier New" w:cs="Courier New"/>
          <w:b/>
          <w:sz w:val="20"/>
          <w:szCs w:val="20"/>
        </w:rPr>
        <w:t xml:space="preserve"> </w:t>
      </w:r>
      <w:r w:rsidRPr="006E3C22">
        <w:rPr>
          <w:rFonts w:ascii="Courier New" w:hAnsi="Courier New" w:cs="Courier New"/>
          <w:b/>
          <w:sz w:val="20"/>
          <w:szCs w:val="20"/>
        </w:rPr>
        <w:tab/>
      </w:r>
      <w:r w:rsidR="00834AF4" w:rsidRPr="006E3C22">
        <w:rPr>
          <w:rFonts w:ascii="Courier New" w:hAnsi="Courier New" w:cs="Courier New"/>
          <w:b/>
          <w:sz w:val="20"/>
          <w:szCs w:val="20"/>
        </w:rPr>
        <w:t>halt</w:t>
      </w:r>
    </w:p>
    <w:p w:rsidR="002C6F0F" w:rsidRDefault="002C6F0F" w:rsidP="002C6F0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34AF4" w:rsidRDefault="002C6F0F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F0F">
        <w:rPr>
          <w:rFonts w:ascii="Times New Roman" w:hAnsi="Times New Roman" w:cs="Times New Roman"/>
          <w:i/>
          <w:sz w:val="24"/>
          <w:szCs w:val="24"/>
        </w:rPr>
        <w:t>Przykład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 w:rsidRPr="002C6F0F">
        <w:rPr>
          <w:rFonts w:ascii="Times New Roman" w:hAnsi="Times New Roman" w:cs="Times New Roman"/>
          <w:i/>
          <w:sz w:val="24"/>
          <w:szCs w:val="24"/>
        </w:rPr>
        <w:t xml:space="preserve"> wywołania</w:t>
      </w:r>
      <w:r>
        <w:rPr>
          <w:rFonts w:ascii="Times New Roman" w:hAnsi="Times New Roman" w:cs="Times New Roman"/>
          <w:sz w:val="24"/>
          <w:szCs w:val="24"/>
        </w:rPr>
        <w:t>: TWE(13, 3) → TWY(4</w:t>
      </w:r>
      <w:r w:rsidRPr="002C6F0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 TWE(13, 0) → TWY(-1</w:t>
      </w:r>
      <w:r w:rsidRPr="002C6F0F">
        <w:rPr>
          <w:rFonts w:ascii="Times New Roman" w:hAnsi="Times New Roman" w:cs="Times New Roman"/>
          <w:sz w:val="24"/>
          <w:szCs w:val="24"/>
        </w:rPr>
        <w:t>)</w:t>
      </w:r>
    </w:p>
    <w:p w:rsidR="002C6F0F" w:rsidRPr="006E3C22" w:rsidRDefault="002C6F0F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5B69" w:rsidRPr="009C5B69" w:rsidRDefault="004A4BF4" w:rsidP="00733E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2589">
        <w:rPr>
          <w:rFonts w:ascii="Times New Roman" w:hAnsi="Times New Roman" w:cs="Times New Roman"/>
          <w:b/>
          <w:sz w:val="24"/>
          <w:szCs w:val="24"/>
        </w:rPr>
        <w:t>6.5</w:t>
      </w:r>
      <w:r w:rsidR="009C5B69" w:rsidRPr="00D52589">
        <w:rPr>
          <w:rFonts w:ascii="Times New Roman" w:hAnsi="Times New Roman" w:cs="Times New Roman"/>
          <w:b/>
          <w:sz w:val="24"/>
          <w:szCs w:val="24"/>
        </w:rPr>
        <w:t>. Obliczanie wartoś</w:t>
      </w:r>
      <w:r w:rsidR="009C5B69">
        <w:rPr>
          <w:rFonts w:ascii="Times New Roman" w:hAnsi="Times New Roman" w:cs="Times New Roman"/>
          <w:b/>
          <w:sz w:val="24"/>
          <w:szCs w:val="24"/>
        </w:rPr>
        <w:t>ci funkcji</w:t>
      </w:r>
    </w:p>
    <w:p w:rsidR="002C64B5" w:rsidRDefault="002C64B5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341" w:rsidRDefault="00FD6341" w:rsidP="001D5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ma obliczać wartości funkcji, określonej dla liczb całkowitych i przyjmującej wartości całkowite</w:t>
      </w:r>
    </w:p>
    <w:p w:rsidR="00FD6341" w:rsidRDefault="00FD6341" w:rsidP="00FD63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  dla  x∈</m:t>
                  </m:r>
                  <m:d>
                    <m:dPr>
                      <m:endChr m:val="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-∞,</m:t>
                      </m:r>
                    </m:e>
                  </m:d>
                  <m:d>
                    <m:dPr>
                      <m:begChr m:val=""/>
                      <m:endChr m:val="〉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-4</m:t>
                      </m:r>
                    </m:e>
                  </m:d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-x  dla  x∈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-4, 4</m:t>
                      </m:r>
                    </m:e>
                  </m:d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-4  dla  x∈</m:t>
                  </m:r>
                  <m:d>
                    <m:dPr>
                      <m:begChr m:val="〈"/>
                      <m:endChr m:val="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4,</m:t>
                      </m:r>
                    </m:e>
                  </m:d>
                  <m:d>
                    <m:dPr>
                      <m:begChr m:val="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+∞</m:t>
                      </m:r>
                    </m:e>
                  </m:d>
                </m:e>
              </m:eqArr>
            </m:e>
          </m:d>
        </m:oMath>
      </m:oMathPara>
    </w:p>
    <w:p w:rsidR="00FD6341" w:rsidRDefault="00FD6341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27C" w:rsidRDefault="00D70F09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(wykres funkcji ukazuje rys. 7</w:t>
      </w:r>
      <w:r w:rsidR="002E227C">
        <w:rPr>
          <w:rFonts w:ascii="Times New Roman" w:hAnsi="Times New Roman" w:cs="Times New Roman"/>
          <w:sz w:val="24"/>
          <w:szCs w:val="24"/>
        </w:rPr>
        <w:t>).</w:t>
      </w:r>
      <w:r w:rsidR="00175F62">
        <w:rPr>
          <w:rFonts w:ascii="Times New Roman" w:hAnsi="Times New Roman" w:cs="Times New Roman"/>
          <w:sz w:val="24"/>
          <w:szCs w:val="24"/>
        </w:rPr>
        <w:t xml:space="preserve"> Argument funkcji odczytywany jest z taśmy wejściowej, a obliczona wartość zapisywana</w:t>
      </w:r>
      <w:r w:rsidR="0061540E">
        <w:rPr>
          <w:rFonts w:ascii="Times New Roman" w:hAnsi="Times New Roman" w:cs="Times New Roman"/>
          <w:sz w:val="24"/>
          <w:szCs w:val="24"/>
        </w:rPr>
        <w:t xml:space="preserve"> jest</w:t>
      </w:r>
      <w:r w:rsidR="00175F62">
        <w:rPr>
          <w:rFonts w:ascii="Times New Roman" w:hAnsi="Times New Roman" w:cs="Times New Roman"/>
          <w:sz w:val="24"/>
          <w:szCs w:val="24"/>
        </w:rPr>
        <w:t xml:space="preserve"> na taśmie wyjściowej.</w:t>
      </w:r>
    </w:p>
    <w:p w:rsidR="00283485" w:rsidRDefault="00283485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27C" w:rsidRDefault="002123E1" w:rsidP="002123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9864" w:dyaOrig="6178">
          <v:shape id="_x0000_i1027" type="#_x0000_t75" style="width:316.9pt;height:198.25pt" o:ole="">
            <v:imagedata r:id="rId19" o:title=""/>
          </v:shape>
          <o:OLEObject Type="Embed" ProgID="Visio.Drawing.11" ShapeID="_x0000_i1027" DrawAspect="Content" ObjectID="_1354620775" r:id="rId20"/>
        </w:object>
      </w:r>
    </w:p>
    <w:p w:rsidR="009E1861" w:rsidRPr="00DA78AB" w:rsidRDefault="00D70F09" w:rsidP="009E186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Rys. 7</w:t>
      </w:r>
      <w:r w:rsidR="009E1861" w:rsidRPr="00DA78AB">
        <w:rPr>
          <w:rFonts w:ascii="Times New Roman" w:hAnsi="Times New Roman" w:cs="Times New Roman"/>
          <w:szCs w:val="24"/>
        </w:rPr>
        <w:t xml:space="preserve">. </w:t>
      </w:r>
      <w:r w:rsidR="009E1861">
        <w:rPr>
          <w:rFonts w:ascii="Times New Roman" w:hAnsi="Times New Roman" w:cs="Times New Roman"/>
          <w:szCs w:val="24"/>
        </w:rPr>
        <w:t>Wykres funkcji, której wartości wyznacza program z przykładu 6.5</w:t>
      </w:r>
    </w:p>
    <w:p w:rsidR="002E227C" w:rsidRDefault="002E227C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5352" w:rsidRDefault="00B65352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Ponieważ funkcję definiują trzy różne wyrażenia dla trzech przedziałów wartości argumentu, </w:t>
      </w:r>
      <w:r w:rsidR="00972BB9">
        <w:rPr>
          <w:rFonts w:ascii="Times New Roman" w:hAnsi="Times New Roman" w:cs="Times New Roman"/>
          <w:sz w:val="24"/>
          <w:szCs w:val="24"/>
        </w:rPr>
        <w:t>do</w:t>
      </w:r>
      <w:r w:rsidR="008B20A3">
        <w:rPr>
          <w:rFonts w:ascii="Times New Roman" w:hAnsi="Times New Roman" w:cs="Times New Roman"/>
          <w:sz w:val="24"/>
          <w:szCs w:val="24"/>
        </w:rPr>
        <w:t xml:space="preserve"> ich rozróżnienia zastoso</w:t>
      </w:r>
      <w:r w:rsidR="001F75E1">
        <w:rPr>
          <w:rFonts w:ascii="Times New Roman" w:hAnsi="Times New Roman" w:cs="Times New Roman"/>
          <w:sz w:val="24"/>
          <w:szCs w:val="24"/>
        </w:rPr>
        <w:t>wano zagnieżdżone bloki warunkowe</w:t>
      </w:r>
      <w:r w:rsidR="008B20A3">
        <w:rPr>
          <w:rFonts w:ascii="Times New Roman" w:hAnsi="Times New Roman" w:cs="Times New Roman"/>
          <w:sz w:val="24"/>
          <w:szCs w:val="24"/>
        </w:rPr>
        <w:t>.</w:t>
      </w:r>
      <w:r w:rsidR="00683F7A">
        <w:rPr>
          <w:rFonts w:ascii="Times New Roman" w:hAnsi="Times New Roman" w:cs="Times New Roman"/>
          <w:sz w:val="24"/>
          <w:szCs w:val="24"/>
        </w:rPr>
        <w:t xml:space="preserve"> Warunek zewnętrzny &lt;4&gt; </w:t>
      </w:r>
      <w:r w:rsidR="00093158">
        <w:rPr>
          <w:rFonts w:ascii="Times New Roman" w:hAnsi="Times New Roman" w:cs="Times New Roman"/>
          <w:sz w:val="24"/>
          <w:szCs w:val="24"/>
        </w:rPr>
        <w:t xml:space="preserve">jest prawdziwy, gdy </w:t>
      </w:r>
      <w:r w:rsidR="00093158" w:rsidRPr="00476EFD">
        <w:rPr>
          <w:rFonts w:ascii="Times New Roman" w:hAnsi="Times New Roman" w:cs="Times New Roman"/>
          <w:i/>
          <w:sz w:val="24"/>
          <w:szCs w:val="24"/>
        </w:rPr>
        <w:t>x</w:t>
      </w:r>
      <w:r w:rsidR="00093158">
        <w:rPr>
          <w:rFonts w:ascii="Times New Roman" w:hAnsi="Times New Roman" w:cs="Times New Roman"/>
          <w:sz w:val="24"/>
          <w:szCs w:val="24"/>
        </w:rPr>
        <w:t xml:space="preserve"> ≥ 4, wtedy wykonywana jest instrukcja &lt;19&gt;. W przeciwnym wypadku wykonywany jest wewnętrzny kod warunkowy</w:t>
      </w:r>
      <w:r w:rsidR="00995A28">
        <w:rPr>
          <w:rFonts w:ascii="Times New Roman" w:hAnsi="Times New Roman" w:cs="Times New Roman"/>
          <w:sz w:val="24"/>
          <w:szCs w:val="24"/>
        </w:rPr>
        <w:t xml:space="preserve"> &lt;6-16&gt;</w:t>
      </w:r>
      <w:r w:rsidR="00093158">
        <w:rPr>
          <w:rFonts w:ascii="Times New Roman" w:hAnsi="Times New Roman" w:cs="Times New Roman"/>
          <w:sz w:val="24"/>
          <w:szCs w:val="24"/>
        </w:rPr>
        <w:t>, na który składa się przygotowanie wartości sumatora &lt;6-7&gt;, sprawdzenie warunku wewnętrznego</w:t>
      </w:r>
      <w:r w:rsidR="00995A28">
        <w:rPr>
          <w:rFonts w:ascii="Times New Roman" w:hAnsi="Times New Roman" w:cs="Times New Roman"/>
          <w:sz w:val="24"/>
          <w:szCs w:val="24"/>
        </w:rPr>
        <w:t xml:space="preserve"> &lt;8&gt; i zwrócenie </w:t>
      </w:r>
      <w:r w:rsidR="005572D1">
        <w:rPr>
          <w:rFonts w:ascii="Times New Roman" w:hAnsi="Times New Roman" w:cs="Times New Roman"/>
          <w:sz w:val="24"/>
          <w:szCs w:val="24"/>
        </w:rPr>
        <w:t>odpowiedniej wartości, zależnej</w:t>
      </w:r>
      <w:r w:rsidR="00995A28">
        <w:rPr>
          <w:rFonts w:ascii="Times New Roman" w:hAnsi="Times New Roman" w:cs="Times New Roman"/>
          <w:sz w:val="24"/>
          <w:szCs w:val="24"/>
        </w:rPr>
        <w:t xml:space="preserve"> od tego czy warunek jest prawdziwy &lt;13-15&gt;, czy fałszywy &lt;10&gt;.</w:t>
      </w:r>
    </w:p>
    <w:p w:rsidR="00B65352" w:rsidRDefault="00B65352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64B5" w:rsidRPr="00D440AC" w:rsidRDefault="00D440AC" w:rsidP="00D440AC">
      <w:pPr>
        <w:pStyle w:val="Akapitzlist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2C64B5" w:rsidRPr="00D440AC">
        <w:rPr>
          <w:rFonts w:ascii="Courier New" w:hAnsi="Courier New" w:cs="Courier New"/>
          <w:b/>
          <w:sz w:val="20"/>
          <w:szCs w:val="20"/>
        </w:rPr>
        <w:t>read 1</w:t>
      </w:r>
      <w:r w:rsidR="00395BB3" w:rsidRPr="00D440AC">
        <w:rPr>
          <w:rFonts w:ascii="Courier New" w:hAnsi="Courier New" w:cs="Courier New"/>
          <w:sz w:val="20"/>
          <w:szCs w:val="20"/>
        </w:rPr>
        <w:tab/>
        <w:t># r1 &lt;- TWE(x)  // argument x jest przechowywany w r1</w:t>
      </w:r>
    </w:p>
    <w:p w:rsidR="002C64B5" w:rsidRPr="00D440AC" w:rsidRDefault="00D440AC" w:rsidP="00D440AC">
      <w:pPr>
        <w:pStyle w:val="Akapitzlist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2C64B5" w:rsidRPr="00D440AC">
        <w:rPr>
          <w:rFonts w:ascii="Courier New" w:hAnsi="Courier New" w:cs="Courier New"/>
          <w:b/>
          <w:sz w:val="20"/>
          <w:szCs w:val="20"/>
        </w:rPr>
        <w:t>load 1</w:t>
      </w:r>
      <w:r w:rsidR="00395BB3" w:rsidRPr="00D440AC">
        <w:rPr>
          <w:rFonts w:ascii="Courier New" w:hAnsi="Courier New" w:cs="Courier New"/>
          <w:sz w:val="20"/>
          <w:szCs w:val="20"/>
        </w:rPr>
        <w:tab/>
        <w:t># r0 &lt;- r1</w:t>
      </w:r>
    </w:p>
    <w:p w:rsidR="002C64B5" w:rsidRPr="00D440AC" w:rsidRDefault="00D440AC" w:rsidP="00D440AC">
      <w:pPr>
        <w:pStyle w:val="Akapitzlist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2C6F0F">
        <w:rPr>
          <w:rFonts w:ascii="Courier New" w:hAnsi="Courier New" w:cs="Courier New"/>
          <w:b/>
          <w:sz w:val="20"/>
          <w:szCs w:val="20"/>
        </w:rPr>
        <w:t xml:space="preserve"> </w:t>
      </w:r>
      <w:r w:rsidRPr="002C6F0F">
        <w:rPr>
          <w:rFonts w:ascii="Courier New" w:hAnsi="Courier New" w:cs="Courier New"/>
          <w:b/>
          <w:sz w:val="20"/>
          <w:szCs w:val="20"/>
        </w:rPr>
        <w:tab/>
      </w:r>
      <w:r w:rsidR="002C64B5" w:rsidRPr="002C6F0F">
        <w:rPr>
          <w:rFonts w:ascii="Courier New" w:hAnsi="Courier New" w:cs="Courier New"/>
          <w:b/>
          <w:sz w:val="20"/>
          <w:szCs w:val="20"/>
        </w:rPr>
        <w:t>sub =3</w:t>
      </w:r>
      <w:r w:rsidR="00395BB3" w:rsidRPr="002C6F0F">
        <w:rPr>
          <w:rFonts w:ascii="Courier New" w:hAnsi="Courier New" w:cs="Courier New"/>
          <w:sz w:val="20"/>
          <w:szCs w:val="20"/>
        </w:rPr>
        <w:tab/>
      </w:r>
      <w:r w:rsidR="00395BB3" w:rsidRPr="00D440AC">
        <w:rPr>
          <w:rFonts w:ascii="Courier New" w:hAnsi="Courier New" w:cs="Courier New"/>
          <w:sz w:val="20"/>
          <w:szCs w:val="20"/>
          <w:lang w:val="en-US"/>
        </w:rPr>
        <w:t># r0 &lt;- r0 - 3</w:t>
      </w:r>
    </w:p>
    <w:p w:rsidR="002C64B5" w:rsidRPr="00D440AC" w:rsidRDefault="00D440AC" w:rsidP="00D440AC">
      <w:pPr>
        <w:pStyle w:val="Akapitzlist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2C64B5" w:rsidRPr="00D440AC">
        <w:rPr>
          <w:rFonts w:ascii="Courier New" w:hAnsi="Courier New" w:cs="Courier New"/>
          <w:b/>
          <w:sz w:val="20"/>
          <w:szCs w:val="20"/>
          <w:lang w:val="en-US"/>
        </w:rPr>
        <w:t>jgtz if_1_true</w:t>
      </w:r>
      <w:r w:rsidR="00395BB3" w:rsidRPr="00D440AC">
        <w:rPr>
          <w:rFonts w:ascii="Courier New" w:hAnsi="Courier New" w:cs="Courier New"/>
          <w:sz w:val="20"/>
          <w:szCs w:val="20"/>
          <w:lang w:val="en-US"/>
        </w:rPr>
        <w:tab/>
        <w:t># if(r0 &gt; 0) goto if_1_true  // skok, gdy x &gt;</w:t>
      </w:r>
      <w:r w:rsidR="00FD6341">
        <w:rPr>
          <w:rFonts w:ascii="Courier New" w:hAnsi="Courier New" w:cs="Courier New"/>
          <w:sz w:val="20"/>
          <w:szCs w:val="20"/>
          <w:lang w:val="en-US"/>
        </w:rPr>
        <w:t>= 4</w:t>
      </w:r>
    </w:p>
    <w:p w:rsidR="002C64B5" w:rsidRPr="00D440AC" w:rsidRDefault="009A24B8" w:rsidP="00D440AC">
      <w:pPr>
        <w:pStyle w:val="Akapitzlist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  <w:lang w:val="en-US"/>
        </w:rPr>
      </w:pPr>
      <w:r w:rsidRPr="00D440AC">
        <w:rPr>
          <w:rFonts w:ascii="Courier New" w:hAnsi="Courier New" w:cs="Courier New"/>
          <w:b/>
          <w:sz w:val="20"/>
          <w:szCs w:val="20"/>
          <w:lang w:val="en-US"/>
        </w:rPr>
        <w:t>#</w:t>
      </w:r>
      <w:r w:rsidR="002C64B5" w:rsidRPr="00D440AC">
        <w:rPr>
          <w:rFonts w:ascii="Courier New" w:hAnsi="Courier New" w:cs="Courier New"/>
          <w:b/>
          <w:sz w:val="20"/>
          <w:szCs w:val="20"/>
          <w:lang w:val="en-US"/>
        </w:rPr>
        <w:t>if_1_false:</w:t>
      </w:r>
    </w:p>
    <w:p w:rsidR="002C64B5" w:rsidRPr="00D440AC" w:rsidRDefault="00D440AC" w:rsidP="00D440AC">
      <w:pPr>
        <w:pStyle w:val="Akapitzlist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2C64B5" w:rsidRPr="00D440AC">
        <w:rPr>
          <w:rFonts w:ascii="Courier New" w:hAnsi="Courier New" w:cs="Courier New"/>
          <w:b/>
          <w:sz w:val="20"/>
          <w:szCs w:val="20"/>
          <w:lang w:val="en-US"/>
        </w:rPr>
        <w:t>load 1</w:t>
      </w:r>
      <w:r w:rsidR="00395BB3" w:rsidRPr="00D440AC">
        <w:rPr>
          <w:rFonts w:ascii="Courier New" w:hAnsi="Courier New" w:cs="Courier New"/>
          <w:sz w:val="20"/>
          <w:szCs w:val="20"/>
          <w:lang w:val="en-US"/>
        </w:rPr>
        <w:tab/>
        <w:t># r0 &lt;- r1</w:t>
      </w:r>
    </w:p>
    <w:p w:rsidR="002C64B5" w:rsidRPr="00D440AC" w:rsidRDefault="00D440AC" w:rsidP="00D440AC">
      <w:pPr>
        <w:pStyle w:val="Akapitzlist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2C64B5" w:rsidRPr="00D440AC">
        <w:rPr>
          <w:rFonts w:ascii="Courier New" w:hAnsi="Courier New" w:cs="Courier New"/>
          <w:b/>
          <w:sz w:val="20"/>
          <w:szCs w:val="20"/>
          <w:lang w:val="en-US"/>
        </w:rPr>
        <w:t>add =4</w:t>
      </w:r>
      <w:r w:rsidR="00395BB3" w:rsidRPr="00D440AC">
        <w:rPr>
          <w:rFonts w:ascii="Courier New" w:hAnsi="Courier New" w:cs="Courier New"/>
          <w:sz w:val="20"/>
          <w:szCs w:val="20"/>
          <w:lang w:val="en-US"/>
        </w:rPr>
        <w:tab/>
        <w:t># r0 &lt;- r0 + 4</w:t>
      </w:r>
    </w:p>
    <w:p w:rsidR="002C64B5" w:rsidRPr="00D440AC" w:rsidRDefault="00D440AC" w:rsidP="00D440AC">
      <w:pPr>
        <w:pStyle w:val="Akapitzlist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2C64B5" w:rsidRPr="00D440AC">
        <w:rPr>
          <w:rFonts w:ascii="Courier New" w:hAnsi="Courier New" w:cs="Courier New"/>
          <w:b/>
          <w:sz w:val="20"/>
          <w:szCs w:val="20"/>
          <w:lang w:val="en-US"/>
        </w:rPr>
        <w:t>jgtz if_2_true</w:t>
      </w:r>
      <w:r w:rsidR="00395BB3" w:rsidRPr="00D440AC">
        <w:rPr>
          <w:rFonts w:ascii="Courier New" w:hAnsi="Courier New" w:cs="Courier New"/>
          <w:sz w:val="20"/>
          <w:szCs w:val="20"/>
          <w:lang w:val="en-US"/>
        </w:rPr>
        <w:tab/>
        <w:t># if(r0 &gt; 0) goto if_2_true  // skok, gdy x &gt; -4</w:t>
      </w:r>
    </w:p>
    <w:p w:rsidR="002C64B5" w:rsidRPr="005A4365" w:rsidRDefault="009A24B8" w:rsidP="00D440AC">
      <w:pPr>
        <w:pStyle w:val="Akapitzlist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5A4365">
        <w:rPr>
          <w:rFonts w:ascii="Courier New" w:hAnsi="Courier New" w:cs="Courier New"/>
          <w:b/>
          <w:sz w:val="20"/>
          <w:szCs w:val="20"/>
        </w:rPr>
        <w:t>#</w:t>
      </w:r>
      <w:r w:rsidR="002C64B5" w:rsidRPr="005A4365">
        <w:rPr>
          <w:rFonts w:ascii="Courier New" w:hAnsi="Courier New" w:cs="Courier New"/>
          <w:b/>
          <w:sz w:val="20"/>
          <w:szCs w:val="20"/>
        </w:rPr>
        <w:t>if_2_false:</w:t>
      </w:r>
      <w:r w:rsidR="000E6E91" w:rsidRPr="005A4365">
        <w:rPr>
          <w:rFonts w:ascii="Courier New" w:hAnsi="Courier New" w:cs="Courier New"/>
          <w:sz w:val="20"/>
          <w:szCs w:val="20"/>
        </w:rPr>
        <w:tab/>
        <w:t># tu przejdzie sterowanie, gdy x &lt;= -4</w:t>
      </w:r>
    </w:p>
    <w:p w:rsidR="002C64B5" w:rsidRPr="00D440AC" w:rsidRDefault="00D440AC" w:rsidP="00D440AC">
      <w:pPr>
        <w:pStyle w:val="Akapitzlist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A4365">
        <w:rPr>
          <w:rFonts w:ascii="Courier New" w:hAnsi="Courier New" w:cs="Courier New"/>
          <w:b/>
          <w:sz w:val="20"/>
          <w:szCs w:val="20"/>
        </w:rPr>
        <w:t xml:space="preserve"> </w:t>
      </w:r>
      <w:r w:rsidRPr="005A4365">
        <w:rPr>
          <w:rFonts w:ascii="Courier New" w:hAnsi="Courier New" w:cs="Courier New"/>
          <w:b/>
          <w:sz w:val="20"/>
          <w:szCs w:val="20"/>
        </w:rPr>
        <w:tab/>
      </w:r>
      <w:r w:rsidR="002C64B5" w:rsidRPr="00D440AC">
        <w:rPr>
          <w:rFonts w:ascii="Courier New" w:hAnsi="Courier New" w:cs="Courier New"/>
          <w:b/>
          <w:sz w:val="20"/>
          <w:szCs w:val="20"/>
          <w:lang w:val="en-US"/>
        </w:rPr>
        <w:t>write =4</w:t>
      </w:r>
      <w:r w:rsidR="00395BB3" w:rsidRPr="00D440AC">
        <w:rPr>
          <w:rFonts w:ascii="Courier New" w:hAnsi="Courier New" w:cs="Courier New"/>
          <w:sz w:val="20"/>
          <w:szCs w:val="20"/>
          <w:lang w:val="en-US"/>
        </w:rPr>
        <w:tab/>
      </w:r>
      <w:r w:rsidR="000E6E91" w:rsidRPr="00D440AC">
        <w:rPr>
          <w:rFonts w:ascii="Courier New" w:hAnsi="Courier New" w:cs="Courier New"/>
          <w:sz w:val="20"/>
          <w:szCs w:val="20"/>
          <w:lang w:val="en-US"/>
        </w:rPr>
        <w:t># TWY(y) &lt;- 4</w:t>
      </w:r>
    </w:p>
    <w:p w:rsidR="002C64B5" w:rsidRPr="00D440AC" w:rsidRDefault="00D440AC" w:rsidP="00D440AC">
      <w:pPr>
        <w:pStyle w:val="Akapitzlist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2C64B5" w:rsidRPr="00D440AC">
        <w:rPr>
          <w:rFonts w:ascii="Courier New" w:hAnsi="Courier New" w:cs="Courier New"/>
          <w:b/>
          <w:sz w:val="20"/>
          <w:szCs w:val="20"/>
          <w:lang w:val="en-US"/>
        </w:rPr>
        <w:t>jump if_2_end</w:t>
      </w:r>
      <w:r w:rsidR="000E6E91" w:rsidRPr="00D440AC">
        <w:rPr>
          <w:rFonts w:ascii="Courier New" w:hAnsi="Courier New" w:cs="Courier New"/>
          <w:sz w:val="20"/>
          <w:szCs w:val="20"/>
          <w:lang w:val="en-US"/>
        </w:rPr>
        <w:tab/>
        <w:t># goto if_2_end</w:t>
      </w:r>
    </w:p>
    <w:p w:rsidR="002C64B5" w:rsidRPr="00997D4E" w:rsidRDefault="002C64B5" w:rsidP="00D440AC">
      <w:pPr>
        <w:pStyle w:val="Akapitzlist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997D4E">
        <w:rPr>
          <w:rFonts w:ascii="Courier New" w:hAnsi="Courier New" w:cs="Courier New"/>
          <w:b/>
          <w:sz w:val="20"/>
          <w:szCs w:val="20"/>
        </w:rPr>
        <w:t>if_2_true:</w:t>
      </w:r>
      <w:r w:rsidR="00997D4E" w:rsidRPr="00997D4E">
        <w:rPr>
          <w:rFonts w:ascii="Courier New" w:hAnsi="Courier New" w:cs="Courier New"/>
          <w:sz w:val="20"/>
          <w:szCs w:val="20"/>
        </w:rPr>
        <w:tab/>
      </w:r>
      <w:r w:rsidR="000E6E91" w:rsidRPr="00997D4E">
        <w:rPr>
          <w:rFonts w:ascii="Courier New" w:hAnsi="Courier New" w:cs="Courier New"/>
          <w:sz w:val="20"/>
          <w:szCs w:val="20"/>
        </w:rPr>
        <w:t># tu prz</w:t>
      </w:r>
      <w:r w:rsidR="00FD6341">
        <w:rPr>
          <w:rFonts w:ascii="Courier New" w:hAnsi="Courier New" w:cs="Courier New"/>
          <w:sz w:val="20"/>
          <w:szCs w:val="20"/>
        </w:rPr>
        <w:t>ejdzie sterowanie, gdy -4 &lt; x &lt; 4</w:t>
      </w:r>
    </w:p>
    <w:p w:rsidR="002C64B5" w:rsidRPr="00D440AC" w:rsidRDefault="00D440AC" w:rsidP="00D440AC">
      <w:pPr>
        <w:pStyle w:val="Akapitzlist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97D4E">
        <w:rPr>
          <w:rFonts w:ascii="Courier New" w:hAnsi="Courier New" w:cs="Courier New"/>
          <w:b/>
          <w:sz w:val="20"/>
          <w:szCs w:val="20"/>
        </w:rPr>
        <w:t xml:space="preserve"> </w:t>
      </w:r>
      <w:r w:rsidRPr="00997D4E">
        <w:rPr>
          <w:rFonts w:ascii="Courier New" w:hAnsi="Courier New" w:cs="Courier New"/>
          <w:b/>
          <w:sz w:val="20"/>
          <w:szCs w:val="20"/>
        </w:rPr>
        <w:tab/>
      </w:r>
      <w:r w:rsidR="002C64B5" w:rsidRPr="00D440AC">
        <w:rPr>
          <w:rFonts w:ascii="Courier New" w:hAnsi="Courier New" w:cs="Courier New"/>
          <w:b/>
          <w:sz w:val="20"/>
          <w:szCs w:val="20"/>
          <w:lang w:val="en-US"/>
        </w:rPr>
        <w:t>load 1</w:t>
      </w:r>
      <w:r w:rsidR="000E6E91" w:rsidRPr="00D440AC">
        <w:rPr>
          <w:rFonts w:ascii="Courier New" w:hAnsi="Courier New" w:cs="Courier New"/>
          <w:sz w:val="20"/>
          <w:szCs w:val="20"/>
          <w:lang w:val="en-US"/>
        </w:rPr>
        <w:tab/>
        <w:t># r0 &lt;- r1</w:t>
      </w:r>
    </w:p>
    <w:p w:rsidR="002C64B5" w:rsidRPr="00D440AC" w:rsidRDefault="00D440AC" w:rsidP="00D440AC">
      <w:pPr>
        <w:pStyle w:val="Akapitzlist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2C64B5" w:rsidRPr="00D440AC">
        <w:rPr>
          <w:rFonts w:ascii="Courier New" w:hAnsi="Courier New" w:cs="Courier New"/>
          <w:b/>
          <w:sz w:val="20"/>
          <w:szCs w:val="20"/>
          <w:lang w:val="en-US"/>
        </w:rPr>
        <w:t>mult =-1</w:t>
      </w:r>
      <w:r w:rsidR="000E6E91" w:rsidRPr="00D440AC">
        <w:rPr>
          <w:rFonts w:ascii="Courier New" w:hAnsi="Courier New" w:cs="Courier New"/>
          <w:sz w:val="20"/>
          <w:szCs w:val="20"/>
          <w:lang w:val="en-US"/>
        </w:rPr>
        <w:tab/>
        <w:t># r0 &lt;- r0 * (-1)</w:t>
      </w:r>
    </w:p>
    <w:p w:rsidR="002C64B5" w:rsidRPr="00D440AC" w:rsidRDefault="00D440AC" w:rsidP="00D440AC">
      <w:pPr>
        <w:pStyle w:val="Akapitzlist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2C64B5" w:rsidRPr="00D440AC">
        <w:rPr>
          <w:rFonts w:ascii="Courier New" w:hAnsi="Courier New" w:cs="Courier New"/>
          <w:b/>
          <w:sz w:val="20"/>
          <w:szCs w:val="20"/>
          <w:lang w:val="en-US"/>
        </w:rPr>
        <w:t>write 0</w:t>
      </w:r>
      <w:r w:rsidR="000E6E91" w:rsidRPr="00D440AC">
        <w:rPr>
          <w:rFonts w:ascii="Courier New" w:hAnsi="Courier New" w:cs="Courier New"/>
          <w:sz w:val="20"/>
          <w:szCs w:val="20"/>
          <w:lang w:val="en-US"/>
        </w:rPr>
        <w:tab/>
        <w:t># TWY(y) &lt;- r0  // zatem TWY(y) &lt;- (-x)</w:t>
      </w:r>
    </w:p>
    <w:p w:rsidR="002C64B5" w:rsidRPr="005A4365" w:rsidRDefault="002C64B5" w:rsidP="00D440AC">
      <w:pPr>
        <w:pStyle w:val="Akapitzlist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5A4365">
        <w:rPr>
          <w:rFonts w:ascii="Courier New" w:hAnsi="Courier New" w:cs="Courier New"/>
          <w:b/>
          <w:sz w:val="20"/>
          <w:szCs w:val="20"/>
        </w:rPr>
        <w:t>if_2_end:</w:t>
      </w:r>
      <w:r w:rsidRPr="005A4365">
        <w:rPr>
          <w:rFonts w:ascii="Courier New" w:hAnsi="Courier New" w:cs="Courier New"/>
          <w:sz w:val="20"/>
          <w:szCs w:val="20"/>
        </w:rPr>
        <w:t xml:space="preserve">    </w:t>
      </w:r>
      <w:r w:rsidR="000E6E91" w:rsidRPr="005A4365">
        <w:rPr>
          <w:rFonts w:ascii="Courier New" w:hAnsi="Courier New" w:cs="Courier New"/>
          <w:sz w:val="20"/>
          <w:szCs w:val="20"/>
        </w:rPr>
        <w:tab/>
        <w:t># koniec instrukcji if_2 (wewnętrznej)</w:t>
      </w:r>
    </w:p>
    <w:p w:rsidR="002C64B5" w:rsidRPr="00D440AC" w:rsidRDefault="00D440AC" w:rsidP="00D440AC">
      <w:pPr>
        <w:pStyle w:val="Akapitzlist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A4365">
        <w:rPr>
          <w:rFonts w:ascii="Courier New" w:hAnsi="Courier New" w:cs="Courier New"/>
          <w:b/>
          <w:sz w:val="20"/>
          <w:szCs w:val="20"/>
        </w:rPr>
        <w:t xml:space="preserve"> </w:t>
      </w:r>
      <w:r w:rsidRPr="005A4365">
        <w:rPr>
          <w:rFonts w:ascii="Courier New" w:hAnsi="Courier New" w:cs="Courier New"/>
          <w:b/>
          <w:sz w:val="20"/>
          <w:szCs w:val="20"/>
        </w:rPr>
        <w:tab/>
      </w:r>
      <w:r w:rsidR="002C64B5" w:rsidRPr="00D440AC">
        <w:rPr>
          <w:rFonts w:ascii="Courier New" w:hAnsi="Courier New" w:cs="Courier New"/>
          <w:b/>
          <w:sz w:val="20"/>
          <w:szCs w:val="20"/>
          <w:lang w:val="en-US"/>
        </w:rPr>
        <w:t>jump if_1_end</w:t>
      </w:r>
      <w:r w:rsidR="000E6E91" w:rsidRPr="00D440AC">
        <w:rPr>
          <w:rFonts w:ascii="Courier New" w:hAnsi="Courier New" w:cs="Courier New"/>
          <w:sz w:val="20"/>
          <w:szCs w:val="20"/>
          <w:lang w:val="en-US"/>
        </w:rPr>
        <w:tab/>
        <w:t># goto if_1_end</w:t>
      </w:r>
    </w:p>
    <w:p w:rsidR="002C64B5" w:rsidRPr="00D440AC" w:rsidRDefault="002C64B5" w:rsidP="00D440AC">
      <w:pPr>
        <w:pStyle w:val="Akapitzlist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D440AC">
        <w:rPr>
          <w:rFonts w:ascii="Courier New" w:hAnsi="Courier New" w:cs="Courier New"/>
          <w:b/>
          <w:sz w:val="20"/>
          <w:szCs w:val="20"/>
        </w:rPr>
        <w:t>if_1_true:</w:t>
      </w:r>
      <w:r w:rsidR="000E6E91" w:rsidRPr="00D440AC">
        <w:rPr>
          <w:rFonts w:ascii="Courier New" w:hAnsi="Courier New" w:cs="Courier New"/>
          <w:sz w:val="20"/>
          <w:szCs w:val="20"/>
        </w:rPr>
        <w:tab/>
      </w:r>
      <w:r w:rsidR="000E6E91" w:rsidRPr="00D440AC">
        <w:rPr>
          <w:rFonts w:ascii="Courier New" w:hAnsi="Courier New" w:cs="Courier New"/>
          <w:sz w:val="20"/>
          <w:szCs w:val="20"/>
        </w:rPr>
        <w:tab/>
        <w:t># tu przejdzie sterowanie, gdy x &gt; 3</w:t>
      </w:r>
    </w:p>
    <w:p w:rsidR="002C64B5" w:rsidRPr="00D440AC" w:rsidRDefault="00D440AC" w:rsidP="00D440AC">
      <w:pPr>
        <w:pStyle w:val="Akapitzlist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2C64B5" w:rsidRPr="00D440AC">
        <w:rPr>
          <w:rFonts w:ascii="Courier New" w:hAnsi="Courier New" w:cs="Courier New"/>
          <w:b/>
          <w:sz w:val="20"/>
          <w:szCs w:val="20"/>
        </w:rPr>
        <w:t>write =-4</w:t>
      </w:r>
      <w:r w:rsidR="000E6E91" w:rsidRPr="00D440AC">
        <w:rPr>
          <w:rFonts w:ascii="Courier New" w:hAnsi="Courier New" w:cs="Courier New"/>
          <w:sz w:val="20"/>
          <w:szCs w:val="20"/>
        </w:rPr>
        <w:tab/>
        <w:t># TWY(y) &lt;- (-4)</w:t>
      </w:r>
    </w:p>
    <w:p w:rsidR="002C64B5" w:rsidRPr="00D440AC" w:rsidRDefault="002C64B5" w:rsidP="00D440AC">
      <w:pPr>
        <w:pStyle w:val="Akapitzlist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D440AC">
        <w:rPr>
          <w:rFonts w:ascii="Courier New" w:hAnsi="Courier New" w:cs="Courier New"/>
          <w:b/>
          <w:sz w:val="20"/>
          <w:szCs w:val="20"/>
        </w:rPr>
        <w:t>if_1_end:</w:t>
      </w:r>
      <w:r w:rsidR="00997D4E">
        <w:rPr>
          <w:rFonts w:ascii="Courier New" w:hAnsi="Courier New" w:cs="Courier New"/>
          <w:sz w:val="20"/>
          <w:szCs w:val="20"/>
        </w:rPr>
        <w:tab/>
      </w:r>
      <w:r w:rsidR="000E6E91" w:rsidRPr="00D440AC">
        <w:rPr>
          <w:rFonts w:ascii="Courier New" w:hAnsi="Courier New" w:cs="Courier New"/>
          <w:sz w:val="20"/>
          <w:szCs w:val="20"/>
        </w:rPr>
        <w:t># koniec instrukcji if_1 (zewnętrznej)</w:t>
      </w:r>
    </w:p>
    <w:p w:rsidR="002C64B5" w:rsidRPr="00D440AC" w:rsidRDefault="00D440AC" w:rsidP="00D440AC">
      <w:pPr>
        <w:pStyle w:val="Akapitzlist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2C64B5" w:rsidRPr="00D440AC">
        <w:rPr>
          <w:rFonts w:ascii="Courier New" w:hAnsi="Courier New" w:cs="Courier New"/>
          <w:b/>
          <w:sz w:val="20"/>
          <w:szCs w:val="20"/>
        </w:rPr>
        <w:t>halt</w:t>
      </w:r>
    </w:p>
    <w:p w:rsidR="005068DB" w:rsidRDefault="005068DB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8DB" w:rsidRDefault="005068DB" w:rsidP="005068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F0F">
        <w:rPr>
          <w:rFonts w:ascii="Times New Roman" w:hAnsi="Times New Roman" w:cs="Times New Roman"/>
          <w:i/>
          <w:sz w:val="24"/>
          <w:szCs w:val="24"/>
        </w:rPr>
        <w:t>Przykład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 w:rsidRPr="002C6F0F">
        <w:rPr>
          <w:rFonts w:ascii="Times New Roman" w:hAnsi="Times New Roman" w:cs="Times New Roman"/>
          <w:i/>
          <w:sz w:val="24"/>
          <w:szCs w:val="24"/>
        </w:rPr>
        <w:t xml:space="preserve"> wywołania</w:t>
      </w:r>
      <w:r>
        <w:rPr>
          <w:rFonts w:ascii="Times New Roman" w:hAnsi="Times New Roman" w:cs="Times New Roman"/>
          <w:sz w:val="24"/>
          <w:szCs w:val="24"/>
        </w:rPr>
        <w:t>: TWE(11) → TWY(-4</w:t>
      </w:r>
      <w:r w:rsidRPr="002C6F0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 TWE(-3) → TWY(3</w:t>
      </w:r>
      <w:r w:rsidRPr="002C6F0F">
        <w:rPr>
          <w:rFonts w:ascii="Times New Roman" w:hAnsi="Times New Roman" w:cs="Times New Roman"/>
          <w:sz w:val="24"/>
          <w:szCs w:val="24"/>
        </w:rPr>
        <w:t>)</w:t>
      </w:r>
    </w:p>
    <w:p w:rsidR="005068DB" w:rsidRPr="00D52589" w:rsidRDefault="005068DB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766" w:rsidRPr="00D52589" w:rsidRDefault="004A4BF4" w:rsidP="00733E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2589">
        <w:rPr>
          <w:rFonts w:ascii="Times New Roman" w:hAnsi="Times New Roman" w:cs="Times New Roman"/>
          <w:b/>
          <w:sz w:val="24"/>
          <w:szCs w:val="24"/>
        </w:rPr>
        <w:t>6.6</w:t>
      </w:r>
      <w:r w:rsidR="000C0D86" w:rsidRPr="00D52589">
        <w:rPr>
          <w:rFonts w:ascii="Times New Roman" w:hAnsi="Times New Roman" w:cs="Times New Roman"/>
          <w:b/>
          <w:sz w:val="24"/>
          <w:szCs w:val="24"/>
        </w:rPr>
        <w:t>. Kalkulator z operacjami +/-</w:t>
      </w:r>
    </w:p>
    <w:p w:rsidR="000C0D86" w:rsidRDefault="000C0D86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339B" w:rsidRDefault="0067339B" w:rsidP="00BC7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wczytuje 3 argumenty z taśmy wejściowej: </w:t>
      </w:r>
      <w:r w:rsidRPr="000A69E8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A69E8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A69E8">
        <w:rPr>
          <w:rFonts w:ascii="Times New Roman" w:hAnsi="Times New Roman" w:cs="Times New Roman"/>
          <w:i/>
          <w:sz w:val="24"/>
          <w:szCs w:val="24"/>
        </w:rPr>
        <w:t>op</w:t>
      </w:r>
      <w:r>
        <w:rPr>
          <w:rFonts w:ascii="Times New Roman" w:hAnsi="Times New Roman" w:cs="Times New Roman"/>
          <w:sz w:val="24"/>
          <w:szCs w:val="24"/>
        </w:rPr>
        <w:t xml:space="preserve">. Parametr </w:t>
      </w:r>
      <w:r w:rsidRPr="0067339B">
        <w:rPr>
          <w:rFonts w:ascii="Times New Roman" w:hAnsi="Times New Roman" w:cs="Times New Roman"/>
          <w:i/>
          <w:sz w:val="24"/>
          <w:szCs w:val="24"/>
        </w:rPr>
        <w:t>op</w:t>
      </w:r>
      <w:r>
        <w:rPr>
          <w:rFonts w:ascii="Times New Roman" w:hAnsi="Times New Roman" w:cs="Times New Roman"/>
          <w:sz w:val="24"/>
          <w:szCs w:val="24"/>
        </w:rPr>
        <w:t xml:space="preserve"> oznacza rodzaj wykonywanego działania. Jeżeli </w:t>
      </w:r>
      <w:r w:rsidRPr="0067339B">
        <w:rPr>
          <w:rFonts w:ascii="Times New Roman" w:hAnsi="Times New Roman" w:cs="Times New Roman"/>
          <w:i/>
          <w:sz w:val="24"/>
          <w:szCs w:val="24"/>
        </w:rPr>
        <w:t>op</w:t>
      </w:r>
      <w:r>
        <w:rPr>
          <w:rFonts w:ascii="Times New Roman" w:hAnsi="Times New Roman" w:cs="Times New Roman"/>
          <w:sz w:val="24"/>
          <w:szCs w:val="24"/>
        </w:rPr>
        <w:t xml:space="preserve">==1, na taśmę wyjściową zapisywany jest wynik działania </w:t>
      </w:r>
      <w:r w:rsidRPr="0067339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+</w:t>
      </w:r>
      <w:r w:rsidRPr="0067339B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, jeżeli </w:t>
      </w:r>
      <w:r w:rsidRPr="0067339B">
        <w:rPr>
          <w:rFonts w:ascii="Times New Roman" w:hAnsi="Times New Roman" w:cs="Times New Roman"/>
          <w:i/>
          <w:sz w:val="24"/>
          <w:szCs w:val="24"/>
        </w:rPr>
        <w:t>op</w:t>
      </w:r>
      <w:r>
        <w:rPr>
          <w:rFonts w:ascii="Times New Roman" w:hAnsi="Times New Roman" w:cs="Times New Roman"/>
          <w:sz w:val="24"/>
          <w:szCs w:val="24"/>
        </w:rPr>
        <w:t xml:space="preserve">==2, na taśmę wyjściową zapisywany jest wynik działania </w:t>
      </w:r>
      <w:r w:rsidRPr="0067339B">
        <w:rPr>
          <w:rFonts w:ascii="Times New Roman" w:hAnsi="Times New Roman" w:cs="Times New Roman"/>
          <w:i/>
          <w:sz w:val="24"/>
          <w:szCs w:val="24"/>
        </w:rPr>
        <w:t>a</w:t>
      </w:r>
      <w:r w:rsidR="008059F8">
        <w:rPr>
          <w:rFonts w:ascii="Times New Roman" w:hAnsi="Times New Roman" w:cs="Times New Roman"/>
          <w:sz w:val="24"/>
          <w:szCs w:val="24"/>
        </w:rPr>
        <w:t>-</w:t>
      </w:r>
      <w:r w:rsidRPr="0067339B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A69E8">
        <w:rPr>
          <w:rFonts w:ascii="Times New Roman" w:hAnsi="Times New Roman" w:cs="Times New Roman"/>
          <w:sz w:val="24"/>
          <w:szCs w:val="24"/>
        </w:rPr>
        <w:t xml:space="preserve">W przypadku jakiejkolwiek innej wartości </w:t>
      </w:r>
      <w:r w:rsidR="000A69E8" w:rsidRPr="000A69E8">
        <w:rPr>
          <w:rFonts w:ascii="Times New Roman" w:hAnsi="Times New Roman" w:cs="Times New Roman"/>
          <w:i/>
          <w:sz w:val="24"/>
          <w:szCs w:val="24"/>
        </w:rPr>
        <w:t>op</w:t>
      </w:r>
      <w:r w:rsidR="000A69E8">
        <w:rPr>
          <w:rFonts w:ascii="Times New Roman" w:hAnsi="Times New Roman" w:cs="Times New Roman"/>
          <w:sz w:val="24"/>
          <w:szCs w:val="24"/>
        </w:rPr>
        <w:t>, po wykonaniu programu taśma wyjściowa pozostaje pusta.</w:t>
      </w:r>
    </w:p>
    <w:p w:rsidR="00ED1343" w:rsidRDefault="00ED1343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75E1">
        <w:rPr>
          <w:rFonts w:ascii="Times New Roman" w:hAnsi="Times New Roman" w:cs="Times New Roman"/>
          <w:sz w:val="24"/>
          <w:szCs w:val="24"/>
        </w:rPr>
        <w:t xml:space="preserve">Podobnie jak w programie z przykładu 6.5, zastosowano </w:t>
      </w:r>
      <w:r w:rsidR="00EF2786">
        <w:rPr>
          <w:rFonts w:ascii="Times New Roman" w:hAnsi="Times New Roman" w:cs="Times New Roman"/>
          <w:sz w:val="24"/>
          <w:szCs w:val="24"/>
        </w:rPr>
        <w:t>zagnieżdżon</w:t>
      </w:r>
      <w:r w:rsidR="001F75E1">
        <w:rPr>
          <w:rFonts w:ascii="Times New Roman" w:hAnsi="Times New Roman" w:cs="Times New Roman"/>
          <w:sz w:val="24"/>
          <w:szCs w:val="24"/>
        </w:rPr>
        <w:t>e</w:t>
      </w:r>
      <w:r w:rsidR="00EF2786">
        <w:rPr>
          <w:rFonts w:ascii="Times New Roman" w:hAnsi="Times New Roman" w:cs="Times New Roman"/>
          <w:sz w:val="24"/>
          <w:szCs w:val="24"/>
        </w:rPr>
        <w:t xml:space="preserve"> bloki warunkowe. </w:t>
      </w:r>
      <w:r w:rsidR="008D5209">
        <w:rPr>
          <w:rFonts w:ascii="Times New Roman" w:hAnsi="Times New Roman" w:cs="Times New Roman"/>
          <w:sz w:val="24"/>
          <w:szCs w:val="24"/>
        </w:rPr>
        <w:t xml:space="preserve">Warunek bloku zewnętrznego &lt;6&gt; spełniony jest, gdy </w:t>
      </w:r>
      <w:r w:rsidR="008D5209" w:rsidRPr="008D5209">
        <w:rPr>
          <w:rFonts w:ascii="Times New Roman" w:hAnsi="Times New Roman" w:cs="Times New Roman"/>
          <w:i/>
          <w:sz w:val="24"/>
          <w:szCs w:val="24"/>
        </w:rPr>
        <w:t>op</w:t>
      </w:r>
      <w:r w:rsidR="008D5209">
        <w:rPr>
          <w:rFonts w:ascii="Times New Roman" w:hAnsi="Times New Roman" w:cs="Times New Roman"/>
          <w:sz w:val="24"/>
          <w:szCs w:val="24"/>
        </w:rPr>
        <w:t xml:space="preserve">==1, wtedy wykonywane są instrukcje &lt;21-23&gt;. W przeciwnym wypadku wykonywany jest zagnieżdżony </w:t>
      </w:r>
      <w:r w:rsidR="003A3D19">
        <w:rPr>
          <w:rFonts w:ascii="Times New Roman" w:hAnsi="Times New Roman" w:cs="Times New Roman"/>
          <w:sz w:val="24"/>
          <w:szCs w:val="24"/>
        </w:rPr>
        <w:t>kod warunkowy</w:t>
      </w:r>
      <w:r w:rsidR="008059F8">
        <w:rPr>
          <w:rFonts w:ascii="Times New Roman" w:hAnsi="Times New Roman" w:cs="Times New Roman"/>
          <w:sz w:val="24"/>
          <w:szCs w:val="24"/>
        </w:rPr>
        <w:t xml:space="preserve"> &lt;8-18&gt;, w którym sprawdzany jest warunek </w:t>
      </w:r>
      <w:r w:rsidR="008059F8" w:rsidRPr="008059F8">
        <w:rPr>
          <w:rFonts w:ascii="Times New Roman" w:hAnsi="Times New Roman" w:cs="Times New Roman"/>
          <w:i/>
          <w:sz w:val="24"/>
          <w:szCs w:val="24"/>
        </w:rPr>
        <w:t>op</w:t>
      </w:r>
      <w:r w:rsidR="008059F8">
        <w:rPr>
          <w:rFonts w:ascii="Times New Roman" w:hAnsi="Times New Roman" w:cs="Times New Roman"/>
          <w:sz w:val="24"/>
          <w:szCs w:val="24"/>
        </w:rPr>
        <w:t xml:space="preserve">==2 &lt;8-10&gt;. Spełnienie tego warunku skutkuje obliczeniem różnicy </w:t>
      </w:r>
      <w:r w:rsidR="008059F8" w:rsidRPr="008059F8">
        <w:rPr>
          <w:rFonts w:ascii="Times New Roman" w:hAnsi="Times New Roman" w:cs="Times New Roman"/>
          <w:i/>
          <w:sz w:val="24"/>
          <w:szCs w:val="24"/>
        </w:rPr>
        <w:t>a</w:t>
      </w:r>
      <w:r w:rsidR="008059F8">
        <w:rPr>
          <w:rFonts w:ascii="Times New Roman" w:hAnsi="Times New Roman" w:cs="Times New Roman"/>
          <w:sz w:val="24"/>
          <w:szCs w:val="24"/>
        </w:rPr>
        <w:t>-</w:t>
      </w:r>
      <w:r w:rsidR="008059F8" w:rsidRPr="008059F8">
        <w:rPr>
          <w:rFonts w:ascii="Times New Roman" w:hAnsi="Times New Roman" w:cs="Times New Roman"/>
          <w:i/>
          <w:sz w:val="24"/>
          <w:szCs w:val="24"/>
        </w:rPr>
        <w:t>b</w:t>
      </w:r>
      <w:r w:rsidR="008059F8">
        <w:rPr>
          <w:rFonts w:ascii="Times New Roman" w:hAnsi="Times New Roman" w:cs="Times New Roman"/>
          <w:sz w:val="24"/>
          <w:szCs w:val="24"/>
        </w:rPr>
        <w:t xml:space="preserve"> &lt;15-17&gt;, jeśli warunek nie jest spełniony (</w:t>
      </w:r>
      <w:r w:rsidR="008059F8" w:rsidRPr="008059F8">
        <w:rPr>
          <w:rFonts w:ascii="Times New Roman" w:hAnsi="Times New Roman" w:cs="Times New Roman"/>
          <w:i/>
          <w:sz w:val="24"/>
          <w:szCs w:val="24"/>
        </w:rPr>
        <w:t>op</w:t>
      </w:r>
      <w:r w:rsidR="008059F8">
        <w:rPr>
          <w:rFonts w:ascii="Times New Roman" w:hAnsi="Times New Roman" w:cs="Times New Roman"/>
          <w:sz w:val="24"/>
          <w:szCs w:val="24"/>
        </w:rPr>
        <w:t xml:space="preserve"> jest różne od 1 i 2) nie jest podejmowane żadne działanie &lt;12&gt;.</w:t>
      </w:r>
    </w:p>
    <w:p w:rsidR="0067339B" w:rsidRPr="00D52589" w:rsidRDefault="0067339B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21E9" w:rsidRPr="00D64B3F" w:rsidRDefault="00D64B3F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C821E9" w:rsidRPr="00D64B3F">
        <w:rPr>
          <w:rFonts w:ascii="Courier New" w:hAnsi="Courier New" w:cs="Courier New"/>
          <w:b/>
          <w:sz w:val="20"/>
          <w:szCs w:val="20"/>
        </w:rPr>
        <w:t>read 1</w:t>
      </w:r>
      <w:r w:rsidR="00097017" w:rsidRPr="00D64B3F">
        <w:rPr>
          <w:rFonts w:ascii="Courier New" w:hAnsi="Courier New" w:cs="Courier New"/>
          <w:sz w:val="20"/>
          <w:szCs w:val="20"/>
        </w:rPr>
        <w:tab/>
        <w:t># r1 &lt;- TWE(a)</w:t>
      </w:r>
    </w:p>
    <w:p w:rsidR="00C821E9" w:rsidRPr="00D64B3F" w:rsidRDefault="00D64B3F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C821E9" w:rsidRPr="00D64B3F">
        <w:rPr>
          <w:rFonts w:ascii="Courier New" w:hAnsi="Courier New" w:cs="Courier New"/>
          <w:b/>
          <w:sz w:val="20"/>
          <w:szCs w:val="20"/>
        </w:rPr>
        <w:t>read 2</w:t>
      </w:r>
      <w:r w:rsidR="00097017" w:rsidRPr="00D64B3F">
        <w:rPr>
          <w:rFonts w:ascii="Courier New" w:hAnsi="Courier New" w:cs="Courier New"/>
          <w:sz w:val="20"/>
          <w:szCs w:val="20"/>
        </w:rPr>
        <w:tab/>
        <w:t># r2 &lt;- TWE(b)</w:t>
      </w:r>
    </w:p>
    <w:p w:rsidR="00C821E9" w:rsidRPr="00D64B3F" w:rsidRDefault="00D64B3F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C821E9" w:rsidRPr="00D64B3F">
        <w:rPr>
          <w:rFonts w:ascii="Courier New" w:hAnsi="Courier New" w:cs="Courier New"/>
          <w:b/>
          <w:sz w:val="20"/>
          <w:szCs w:val="20"/>
        </w:rPr>
        <w:t>read 3</w:t>
      </w:r>
      <w:r w:rsidR="00097017" w:rsidRPr="00D64B3F">
        <w:rPr>
          <w:rFonts w:ascii="Courier New" w:hAnsi="Courier New" w:cs="Courier New"/>
          <w:sz w:val="20"/>
          <w:szCs w:val="20"/>
        </w:rPr>
        <w:tab/>
        <w:t xml:space="preserve"># r3 &lt;- TWE(op)  // </w:t>
      </w:r>
      <w:r w:rsidR="00ED1343">
        <w:rPr>
          <w:rFonts w:ascii="Courier New" w:hAnsi="Courier New" w:cs="Courier New"/>
          <w:sz w:val="20"/>
          <w:szCs w:val="20"/>
        </w:rPr>
        <w:t>liczba określająca</w:t>
      </w:r>
      <w:r w:rsidR="00097017" w:rsidRPr="00D64B3F">
        <w:rPr>
          <w:rFonts w:ascii="Courier New" w:hAnsi="Courier New" w:cs="Courier New"/>
          <w:sz w:val="20"/>
          <w:szCs w:val="20"/>
        </w:rPr>
        <w:t xml:space="preserve"> rodzaj działania</w:t>
      </w:r>
    </w:p>
    <w:p w:rsidR="00C821E9" w:rsidRPr="00D64B3F" w:rsidRDefault="00D64B3F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C821E9" w:rsidRPr="00D64B3F">
        <w:rPr>
          <w:rFonts w:ascii="Courier New" w:hAnsi="Courier New" w:cs="Courier New"/>
          <w:b/>
          <w:sz w:val="20"/>
          <w:szCs w:val="20"/>
        </w:rPr>
        <w:t>load 3</w:t>
      </w:r>
      <w:r w:rsidR="003F2DA7" w:rsidRPr="00D64B3F">
        <w:rPr>
          <w:rFonts w:ascii="Courier New" w:hAnsi="Courier New" w:cs="Courier New"/>
          <w:sz w:val="20"/>
          <w:szCs w:val="20"/>
        </w:rPr>
        <w:tab/>
      </w:r>
      <w:r w:rsidR="00F96932" w:rsidRPr="00D64B3F">
        <w:rPr>
          <w:rFonts w:ascii="Courier New" w:hAnsi="Courier New" w:cs="Courier New"/>
          <w:sz w:val="20"/>
          <w:szCs w:val="20"/>
        </w:rPr>
        <w:t># r0 &lt;- r3</w:t>
      </w:r>
    </w:p>
    <w:p w:rsidR="00C821E9" w:rsidRPr="00D64B3F" w:rsidRDefault="00D64B3F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D64B3F"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 w:rsidRPr="00D64B3F"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C821E9" w:rsidRPr="00D64B3F">
        <w:rPr>
          <w:rFonts w:ascii="Courier New" w:hAnsi="Courier New" w:cs="Courier New"/>
          <w:b/>
          <w:sz w:val="20"/>
          <w:szCs w:val="20"/>
          <w:lang w:val="en-US"/>
        </w:rPr>
        <w:t>sub =1</w:t>
      </w:r>
      <w:r w:rsidR="00F96932" w:rsidRPr="00D64B3F">
        <w:rPr>
          <w:rFonts w:ascii="Courier New" w:hAnsi="Courier New" w:cs="Courier New"/>
          <w:sz w:val="20"/>
          <w:szCs w:val="20"/>
          <w:lang w:val="en-US"/>
        </w:rPr>
        <w:tab/>
        <w:t># r0 &lt;- r0 - 1</w:t>
      </w:r>
    </w:p>
    <w:p w:rsidR="00C821E9" w:rsidRPr="00D64B3F" w:rsidRDefault="00D64B3F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lastRenderedPageBreak/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C821E9" w:rsidRPr="00D64B3F">
        <w:rPr>
          <w:rFonts w:ascii="Courier New" w:hAnsi="Courier New" w:cs="Courier New"/>
          <w:b/>
          <w:sz w:val="20"/>
          <w:szCs w:val="20"/>
          <w:lang w:val="en-US"/>
        </w:rPr>
        <w:t>jzero if_1_true</w:t>
      </w:r>
      <w:r w:rsidR="00F96932" w:rsidRPr="00D64B3F">
        <w:rPr>
          <w:rFonts w:ascii="Courier New" w:hAnsi="Courier New" w:cs="Courier New"/>
          <w:sz w:val="20"/>
          <w:szCs w:val="20"/>
          <w:lang w:val="en-US"/>
        </w:rPr>
        <w:tab/>
        <w:t># if(r0==0</w:t>
      </w:r>
      <w:r w:rsidR="00EF2786">
        <w:rPr>
          <w:rFonts w:ascii="Courier New" w:hAnsi="Courier New" w:cs="Courier New"/>
          <w:sz w:val="20"/>
          <w:szCs w:val="20"/>
          <w:lang w:val="en-US"/>
        </w:rPr>
        <w:t>) goto if_1_true  // skok, gdy op</w:t>
      </w:r>
      <w:r w:rsidR="00F96932" w:rsidRPr="00D64B3F">
        <w:rPr>
          <w:rFonts w:ascii="Courier New" w:hAnsi="Courier New" w:cs="Courier New"/>
          <w:sz w:val="20"/>
          <w:szCs w:val="20"/>
          <w:lang w:val="en-US"/>
        </w:rPr>
        <w:t xml:space="preserve"> == 1</w:t>
      </w:r>
    </w:p>
    <w:p w:rsidR="00C821E9" w:rsidRPr="00D64B3F" w:rsidRDefault="009A24B8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  <w:lang w:val="en-US"/>
        </w:rPr>
      </w:pPr>
      <w:r w:rsidRPr="00D64B3F">
        <w:rPr>
          <w:rFonts w:ascii="Courier New" w:hAnsi="Courier New" w:cs="Courier New"/>
          <w:b/>
          <w:sz w:val="20"/>
          <w:szCs w:val="20"/>
          <w:lang w:val="en-US"/>
        </w:rPr>
        <w:t>#</w:t>
      </w:r>
      <w:r w:rsidR="00C821E9" w:rsidRPr="00D64B3F">
        <w:rPr>
          <w:rFonts w:ascii="Courier New" w:hAnsi="Courier New" w:cs="Courier New"/>
          <w:b/>
          <w:sz w:val="20"/>
          <w:szCs w:val="20"/>
          <w:lang w:val="en-US"/>
        </w:rPr>
        <w:t>if_1_false:</w:t>
      </w:r>
    </w:p>
    <w:p w:rsidR="00C821E9" w:rsidRPr="00D64B3F" w:rsidRDefault="00D64B3F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C821E9" w:rsidRPr="00D64B3F">
        <w:rPr>
          <w:rFonts w:ascii="Courier New" w:hAnsi="Courier New" w:cs="Courier New"/>
          <w:b/>
          <w:sz w:val="20"/>
          <w:szCs w:val="20"/>
          <w:lang w:val="en-US"/>
        </w:rPr>
        <w:t>load 3</w:t>
      </w:r>
      <w:r w:rsidR="00F96932" w:rsidRPr="00D64B3F">
        <w:rPr>
          <w:rFonts w:ascii="Courier New" w:hAnsi="Courier New" w:cs="Courier New"/>
          <w:sz w:val="20"/>
          <w:szCs w:val="20"/>
          <w:lang w:val="en-US"/>
        </w:rPr>
        <w:tab/>
        <w:t># r0 &lt;- r3</w:t>
      </w:r>
    </w:p>
    <w:p w:rsidR="00C821E9" w:rsidRPr="00D64B3F" w:rsidRDefault="00D64B3F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D64B3F">
        <w:rPr>
          <w:rFonts w:ascii="Courier New" w:hAnsi="Courier New" w:cs="Courier New"/>
          <w:b/>
          <w:sz w:val="20"/>
          <w:szCs w:val="20"/>
        </w:rPr>
        <w:t xml:space="preserve"> </w:t>
      </w:r>
      <w:r w:rsidRPr="00D64B3F">
        <w:rPr>
          <w:rFonts w:ascii="Courier New" w:hAnsi="Courier New" w:cs="Courier New"/>
          <w:b/>
          <w:sz w:val="20"/>
          <w:szCs w:val="20"/>
        </w:rPr>
        <w:tab/>
      </w:r>
      <w:r w:rsidR="00C821E9" w:rsidRPr="00D64B3F">
        <w:rPr>
          <w:rFonts w:ascii="Courier New" w:hAnsi="Courier New" w:cs="Courier New"/>
          <w:b/>
          <w:sz w:val="20"/>
          <w:szCs w:val="20"/>
        </w:rPr>
        <w:t>sub =2</w:t>
      </w:r>
      <w:r w:rsidR="00F96932" w:rsidRPr="00D64B3F">
        <w:rPr>
          <w:rFonts w:ascii="Courier New" w:hAnsi="Courier New" w:cs="Courier New"/>
          <w:sz w:val="20"/>
          <w:szCs w:val="20"/>
        </w:rPr>
        <w:tab/>
        <w:t># r0 &lt;- r0 - 2</w:t>
      </w:r>
    </w:p>
    <w:p w:rsidR="00C821E9" w:rsidRPr="00D64B3F" w:rsidRDefault="00D64B3F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D64B3F"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 w:rsidRPr="00D64B3F"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C13987" w:rsidRPr="00D64B3F">
        <w:rPr>
          <w:rFonts w:ascii="Courier New" w:hAnsi="Courier New" w:cs="Courier New"/>
          <w:b/>
          <w:sz w:val="20"/>
          <w:szCs w:val="20"/>
          <w:lang w:val="en-US"/>
        </w:rPr>
        <w:t>j</w:t>
      </w:r>
      <w:r w:rsidR="00C821E9" w:rsidRPr="00D64B3F">
        <w:rPr>
          <w:rFonts w:ascii="Courier New" w:hAnsi="Courier New" w:cs="Courier New"/>
          <w:b/>
          <w:sz w:val="20"/>
          <w:szCs w:val="20"/>
          <w:lang w:val="en-US"/>
        </w:rPr>
        <w:t>zero if_2_true</w:t>
      </w:r>
      <w:r w:rsidR="00F96932" w:rsidRPr="00D64B3F">
        <w:rPr>
          <w:rFonts w:ascii="Courier New" w:hAnsi="Courier New" w:cs="Courier New"/>
          <w:sz w:val="20"/>
          <w:szCs w:val="20"/>
          <w:lang w:val="en-US"/>
        </w:rPr>
        <w:tab/>
        <w:t># if(r0==0</w:t>
      </w:r>
      <w:r w:rsidR="00EF2786">
        <w:rPr>
          <w:rFonts w:ascii="Courier New" w:hAnsi="Courier New" w:cs="Courier New"/>
          <w:sz w:val="20"/>
          <w:szCs w:val="20"/>
          <w:lang w:val="en-US"/>
        </w:rPr>
        <w:t>) goto if_1_true  // skok, gdy op</w:t>
      </w:r>
      <w:r w:rsidR="00F96932" w:rsidRPr="00D64B3F">
        <w:rPr>
          <w:rFonts w:ascii="Courier New" w:hAnsi="Courier New" w:cs="Courier New"/>
          <w:sz w:val="20"/>
          <w:szCs w:val="20"/>
          <w:lang w:val="en-US"/>
        </w:rPr>
        <w:t xml:space="preserve"> == 2</w:t>
      </w:r>
    </w:p>
    <w:p w:rsidR="00C821E9" w:rsidRPr="00D64B3F" w:rsidRDefault="009A24B8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D64B3F">
        <w:rPr>
          <w:rFonts w:ascii="Courier New" w:hAnsi="Courier New" w:cs="Courier New"/>
          <w:b/>
          <w:sz w:val="20"/>
          <w:szCs w:val="20"/>
        </w:rPr>
        <w:t>#</w:t>
      </w:r>
      <w:r w:rsidR="00C821E9" w:rsidRPr="00D64B3F">
        <w:rPr>
          <w:rFonts w:ascii="Courier New" w:hAnsi="Courier New" w:cs="Courier New"/>
          <w:b/>
          <w:sz w:val="20"/>
          <w:szCs w:val="20"/>
        </w:rPr>
        <w:t>if_2_false:</w:t>
      </w:r>
      <w:r w:rsidR="005D6C7D" w:rsidRPr="00D64B3F">
        <w:rPr>
          <w:rFonts w:ascii="Courier New" w:hAnsi="Courier New" w:cs="Courier New"/>
          <w:sz w:val="20"/>
          <w:szCs w:val="20"/>
        </w:rPr>
        <w:tab/>
        <w:t xml:space="preserve"># tu przejdzie sterowanie, gdy (op != 1) &amp;&amp; (op != 2) </w:t>
      </w:r>
    </w:p>
    <w:p w:rsidR="00C821E9" w:rsidRPr="00D64B3F" w:rsidRDefault="00D64B3F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C821E9" w:rsidRPr="00D64B3F">
        <w:rPr>
          <w:rFonts w:ascii="Courier New" w:hAnsi="Courier New" w:cs="Courier New"/>
          <w:b/>
          <w:sz w:val="20"/>
          <w:szCs w:val="20"/>
        </w:rPr>
        <w:t># NOP</w:t>
      </w:r>
      <w:r w:rsidR="005D6C7D" w:rsidRPr="00D64B3F">
        <w:rPr>
          <w:rFonts w:ascii="Courier New" w:hAnsi="Courier New" w:cs="Courier New"/>
          <w:sz w:val="20"/>
          <w:szCs w:val="20"/>
        </w:rPr>
        <w:tab/>
      </w:r>
      <w:r w:rsidR="005D6C7D" w:rsidRPr="00D64B3F">
        <w:rPr>
          <w:rFonts w:ascii="Courier New" w:hAnsi="Courier New" w:cs="Courier New"/>
          <w:sz w:val="20"/>
          <w:szCs w:val="20"/>
        </w:rPr>
        <w:tab/>
        <w:t># w takim przypadku program nic nie oblicza</w:t>
      </w:r>
    </w:p>
    <w:p w:rsidR="00C821E9" w:rsidRPr="00D64B3F" w:rsidRDefault="00D64B3F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A4365">
        <w:rPr>
          <w:rFonts w:ascii="Courier New" w:hAnsi="Courier New" w:cs="Courier New"/>
          <w:b/>
          <w:sz w:val="20"/>
          <w:szCs w:val="20"/>
        </w:rPr>
        <w:t xml:space="preserve"> </w:t>
      </w:r>
      <w:r w:rsidRPr="005A4365">
        <w:rPr>
          <w:rFonts w:ascii="Courier New" w:hAnsi="Courier New" w:cs="Courier New"/>
          <w:b/>
          <w:sz w:val="20"/>
          <w:szCs w:val="20"/>
        </w:rPr>
        <w:tab/>
      </w:r>
      <w:r w:rsidR="00C821E9" w:rsidRPr="00D64B3F">
        <w:rPr>
          <w:rFonts w:ascii="Courier New" w:hAnsi="Courier New" w:cs="Courier New"/>
          <w:b/>
          <w:sz w:val="20"/>
          <w:szCs w:val="20"/>
          <w:lang w:val="en-US"/>
        </w:rPr>
        <w:t>jump if_2_end</w:t>
      </w:r>
      <w:r w:rsidR="005D6C7D" w:rsidRPr="00D64B3F">
        <w:rPr>
          <w:rFonts w:ascii="Courier New" w:hAnsi="Courier New" w:cs="Courier New"/>
          <w:sz w:val="20"/>
          <w:szCs w:val="20"/>
          <w:lang w:val="en-US"/>
        </w:rPr>
        <w:tab/>
        <w:t># goto if_2_end</w:t>
      </w:r>
    </w:p>
    <w:p w:rsidR="00C821E9" w:rsidRPr="00D64B3F" w:rsidRDefault="00C821E9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D64B3F">
        <w:rPr>
          <w:rFonts w:ascii="Courier New" w:hAnsi="Courier New" w:cs="Courier New"/>
          <w:b/>
          <w:sz w:val="20"/>
          <w:szCs w:val="20"/>
        </w:rPr>
        <w:t>if_2_true:</w:t>
      </w:r>
      <w:r w:rsidR="005D6C7D" w:rsidRPr="00D64B3F">
        <w:rPr>
          <w:rFonts w:ascii="Courier New" w:hAnsi="Courier New" w:cs="Courier New"/>
          <w:sz w:val="20"/>
          <w:szCs w:val="20"/>
        </w:rPr>
        <w:tab/>
        <w:t># tu przejdzie sterowanie, gdy op == 2</w:t>
      </w:r>
    </w:p>
    <w:p w:rsidR="00C821E9" w:rsidRPr="00D64B3F" w:rsidRDefault="00D64B3F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C821E9" w:rsidRPr="00D64B3F">
        <w:rPr>
          <w:rFonts w:ascii="Courier New" w:hAnsi="Courier New" w:cs="Courier New"/>
          <w:b/>
          <w:sz w:val="20"/>
          <w:szCs w:val="20"/>
        </w:rPr>
        <w:t>load 1</w:t>
      </w:r>
      <w:r w:rsidR="005D6C7D" w:rsidRPr="00D64B3F">
        <w:rPr>
          <w:rFonts w:ascii="Courier New" w:hAnsi="Courier New" w:cs="Courier New"/>
          <w:sz w:val="20"/>
          <w:szCs w:val="20"/>
        </w:rPr>
        <w:tab/>
        <w:t># r0 &lt;- r1  // zatem: r0 == a</w:t>
      </w:r>
    </w:p>
    <w:p w:rsidR="00C821E9" w:rsidRPr="00D64B3F" w:rsidRDefault="00D64B3F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C821E9" w:rsidRPr="00D64B3F">
        <w:rPr>
          <w:rFonts w:ascii="Courier New" w:hAnsi="Courier New" w:cs="Courier New"/>
          <w:b/>
          <w:sz w:val="20"/>
          <w:szCs w:val="20"/>
        </w:rPr>
        <w:t>sub 2</w:t>
      </w:r>
      <w:r w:rsidR="005D6C7D" w:rsidRPr="00D64B3F">
        <w:rPr>
          <w:rFonts w:ascii="Courier New" w:hAnsi="Courier New" w:cs="Courier New"/>
          <w:sz w:val="20"/>
          <w:szCs w:val="20"/>
        </w:rPr>
        <w:tab/>
      </w:r>
      <w:r w:rsidR="005D6C7D" w:rsidRPr="00D64B3F">
        <w:rPr>
          <w:rFonts w:ascii="Courier New" w:hAnsi="Courier New" w:cs="Courier New"/>
          <w:sz w:val="20"/>
          <w:szCs w:val="20"/>
        </w:rPr>
        <w:tab/>
        <w:t># r0 &lt;- r0 –</w:t>
      </w:r>
      <w:r w:rsidR="006247CD" w:rsidRPr="00D64B3F">
        <w:rPr>
          <w:rFonts w:ascii="Courier New" w:hAnsi="Courier New" w:cs="Courier New"/>
          <w:sz w:val="20"/>
          <w:szCs w:val="20"/>
        </w:rPr>
        <w:t xml:space="preserve"> r2</w:t>
      </w:r>
      <w:r w:rsidR="005D6C7D" w:rsidRPr="00D64B3F">
        <w:rPr>
          <w:rFonts w:ascii="Courier New" w:hAnsi="Courier New" w:cs="Courier New"/>
          <w:sz w:val="20"/>
          <w:szCs w:val="20"/>
        </w:rPr>
        <w:t xml:space="preserve">  // zatem</w:t>
      </w:r>
      <w:r w:rsidR="006247CD" w:rsidRPr="00D64B3F">
        <w:rPr>
          <w:rFonts w:ascii="Courier New" w:hAnsi="Courier New" w:cs="Courier New"/>
          <w:sz w:val="20"/>
          <w:szCs w:val="20"/>
        </w:rPr>
        <w:t>:</w:t>
      </w:r>
      <w:r w:rsidR="005D6C7D" w:rsidRPr="00D64B3F">
        <w:rPr>
          <w:rFonts w:ascii="Courier New" w:hAnsi="Courier New" w:cs="Courier New"/>
          <w:sz w:val="20"/>
          <w:szCs w:val="20"/>
        </w:rPr>
        <w:t xml:space="preserve"> r0 == a - b</w:t>
      </w:r>
    </w:p>
    <w:p w:rsidR="00C821E9" w:rsidRPr="00D64B3F" w:rsidRDefault="00D64B3F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C821E9" w:rsidRPr="00D64B3F">
        <w:rPr>
          <w:rFonts w:ascii="Courier New" w:hAnsi="Courier New" w:cs="Courier New"/>
          <w:b/>
          <w:sz w:val="20"/>
          <w:szCs w:val="20"/>
        </w:rPr>
        <w:t>write 0</w:t>
      </w:r>
      <w:r w:rsidR="005D6C7D" w:rsidRPr="00D64B3F">
        <w:rPr>
          <w:rFonts w:ascii="Courier New" w:hAnsi="Courier New" w:cs="Courier New"/>
          <w:sz w:val="20"/>
          <w:szCs w:val="20"/>
        </w:rPr>
        <w:tab/>
        <w:t># TWY &lt;- r0</w:t>
      </w:r>
    </w:p>
    <w:p w:rsidR="00C821E9" w:rsidRPr="00D64B3F" w:rsidRDefault="00C821E9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D64B3F">
        <w:rPr>
          <w:rFonts w:ascii="Courier New" w:hAnsi="Courier New" w:cs="Courier New"/>
          <w:b/>
          <w:sz w:val="20"/>
          <w:szCs w:val="20"/>
        </w:rPr>
        <w:t>if_2_end:</w:t>
      </w:r>
      <w:r w:rsidRPr="00D64B3F">
        <w:rPr>
          <w:rFonts w:ascii="Courier New" w:hAnsi="Courier New" w:cs="Courier New"/>
          <w:sz w:val="20"/>
          <w:szCs w:val="20"/>
        </w:rPr>
        <w:t xml:space="preserve">    </w:t>
      </w:r>
      <w:r w:rsidR="005D6C7D" w:rsidRPr="00D64B3F">
        <w:rPr>
          <w:rFonts w:ascii="Courier New" w:hAnsi="Courier New" w:cs="Courier New"/>
          <w:sz w:val="20"/>
          <w:szCs w:val="20"/>
        </w:rPr>
        <w:tab/>
        <w:t># koniec instrukcji if_2 (wewnętrznej)</w:t>
      </w:r>
    </w:p>
    <w:p w:rsidR="00C821E9" w:rsidRPr="00D64B3F" w:rsidRDefault="00D64B3F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A4365">
        <w:rPr>
          <w:rFonts w:ascii="Courier New" w:hAnsi="Courier New" w:cs="Courier New"/>
          <w:b/>
          <w:sz w:val="20"/>
          <w:szCs w:val="20"/>
        </w:rPr>
        <w:t xml:space="preserve"> </w:t>
      </w:r>
      <w:r w:rsidRPr="005A4365">
        <w:rPr>
          <w:rFonts w:ascii="Courier New" w:hAnsi="Courier New" w:cs="Courier New"/>
          <w:b/>
          <w:sz w:val="20"/>
          <w:szCs w:val="20"/>
        </w:rPr>
        <w:tab/>
      </w:r>
      <w:r w:rsidR="00C821E9" w:rsidRPr="00D64B3F">
        <w:rPr>
          <w:rFonts w:ascii="Courier New" w:hAnsi="Courier New" w:cs="Courier New"/>
          <w:b/>
          <w:sz w:val="20"/>
          <w:szCs w:val="20"/>
          <w:lang w:val="en-US"/>
        </w:rPr>
        <w:t>jump if_1_end</w:t>
      </w:r>
      <w:r w:rsidR="005D6C7D" w:rsidRPr="00D64B3F">
        <w:rPr>
          <w:rFonts w:ascii="Courier New" w:hAnsi="Courier New" w:cs="Courier New"/>
          <w:sz w:val="20"/>
          <w:szCs w:val="20"/>
          <w:lang w:val="en-US"/>
        </w:rPr>
        <w:tab/>
        <w:t># goto if_1_end</w:t>
      </w:r>
    </w:p>
    <w:p w:rsidR="00C821E9" w:rsidRPr="00D64B3F" w:rsidRDefault="00C821E9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D64B3F">
        <w:rPr>
          <w:rFonts w:ascii="Courier New" w:hAnsi="Courier New" w:cs="Courier New"/>
          <w:b/>
          <w:sz w:val="20"/>
          <w:szCs w:val="20"/>
        </w:rPr>
        <w:t>if_1_true:</w:t>
      </w:r>
      <w:r w:rsidR="00997D4E">
        <w:rPr>
          <w:rFonts w:ascii="Courier New" w:hAnsi="Courier New" w:cs="Courier New"/>
          <w:sz w:val="20"/>
          <w:szCs w:val="20"/>
        </w:rPr>
        <w:tab/>
      </w:r>
      <w:r w:rsidR="005D6C7D" w:rsidRPr="00D64B3F">
        <w:rPr>
          <w:rFonts w:ascii="Courier New" w:hAnsi="Courier New" w:cs="Courier New"/>
          <w:sz w:val="20"/>
          <w:szCs w:val="20"/>
        </w:rPr>
        <w:t># tu przejdzie sterowanie, gdy op == 1</w:t>
      </w:r>
    </w:p>
    <w:p w:rsidR="00C821E9" w:rsidRPr="00D64B3F" w:rsidRDefault="00D64B3F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C821E9" w:rsidRPr="00D64B3F">
        <w:rPr>
          <w:rFonts w:ascii="Courier New" w:hAnsi="Courier New" w:cs="Courier New"/>
          <w:b/>
          <w:sz w:val="20"/>
          <w:szCs w:val="20"/>
        </w:rPr>
        <w:t>load 1</w:t>
      </w:r>
      <w:r w:rsidR="006247CD" w:rsidRPr="00D64B3F">
        <w:rPr>
          <w:rFonts w:ascii="Courier New" w:hAnsi="Courier New" w:cs="Courier New"/>
          <w:sz w:val="20"/>
          <w:szCs w:val="20"/>
        </w:rPr>
        <w:tab/>
        <w:t># r0 &lt;- r1  // zatem: r0 == a</w:t>
      </w:r>
    </w:p>
    <w:p w:rsidR="00C821E9" w:rsidRPr="00D64B3F" w:rsidRDefault="00D64B3F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C821E9" w:rsidRPr="00D64B3F">
        <w:rPr>
          <w:rFonts w:ascii="Courier New" w:hAnsi="Courier New" w:cs="Courier New"/>
          <w:b/>
          <w:sz w:val="20"/>
          <w:szCs w:val="20"/>
        </w:rPr>
        <w:t>add 2</w:t>
      </w:r>
      <w:r w:rsidR="006247CD" w:rsidRPr="00D64B3F">
        <w:rPr>
          <w:rFonts w:ascii="Courier New" w:hAnsi="Courier New" w:cs="Courier New"/>
          <w:sz w:val="20"/>
          <w:szCs w:val="20"/>
        </w:rPr>
        <w:tab/>
      </w:r>
      <w:r w:rsidR="006247CD" w:rsidRPr="00D64B3F">
        <w:rPr>
          <w:rFonts w:ascii="Courier New" w:hAnsi="Courier New" w:cs="Courier New"/>
          <w:sz w:val="20"/>
          <w:szCs w:val="20"/>
        </w:rPr>
        <w:tab/>
        <w:t># r0 &lt;- r0 – r2  // zatem: r0 == a + b</w:t>
      </w:r>
    </w:p>
    <w:p w:rsidR="00C821E9" w:rsidRPr="00D64B3F" w:rsidRDefault="00D64B3F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C821E9" w:rsidRPr="00D64B3F">
        <w:rPr>
          <w:rFonts w:ascii="Courier New" w:hAnsi="Courier New" w:cs="Courier New"/>
          <w:b/>
          <w:sz w:val="20"/>
          <w:szCs w:val="20"/>
        </w:rPr>
        <w:t>write 0</w:t>
      </w:r>
      <w:r w:rsidR="006247CD" w:rsidRPr="00D64B3F">
        <w:rPr>
          <w:rFonts w:ascii="Courier New" w:hAnsi="Courier New" w:cs="Courier New"/>
          <w:sz w:val="20"/>
          <w:szCs w:val="20"/>
        </w:rPr>
        <w:tab/>
        <w:t># TWY &lt;- r0</w:t>
      </w:r>
    </w:p>
    <w:p w:rsidR="00C821E9" w:rsidRPr="006247CD" w:rsidRDefault="00C821E9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</w:pPr>
      <w:r w:rsidRPr="00D64B3F">
        <w:rPr>
          <w:rFonts w:ascii="Courier New" w:hAnsi="Courier New" w:cs="Courier New"/>
          <w:b/>
          <w:sz w:val="20"/>
          <w:szCs w:val="20"/>
        </w:rPr>
        <w:t>if_1_end:</w:t>
      </w:r>
      <w:r w:rsidR="00997D4E">
        <w:rPr>
          <w:rFonts w:ascii="Courier New" w:hAnsi="Courier New" w:cs="Courier New"/>
          <w:sz w:val="20"/>
          <w:szCs w:val="20"/>
        </w:rPr>
        <w:tab/>
      </w:r>
      <w:r w:rsidR="006247CD" w:rsidRPr="00D64B3F">
        <w:rPr>
          <w:rFonts w:ascii="Courier New" w:hAnsi="Courier New" w:cs="Courier New"/>
          <w:sz w:val="20"/>
          <w:szCs w:val="20"/>
        </w:rPr>
        <w:t># koniec instrukcji if</w:t>
      </w:r>
      <w:r w:rsidR="00EE313F" w:rsidRPr="00D64B3F">
        <w:rPr>
          <w:rFonts w:ascii="Courier New" w:hAnsi="Courier New" w:cs="Courier New"/>
          <w:sz w:val="20"/>
          <w:szCs w:val="20"/>
        </w:rPr>
        <w:t>_1</w:t>
      </w:r>
      <w:r w:rsidR="006247CD" w:rsidRPr="00D64B3F">
        <w:rPr>
          <w:rFonts w:ascii="Courier New" w:hAnsi="Courier New" w:cs="Courier New"/>
          <w:sz w:val="20"/>
          <w:szCs w:val="20"/>
        </w:rPr>
        <w:t xml:space="preserve"> (</w:t>
      </w:r>
      <w:r w:rsidR="00EE313F" w:rsidRPr="00D64B3F">
        <w:rPr>
          <w:rFonts w:ascii="Courier New" w:hAnsi="Courier New" w:cs="Courier New"/>
          <w:sz w:val="20"/>
          <w:szCs w:val="20"/>
        </w:rPr>
        <w:t>z</w:t>
      </w:r>
      <w:r w:rsidR="006247CD" w:rsidRPr="00D64B3F">
        <w:rPr>
          <w:rFonts w:ascii="Courier New" w:hAnsi="Courier New" w:cs="Courier New"/>
          <w:sz w:val="20"/>
          <w:szCs w:val="20"/>
        </w:rPr>
        <w:t>ewnętrznej)</w:t>
      </w:r>
    </w:p>
    <w:p w:rsidR="00C821E9" w:rsidRPr="00D64B3F" w:rsidRDefault="00D64B3F" w:rsidP="00D64B3F">
      <w:pPr>
        <w:pStyle w:val="Akapitzlist"/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C821E9" w:rsidRPr="00D64B3F">
        <w:rPr>
          <w:rFonts w:ascii="Courier New" w:hAnsi="Courier New" w:cs="Courier New"/>
          <w:b/>
          <w:sz w:val="20"/>
          <w:szCs w:val="20"/>
        </w:rPr>
        <w:t>halt</w:t>
      </w:r>
    </w:p>
    <w:p w:rsidR="00C821E9" w:rsidRDefault="00C821E9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752" w:rsidRPr="008D5752" w:rsidRDefault="008D5752" w:rsidP="00626CE1">
      <w:pPr>
        <w:spacing w:after="0" w:line="240" w:lineRule="auto"/>
        <w:ind w:left="2268" w:hanging="2268"/>
        <w:rPr>
          <w:rFonts w:ascii="Times New Roman" w:hAnsi="Times New Roman" w:cs="Times New Roman"/>
          <w:sz w:val="24"/>
          <w:szCs w:val="24"/>
        </w:rPr>
      </w:pPr>
      <w:r w:rsidRPr="002C6F0F">
        <w:rPr>
          <w:rFonts w:ascii="Times New Roman" w:hAnsi="Times New Roman" w:cs="Times New Roman"/>
          <w:i/>
          <w:sz w:val="24"/>
          <w:szCs w:val="24"/>
        </w:rPr>
        <w:t>Przykład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 w:rsidRPr="002C6F0F">
        <w:rPr>
          <w:rFonts w:ascii="Times New Roman" w:hAnsi="Times New Roman" w:cs="Times New Roman"/>
          <w:i/>
          <w:sz w:val="24"/>
          <w:szCs w:val="24"/>
        </w:rPr>
        <w:t xml:space="preserve"> wywołania</w:t>
      </w:r>
      <w:r>
        <w:rPr>
          <w:rFonts w:ascii="Times New Roman" w:hAnsi="Times New Roman" w:cs="Times New Roman"/>
          <w:sz w:val="24"/>
          <w:szCs w:val="24"/>
        </w:rPr>
        <w:t>: TWE(4, 8, 2) → TWY(-4</w:t>
      </w:r>
      <w:r w:rsidRPr="002C6F0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 TWE(17, 8, 5) → TWY(</w:t>
      </w:r>
      <w:r w:rsidRPr="002C6F0F">
        <w:rPr>
          <w:rFonts w:ascii="Times New Roman" w:hAnsi="Times New Roman" w:cs="Times New Roman"/>
          <w:sz w:val="24"/>
          <w:szCs w:val="24"/>
        </w:rPr>
        <w:t>)</w:t>
      </w:r>
    </w:p>
    <w:p w:rsidR="008D5752" w:rsidRDefault="008D5752" w:rsidP="00FA31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31F7" w:rsidRPr="000C0D86" w:rsidRDefault="004A4BF4" w:rsidP="00FA31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6.7</w:t>
      </w:r>
      <w:r w:rsidR="00FA31F7" w:rsidRPr="00176E0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A31F7">
        <w:rPr>
          <w:rFonts w:ascii="Times New Roman" w:hAnsi="Times New Roman" w:cs="Times New Roman"/>
          <w:b/>
          <w:sz w:val="24"/>
          <w:szCs w:val="24"/>
        </w:rPr>
        <w:t>Suma ciągu liczb</w:t>
      </w:r>
    </w:p>
    <w:p w:rsidR="00FA31F7" w:rsidRDefault="00FA31F7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56B3" w:rsidRDefault="00AB56B3" w:rsidP="00FD4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wczytuje kolejne liczby z taśmy wejściowej, aż do </w:t>
      </w:r>
      <w:r w:rsidR="00FA4FA1">
        <w:rPr>
          <w:rFonts w:ascii="Times New Roman" w:hAnsi="Times New Roman" w:cs="Times New Roman"/>
          <w:sz w:val="24"/>
          <w:szCs w:val="24"/>
        </w:rPr>
        <w:t>napotkania</w:t>
      </w:r>
      <w:r>
        <w:rPr>
          <w:rFonts w:ascii="Times New Roman" w:hAnsi="Times New Roman" w:cs="Times New Roman"/>
          <w:sz w:val="24"/>
          <w:szCs w:val="24"/>
        </w:rPr>
        <w:t xml:space="preserve"> wartości 0. Na taśmie wyjściowej zapisywana jest suma wczytanych liczb.</w:t>
      </w:r>
    </w:p>
    <w:p w:rsidR="001D1A62" w:rsidRDefault="001B1D3C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D726B">
        <w:rPr>
          <w:rFonts w:ascii="Times New Roman" w:hAnsi="Times New Roman" w:cs="Times New Roman"/>
          <w:sz w:val="24"/>
          <w:szCs w:val="24"/>
        </w:rPr>
        <w:t>Algorytm</w:t>
      </w:r>
      <w:r w:rsidR="002935E4">
        <w:rPr>
          <w:rFonts w:ascii="Times New Roman" w:hAnsi="Times New Roman" w:cs="Times New Roman"/>
          <w:sz w:val="24"/>
          <w:szCs w:val="24"/>
        </w:rPr>
        <w:t xml:space="preserve"> wymaga wielokrotnego powtórzenia pewnych operacji przez zastosowanie pętli programowej.</w:t>
      </w:r>
      <w:r w:rsidR="00933CE0">
        <w:rPr>
          <w:rFonts w:ascii="Times New Roman" w:hAnsi="Times New Roman" w:cs="Times New Roman"/>
          <w:sz w:val="24"/>
          <w:szCs w:val="24"/>
        </w:rPr>
        <w:t xml:space="preserve"> Sposób realizacji pętli w asemblerze emulatora maszyny</w:t>
      </w:r>
      <w:r w:rsidR="00D70F09">
        <w:rPr>
          <w:rFonts w:ascii="Times New Roman" w:hAnsi="Times New Roman" w:cs="Times New Roman"/>
          <w:sz w:val="24"/>
          <w:szCs w:val="24"/>
        </w:rPr>
        <w:t xml:space="preserve"> RAM został ukazany na rysunku 8</w:t>
      </w:r>
      <w:r w:rsidR="00933CE0">
        <w:rPr>
          <w:rFonts w:ascii="Times New Roman" w:hAnsi="Times New Roman" w:cs="Times New Roman"/>
          <w:sz w:val="24"/>
          <w:szCs w:val="24"/>
        </w:rPr>
        <w:t>.</w:t>
      </w:r>
      <w:r w:rsidR="00ED726B">
        <w:rPr>
          <w:rFonts w:ascii="Times New Roman" w:hAnsi="Times New Roman" w:cs="Times New Roman"/>
          <w:sz w:val="24"/>
          <w:szCs w:val="24"/>
        </w:rPr>
        <w:t xml:space="preserve"> Wybrano pętlę, w której najpierw sprawdzany jest warunek, a następnie wykonywane są instrukcje wewnętrzne pętli, jest to zatem funkcjonalny odpowiednik pętli </w:t>
      </w:r>
      <w:r w:rsidR="00ED726B" w:rsidRPr="00ED726B">
        <w:rPr>
          <w:rFonts w:ascii="Times New Roman" w:hAnsi="Times New Roman" w:cs="Times New Roman"/>
          <w:i/>
          <w:sz w:val="24"/>
          <w:szCs w:val="24"/>
        </w:rPr>
        <w:t>while</w:t>
      </w:r>
      <w:r w:rsidR="00ED726B">
        <w:rPr>
          <w:rFonts w:ascii="Times New Roman" w:hAnsi="Times New Roman" w:cs="Times New Roman"/>
          <w:sz w:val="24"/>
          <w:szCs w:val="24"/>
        </w:rPr>
        <w:t xml:space="preserve"> z języka C.</w:t>
      </w:r>
    </w:p>
    <w:p w:rsidR="0077073F" w:rsidRDefault="0077073F" w:rsidP="00733EC1">
      <w:pPr>
        <w:spacing w:after="0" w:line="240" w:lineRule="auto"/>
        <w:jc w:val="both"/>
      </w:pPr>
    </w:p>
    <w:p w:rsidR="0038299F" w:rsidRDefault="009F53C5" w:rsidP="00041CA5">
      <w:pPr>
        <w:spacing w:after="0" w:line="240" w:lineRule="auto"/>
        <w:jc w:val="center"/>
      </w:pPr>
      <w:r>
        <w:object w:dxaOrig="11496" w:dyaOrig="4261">
          <v:shape id="_x0000_i1028" type="#_x0000_t75" style="width:441.65pt;height:164.3pt" o:ole="">
            <v:imagedata r:id="rId21" o:title=""/>
          </v:shape>
          <o:OLEObject Type="Embed" ProgID="Visio.Drawing.11" ShapeID="_x0000_i1028" DrawAspect="Content" ObjectID="_1354620776" r:id="rId22"/>
        </w:object>
      </w:r>
    </w:p>
    <w:p w:rsidR="0038299F" w:rsidRPr="00DA78AB" w:rsidRDefault="00D70F09" w:rsidP="0038299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Rys. 8</w:t>
      </w:r>
      <w:r w:rsidR="0038299F" w:rsidRPr="00DA78AB">
        <w:rPr>
          <w:rFonts w:ascii="Times New Roman" w:hAnsi="Times New Roman" w:cs="Times New Roman"/>
          <w:szCs w:val="24"/>
        </w:rPr>
        <w:t xml:space="preserve">. </w:t>
      </w:r>
      <w:r w:rsidR="0038299F">
        <w:rPr>
          <w:rFonts w:ascii="Times New Roman" w:hAnsi="Times New Roman" w:cs="Times New Roman"/>
          <w:szCs w:val="24"/>
        </w:rPr>
        <w:t>Realizacja pętli programowej w asemblerze emulatora maszyny RAM</w:t>
      </w:r>
    </w:p>
    <w:p w:rsidR="0038299F" w:rsidRDefault="0038299F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21F" w:rsidRDefault="00ED726B" w:rsidP="00A81B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Wyróżniono dwa </w:t>
      </w:r>
      <w:r w:rsidR="00A81BB7">
        <w:rPr>
          <w:rFonts w:ascii="Times New Roman" w:hAnsi="Times New Roman" w:cs="Times New Roman"/>
          <w:sz w:val="24"/>
          <w:szCs w:val="24"/>
        </w:rPr>
        <w:t>warianty kodu</w:t>
      </w:r>
      <w:r w:rsidR="00FA0943">
        <w:rPr>
          <w:rFonts w:ascii="Times New Roman" w:hAnsi="Times New Roman" w:cs="Times New Roman"/>
          <w:sz w:val="24"/>
          <w:szCs w:val="24"/>
        </w:rPr>
        <w:t>: a)</w:t>
      </w:r>
      <w:r w:rsidR="00015505">
        <w:rPr>
          <w:rFonts w:ascii="Times New Roman" w:hAnsi="Times New Roman" w:cs="Times New Roman"/>
          <w:sz w:val="24"/>
          <w:szCs w:val="24"/>
        </w:rPr>
        <w:t>,</w:t>
      </w:r>
      <w:r w:rsidR="00FA0943">
        <w:rPr>
          <w:rFonts w:ascii="Times New Roman" w:hAnsi="Times New Roman" w:cs="Times New Roman"/>
          <w:sz w:val="24"/>
          <w:szCs w:val="24"/>
        </w:rPr>
        <w:t xml:space="preserve"> b),</w:t>
      </w:r>
      <w:r w:rsidR="00A81BB7">
        <w:rPr>
          <w:rFonts w:ascii="Times New Roman" w:hAnsi="Times New Roman" w:cs="Times New Roman"/>
          <w:sz w:val="24"/>
          <w:szCs w:val="24"/>
        </w:rPr>
        <w:t xml:space="preserve"> </w:t>
      </w:r>
      <w:r w:rsidR="009A238D">
        <w:rPr>
          <w:rFonts w:ascii="Times New Roman" w:hAnsi="Times New Roman" w:cs="Times New Roman"/>
          <w:sz w:val="24"/>
          <w:szCs w:val="24"/>
        </w:rPr>
        <w:t>charakteryzujące</w:t>
      </w:r>
      <w:r w:rsidR="00A81BB7">
        <w:rPr>
          <w:rFonts w:ascii="Times New Roman" w:hAnsi="Times New Roman" w:cs="Times New Roman"/>
          <w:sz w:val="24"/>
          <w:szCs w:val="24"/>
        </w:rPr>
        <w:t xml:space="preserve"> się tym, że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1BB7">
        <w:rPr>
          <w:rFonts w:ascii="Times New Roman" w:hAnsi="Times New Roman" w:cs="Times New Roman"/>
          <w:sz w:val="24"/>
          <w:szCs w:val="24"/>
        </w:rPr>
        <w:t>instrukcje</w:t>
      </w:r>
      <w:r w:rsidR="00E92FF5">
        <w:rPr>
          <w:rFonts w:ascii="Times New Roman" w:hAnsi="Times New Roman" w:cs="Times New Roman"/>
          <w:sz w:val="24"/>
          <w:szCs w:val="24"/>
        </w:rPr>
        <w:t xml:space="preserve"> wewnętrzne pętli wykonywane są</w:t>
      </w:r>
      <w:r w:rsidR="00A81BB7">
        <w:rPr>
          <w:rFonts w:ascii="Times New Roman" w:hAnsi="Times New Roman" w:cs="Times New Roman"/>
          <w:sz w:val="24"/>
          <w:szCs w:val="24"/>
        </w:rPr>
        <w:t xml:space="preserve"> dopóki warunek skoku w instrukcjach </w:t>
      </w:r>
      <w:r w:rsidR="00A81BB7" w:rsidRPr="00EF140A">
        <w:rPr>
          <w:rFonts w:ascii="Times New Roman" w:hAnsi="Times New Roman" w:cs="Times New Roman"/>
          <w:i/>
          <w:sz w:val="24"/>
          <w:szCs w:val="24"/>
        </w:rPr>
        <w:t>jzero</w:t>
      </w:r>
      <w:r w:rsidR="00A81BB7">
        <w:rPr>
          <w:rFonts w:ascii="Times New Roman" w:hAnsi="Times New Roman" w:cs="Times New Roman"/>
          <w:sz w:val="24"/>
          <w:szCs w:val="24"/>
        </w:rPr>
        <w:t xml:space="preserve"> lub </w:t>
      </w:r>
      <w:r w:rsidR="00A81BB7" w:rsidRPr="00EF140A">
        <w:rPr>
          <w:rFonts w:ascii="Times New Roman" w:hAnsi="Times New Roman" w:cs="Times New Roman"/>
          <w:i/>
          <w:sz w:val="24"/>
          <w:szCs w:val="24"/>
        </w:rPr>
        <w:t>jgzt</w:t>
      </w:r>
      <w:r w:rsidR="00A81BB7">
        <w:rPr>
          <w:rFonts w:ascii="Times New Roman" w:hAnsi="Times New Roman" w:cs="Times New Roman"/>
          <w:sz w:val="24"/>
          <w:szCs w:val="24"/>
        </w:rPr>
        <w:t xml:space="preserve"> </w:t>
      </w:r>
      <w:r w:rsidR="00A81BB7" w:rsidRPr="009A238D">
        <w:rPr>
          <w:rFonts w:ascii="Times New Roman" w:hAnsi="Times New Roman" w:cs="Times New Roman"/>
          <w:b/>
          <w:sz w:val="24"/>
          <w:szCs w:val="24"/>
        </w:rPr>
        <w:t>a</w:t>
      </w:r>
      <w:r w:rsidR="00FA0943">
        <w:rPr>
          <w:rFonts w:ascii="Times New Roman" w:hAnsi="Times New Roman" w:cs="Times New Roman"/>
          <w:b/>
          <w:sz w:val="24"/>
          <w:szCs w:val="24"/>
        </w:rPr>
        <w:t>)</w:t>
      </w:r>
      <w:r w:rsidR="009A238D" w:rsidRPr="009A238D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A81BB7" w:rsidRPr="009A238D">
        <w:rPr>
          <w:rFonts w:ascii="Times New Roman" w:hAnsi="Times New Roman" w:cs="Times New Roman"/>
          <w:b/>
          <w:sz w:val="24"/>
          <w:szCs w:val="24"/>
        </w:rPr>
        <w:t>nie jest</w:t>
      </w:r>
      <w:r w:rsidR="009A238D" w:rsidRPr="009A23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1BB7" w:rsidRPr="009A238D">
        <w:rPr>
          <w:rFonts w:ascii="Times New Roman" w:hAnsi="Times New Roman" w:cs="Times New Roman"/>
          <w:b/>
          <w:sz w:val="24"/>
          <w:szCs w:val="24"/>
        </w:rPr>
        <w:t>/ b</w:t>
      </w:r>
      <w:r w:rsidR="00FA0943">
        <w:rPr>
          <w:rFonts w:ascii="Times New Roman" w:hAnsi="Times New Roman" w:cs="Times New Roman"/>
          <w:b/>
          <w:sz w:val="24"/>
          <w:szCs w:val="24"/>
        </w:rPr>
        <w:t>)</w:t>
      </w:r>
      <w:r w:rsidR="00A81BB7" w:rsidRPr="009A238D">
        <w:rPr>
          <w:rFonts w:ascii="Times New Roman" w:hAnsi="Times New Roman" w:cs="Times New Roman"/>
          <w:b/>
          <w:sz w:val="24"/>
          <w:szCs w:val="24"/>
        </w:rPr>
        <w:t xml:space="preserve"> – jest</w:t>
      </w:r>
      <w:r w:rsidR="00A81BB7">
        <w:rPr>
          <w:rFonts w:ascii="Times New Roman" w:hAnsi="Times New Roman" w:cs="Times New Roman"/>
          <w:sz w:val="24"/>
          <w:szCs w:val="24"/>
        </w:rPr>
        <w:t xml:space="preserve"> spełniony</w:t>
      </w:r>
      <w:r w:rsidR="009A238D">
        <w:rPr>
          <w:rFonts w:ascii="Times New Roman" w:hAnsi="Times New Roman" w:cs="Times New Roman"/>
          <w:sz w:val="24"/>
          <w:szCs w:val="24"/>
        </w:rPr>
        <w:t>.</w:t>
      </w:r>
      <w:r w:rsidR="00E92FF5">
        <w:rPr>
          <w:rFonts w:ascii="Times New Roman" w:hAnsi="Times New Roman" w:cs="Times New Roman"/>
          <w:sz w:val="24"/>
          <w:szCs w:val="24"/>
        </w:rPr>
        <w:t xml:space="preserve"> Odpowiedni wariant należy wybrać indywidualnie dla każdej pętli w kodzie programu</w:t>
      </w:r>
      <w:r w:rsidR="00192454">
        <w:rPr>
          <w:rFonts w:ascii="Times New Roman" w:hAnsi="Times New Roman" w:cs="Times New Roman"/>
          <w:sz w:val="24"/>
          <w:szCs w:val="24"/>
        </w:rPr>
        <w:t xml:space="preserve">, analizując dla jakich wartościach sumatora </w:t>
      </w:r>
      <w:r w:rsidR="00CF6C95">
        <w:rPr>
          <w:rFonts w:ascii="Times New Roman" w:hAnsi="Times New Roman" w:cs="Times New Roman"/>
          <w:sz w:val="24"/>
          <w:szCs w:val="24"/>
        </w:rPr>
        <w:t>odpowiednie</w:t>
      </w:r>
      <w:r w:rsidR="00192454">
        <w:rPr>
          <w:rFonts w:ascii="Times New Roman" w:hAnsi="Times New Roman" w:cs="Times New Roman"/>
          <w:sz w:val="24"/>
          <w:szCs w:val="24"/>
        </w:rPr>
        <w:t xml:space="preserve"> jest powtórzenie, a dla jakich opuszczenie pętli.</w:t>
      </w:r>
    </w:p>
    <w:p w:rsidR="005A0EA4" w:rsidRDefault="005A0EA4" w:rsidP="00A81B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D51">
        <w:rPr>
          <w:rFonts w:ascii="Times New Roman" w:hAnsi="Times New Roman" w:cs="Times New Roman"/>
          <w:sz w:val="24"/>
          <w:szCs w:val="24"/>
        </w:rPr>
        <w:t xml:space="preserve">Kod programu </w:t>
      </w:r>
      <w:r w:rsidR="00FA0943">
        <w:rPr>
          <w:rFonts w:ascii="Times New Roman" w:hAnsi="Times New Roman" w:cs="Times New Roman"/>
          <w:sz w:val="24"/>
          <w:szCs w:val="24"/>
        </w:rPr>
        <w:t>za</w:t>
      </w:r>
      <w:r w:rsidR="005F6D51">
        <w:rPr>
          <w:rFonts w:ascii="Times New Roman" w:hAnsi="Times New Roman" w:cs="Times New Roman"/>
          <w:sz w:val="24"/>
          <w:szCs w:val="24"/>
        </w:rPr>
        <w:t>czyna się wyzerowaniem rejestru r1 &lt;1-2&gt;, który został przeznaczony do przechowywania sumy wprowadzonych liczb.</w:t>
      </w:r>
      <w:r w:rsidR="00334815">
        <w:rPr>
          <w:rFonts w:ascii="Times New Roman" w:hAnsi="Times New Roman" w:cs="Times New Roman"/>
          <w:sz w:val="24"/>
          <w:szCs w:val="24"/>
        </w:rPr>
        <w:t xml:space="preserve"> Po wczytaniu pierwszej liczby &lt;3&gt;, rozpoczyna się wykonywanie pętli &lt;4-11&gt;.</w:t>
      </w:r>
      <w:r w:rsidR="00030869">
        <w:rPr>
          <w:rFonts w:ascii="Times New Roman" w:hAnsi="Times New Roman" w:cs="Times New Roman"/>
          <w:sz w:val="24"/>
          <w:szCs w:val="24"/>
        </w:rPr>
        <w:t xml:space="preserve"> Wybrano</w:t>
      </w:r>
      <w:r w:rsidR="00FA0943">
        <w:rPr>
          <w:rFonts w:ascii="Times New Roman" w:hAnsi="Times New Roman" w:cs="Times New Roman"/>
          <w:sz w:val="24"/>
          <w:szCs w:val="24"/>
        </w:rPr>
        <w:t xml:space="preserve"> wariant a</w:t>
      </w:r>
      <w:r w:rsidR="00030869">
        <w:rPr>
          <w:rFonts w:ascii="Times New Roman" w:hAnsi="Times New Roman" w:cs="Times New Roman"/>
          <w:sz w:val="24"/>
          <w:szCs w:val="24"/>
        </w:rPr>
        <w:t>)</w:t>
      </w:r>
      <w:r w:rsidR="00FA0943">
        <w:rPr>
          <w:rFonts w:ascii="Times New Roman" w:hAnsi="Times New Roman" w:cs="Times New Roman"/>
          <w:sz w:val="24"/>
          <w:szCs w:val="24"/>
        </w:rPr>
        <w:t xml:space="preserve"> kodu pętli</w:t>
      </w:r>
      <w:r w:rsidR="00030869">
        <w:rPr>
          <w:rFonts w:ascii="Times New Roman" w:hAnsi="Times New Roman" w:cs="Times New Roman"/>
          <w:sz w:val="24"/>
          <w:szCs w:val="24"/>
        </w:rPr>
        <w:t>, ponieważ jej wykonywanie ma zostać przerwane przy zerowej zawartości sumatora.</w:t>
      </w:r>
      <w:r w:rsidR="0055790E">
        <w:rPr>
          <w:rFonts w:ascii="Times New Roman" w:hAnsi="Times New Roman" w:cs="Times New Roman"/>
          <w:sz w:val="24"/>
          <w:szCs w:val="24"/>
        </w:rPr>
        <w:t xml:space="preserve"> W ciągu instrukcji powtarzanych w pętli &lt;7-9&gt; do zawartości rejestru r0 dodawana jest zawartość sumatora &lt;7-8&gt; oraz z taśmy wejściowej odczytana zostaje kolejna liczba &lt;9&gt;.</w:t>
      </w:r>
      <w:r w:rsidR="00BC4123">
        <w:rPr>
          <w:rFonts w:ascii="Times New Roman" w:hAnsi="Times New Roman" w:cs="Times New Roman"/>
          <w:sz w:val="24"/>
          <w:szCs w:val="24"/>
        </w:rPr>
        <w:t xml:space="preserve"> Po opuszczeniu pętli wypisywany jest wynik sumowania &lt;12&gt;.</w:t>
      </w:r>
    </w:p>
    <w:p w:rsidR="003E621F" w:rsidRDefault="003E621F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3D0A" w:rsidRPr="00C71470" w:rsidRDefault="00C71470" w:rsidP="00C71470">
      <w:pPr>
        <w:pStyle w:val="Akapitzlist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ED3D0A" w:rsidRPr="00C71470">
        <w:rPr>
          <w:rFonts w:ascii="Courier New" w:hAnsi="Courier New" w:cs="Courier New"/>
          <w:b/>
          <w:sz w:val="20"/>
          <w:szCs w:val="20"/>
        </w:rPr>
        <w:t>load =0</w:t>
      </w:r>
      <w:r w:rsidR="00442392" w:rsidRPr="00C71470">
        <w:rPr>
          <w:rFonts w:ascii="Courier New" w:hAnsi="Courier New" w:cs="Courier New"/>
          <w:sz w:val="20"/>
          <w:szCs w:val="20"/>
        </w:rPr>
        <w:tab/>
        <w:t># r0 &lt;- 0</w:t>
      </w:r>
    </w:p>
    <w:p w:rsidR="00ED3D0A" w:rsidRPr="00C71470" w:rsidRDefault="00C71470" w:rsidP="00C71470">
      <w:pPr>
        <w:pStyle w:val="Akapitzlist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ED3D0A" w:rsidRPr="00C71470">
        <w:rPr>
          <w:rFonts w:ascii="Courier New" w:hAnsi="Courier New" w:cs="Courier New"/>
          <w:b/>
          <w:sz w:val="20"/>
          <w:szCs w:val="20"/>
        </w:rPr>
        <w:t>store 1</w:t>
      </w:r>
      <w:r w:rsidR="00991976" w:rsidRPr="00C71470">
        <w:rPr>
          <w:rFonts w:ascii="Courier New" w:hAnsi="Courier New" w:cs="Courier New"/>
          <w:sz w:val="20"/>
          <w:szCs w:val="20"/>
        </w:rPr>
        <w:tab/>
        <w:t># r1 &lt;- r0  // zatem: r1==</w:t>
      </w:r>
      <w:r w:rsidR="00442392" w:rsidRPr="00C71470">
        <w:rPr>
          <w:rFonts w:ascii="Courier New" w:hAnsi="Courier New" w:cs="Courier New"/>
          <w:sz w:val="20"/>
          <w:szCs w:val="20"/>
        </w:rPr>
        <w:t>0</w:t>
      </w:r>
      <w:r w:rsidR="00991976" w:rsidRPr="00C71470">
        <w:rPr>
          <w:rFonts w:ascii="Courier New" w:hAnsi="Courier New" w:cs="Courier New"/>
          <w:sz w:val="20"/>
          <w:szCs w:val="20"/>
        </w:rPr>
        <w:t>, r1 będzie przechowywał sumę</w:t>
      </w:r>
    </w:p>
    <w:p w:rsidR="00ED3D0A" w:rsidRPr="00C71470" w:rsidRDefault="00C71470" w:rsidP="00C71470">
      <w:pPr>
        <w:pStyle w:val="Akapitzlist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ED3D0A" w:rsidRPr="00C71470">
        <w:rPr>
          <w:rFonts w:ascii="Courier New" w:hAnsi="Courier New" w:cs="Courier New"/>
          <w:b/>
          <w:sz w:val="20"/>
          <w:szCs w:val="20"/>
        </w:rPr>
        <w:t>read 0</w:t>
      </w:r>
      <w:r w:rsidR="003F0740" w:rsidRPr="00C71470">
        <w:rPr>
          <w:rFonts w:ascii="Courier New" w:hAnsi="Courier New" w:cs="Courier New"/>
          <w:sz w:val="20"/>
          <w:szCs w:val="20"/>
        </w:rPr>
        <w:tab/>
        <w:t># r0 &lt;- TWE(x</w:t>
      </w:r>
      <w:r w:rsidR="00442392" w:rsidRPr="00C71470">
        <w:rPr>
          <w:rFonts w:ascii="Courier New" w:hAnsi="Courier New" w:cs="Courier New"/>
          <w:sz w:val="20"/>
          <w:szCs w:val="20"/>
        </w:rPr>
        <w:t>)</w:t>
      </w:r>
    </w:p>
    <w:p w:rsidR="00ED3D0A" w:rsidRPr="00C71470" w:rsidRDefault="00ED3D0A" w:rsidP="00C71470">
      <w:pPr>
        <w:pStyle w:val="Akapitzlist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</w:rPr>
      </w:pPr>
      <w:r w:rsidRPr="00C71470">
        <w:rPr>
          <w:rFonts w:ascii="Courier New" w:hAnsi="Courier New" w:cs="Courier New"/>
          <w:b/>
          <w:sz w:val="20"/>
          <w:szCs w:val="20"/>
        </w:rPr>
        <w:t>loop:</w:t>
      </w:r>
    </w:p>
    <w:p w:rsidR="00ED3D0A" w:rsidRPr="00C71470" w:rsidRDefault="00C71470" w:rsidP="00C71470">
      <w:pPr>
        <w:pStyle w:val="Akapitzlist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ED3D0A" w:rsidRPr="00C71470">
        <w:rPr>
          <w:rFonts w:ascii="Courier New" w:hAnsi="Courier New" w:cs="Courier New"/>
          <w:b/>
          <w:sz w:val="20"/>
          <w:szCs w:val="20"/>
        </w:rPr>
        <w:t>jzero loop_end</w:t>
      </w:r>
      <w:r w:rsidR="00442392" w:rsidRPr="00C71470">
        <w:rPr>
          <w:rFonts w:ascii="Courier New" w:hAnsi="Courier New" w:cs="Courier New"/>
          <w:sz w:val="20"/>
          <w:szCs w:val="20"/>
        </w:rPr>
        <w:tab/>
        <w:t># if(r0==0) goto loop_end // koniec pętli,</w:t>
      </w:r>
      <w:r w:rsidR="003F0740" w:rsidRPr="00C71470">
        <w:rPr>
          <w:rFonts w:ascii="Courier New" w:hAnsi="Courier New" w:cs="Courier New"/>
          <w:sz w:val="20"/>
          <w:szCs w:val="20"/>
        </w:rPr>
        <w:t xml:space="preserve"> gdy x</w:t>
      </w:r>
      <w:r w:rsidR="00442392" w:rsidRPr="00C71470">
        <w:rPr>
          <w:rFonts w:ascii="Courier New" w:hAnsi="Courier New" w:cs="Courier New"/>
          <w:sz w:val="20"/>
          <w:szCs w:val="20"/>
        </w:rPr>
        <w:t>==0</w:t>
      </w:r>
    </w:p>
    <w:p w:rsidR="00ED3D0A" w:rsidRPr="00C71470" w:rsidRDefault="00ED3D0A" w:rsidP="00C71470">
      <w:pPr>
        <w:pStyle w:val="Akapitzlist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C71470">
        <w:rPr>
          <w:rFonts w:ascii="Courier New" w:hAnsi="Courier New" w:cs="Courier New"/>
          <w:b/>
          <w:sz w:val="20"/>
          <w:szCs w:val="20"/>
        </w:rPr>
        <w:t>#loop_instr:</w:t>
      </w:r>
      <w:r w:rsidR="00991976" w:rsidRPr="00C71470">
        <w:rPr>
          <w:rFonts w:ascii="Courier New" w:hAnsi="Courier New" w:cs="Courier New"/>
          <w:sz w:val="20"/>
          <w:szCs w:val="20"/>
        </w:rPr>
        <w:tab/>
        <w:t># tu zaczynają się instrukcje wewnętrzne pętli</w:t>
      </w:r>
    </w:p>
    <w:p w:rsidR="00ED3D0A" w:rsidRPr="00C71470" w:rsidRDefault="00C71470" w:rsidP="00C71470">
      <w:pPr>
        <w:pStyle w:val="Akapitzlist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ED3D0A" w:rsidRPr="00C71470">
        <w:rPr>
          <w:rFonts w:ascii="Courier New" w:hAnsi="Courier New" w:cs="Courier New"/>
          <w:b/>
          <w:sz w:val="20"/>
          <w:szCs w:val="20"/>
        </w:rPr>
        <w:t>add 1</w:t>
      </w:r>
      <w:r w:rsidR="00991976" w:rsidRPr="00C71470">
        <w:rPr>
          <w:rFonts w:ascii="Courier New" w:hAnsi="Courier New" w:cs="Courier New"/>
          <w:sz w:val="20"/>
          <w:szCs w:val="20"/>
        </w:rPr>
        <w:tab/>
      </w:r>
      <w:r w:rsidR="00991976" w:rsidRPr="00C71470">
        <w:rPr>
          <w:rFonts w:ascii="Courier New" w:hAnsi="Courier New" w:cs="Courier New"/>
          <w:sz w:val="20"/>
          <w:szCs w:val="20"/>
        </w:rPr>
        <w:tab/>
      </w:r>
      <w:r w:rsidR="003F0740" w:rsidRPr="00C71470">
        <w:rPr>
          <w:rFonts w:ascii="Courier New" w:hAnsi="Courier New" w:cs="Courier New"/>
          <w:sz w:val="20"/>
          <w:szCs w:val="20"/>
        </w:rPr>
        <w:t># r0 &lt;- r0 + r1  // zatem: r0 == x + suma</w:t>
      </w:r>
    </w:p>
    <w:p w:rsidR="00ED3D0A" w:rsidRPr="00C71470" w:rsidRDefault="00C71470" w:rsidP="00C71470">
      <w:pPr>
        <w:pStyle w:val="Akapitzlist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ED3D0A" w:rsidRPr="00C71470">
        <w:rPr>
          <w:rFonts w:ascii="Courier New" w:hAnsi="Courier New" w:cs="Courier New"/>
          <w:b/>
          <w:sz w:val="20"/>
          <w:szCs w:val="20"/>
        </w:rPr>
        <w:t>store 1</w:t>
      </w:r>
      <w:r w:rsidR="003F0740" w:rsidRPr="00C71470">
        <w:rPr>
          <w:rFonts w:ascii="Courier New" w:hAnsi="Courier New" w:cs="Courier New"/>
          <w:sz w:val="20"/>
          <w:szCs w:val="20"/>
        </w:rPr>
        <w:tab/>
        <w:t># r1 &lt;- r0  // zatem: r1 == suma</w:t>
      </w:r>
    </w:p>
    <w:p w:rsidR="00ED3D0A" w:rsidRPr="00C71470" w:rsidRDefault="00C71470" w:rsidP="00C71470">
      <w:pPr>
        <w:pStyle w:val="Akapitzlist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ED3D0A" w:rsidRPr="00C71470">
        <w:rPr>
          <w:rFonts w:ascii="Courier New" w:hAnsi="Courier New" w:cs="Courier New"/>
          <w:b/>
          <w:sz w:val="20"/>
          <w:szCs w:val="20"/>
        </w:rPr>
        <w:t>read 0</w:t>
      </w:r>
      <w:r w:rsidR="003F0740" w:rsidRPr="00C71470">
        <w:rPr>
          <w:rFonts w:ascii="Courier New" w:hAnsi="Courier New" w:cs="Courier New"/>
          <w:sz w:val="20"/>
          <w:szCs w:val="20"/>
        </w:rPr>
        <w:tab/>
        <w:t># r0 &lt;- TWE(x)  // wczytanie kolejnej liczby do sumowania</w:t>
      </w:r>
    </w:p>
    <w:p w:rsidR="00ED3D0A" w:rsidRPr="00C71470" w:rsidRDefault="00C71470" w:rsidP="00C71470">
      <w:pPr>
        <w:pStyle w:val="Akapitzlist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ED3D0A" w:rsidRPr="00C71470">
        <w:rPr>
          <w:rFonts w:ascii="Courier New" w:hAnsi="Courier New" w:cs="Courier New"/>
          <w:b/>
          <w:sz w:val="20"/>
          <w:szCs w:val="20"/>
        </w:rPr>
        <w:t>jump loop</w:t>
      </w:r>
      <w:r w:rsidR="003F0740" w:rsidRPr="00C71470">
        <w:rPr>
          <w:rFonts w:ascii="Courier New" w:hAnsi="Courier New" w:cs="Courier New"/>
          <w:sz w:val="20"/>
          <w:szCs w:val="20"/>
        </w:rPr>
        <w:tab/>
        <w:t># goto loop  // skok do warunku pętli</w:t>
      </w:r>
    </w:p>
    <w:p w:rsidR="00ED3D0A" w:rsidRPr="00C71470" w:rsidRDefault="00ED3D0A" w:rsidP="00C71470">
      <w:pPr>
        <w:pStyle w:val="Akapitzlist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C71470">
        <w:rPr>
          <w:rFonts w:ascii="Courier New" w:hAnsi="Courier New" w:cs="Courier New"/>
          <w:b/>
          <w:sz w:val="20"/>
          <w:szCs w:val="20"/>
        </w:rPr>
        <w:t>loop_end:</w:t>
      </w:r>
      <w:r w:rsidR="00997D4E">
        <w:rPr>
          <w:rFonts w:ascii="Courier New" w:hAnsi="Courier New" w:cs="Courier New"/>
          <w:sz w:val="20"/>
          <w:szCs w:val="20"/>
        </w:rPr>
        <w:tab/>
      </w:r>
      <w:r w:rsidR="003F0740" w:rsidRPr="00C71470">
        <w:rPr>
          <w:rFonts w:ascii="Courier New" w:hAnsi="Courier New" w:cs="Courier New"/>
          <w:sz w:val="20"/>
          <w:szCs w:val="20"/>
        </w:rPr>
        <w:t># koniec pętli</w:t>
      </w:r>
    </w:p>
    <w:p w:rsidR="00ED3D0A" w:rsidRPr="00C71470" w:rsidRDefault="00C71470" w:rsidP="00C71470">
      <w:pPr>
        <w:pStyle w:val="Akapitzlist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ED3D0A" w:rsidRPr="00C71470">
        <w:rPr>
          <w:rFonts w:ascii="Courier New" w:hAnsi="Courier New" w:cs="Courier New"/>
          <w:b/>
          <w:sz w:val="20"/>
          <w:szCs w:val="20"/>
        </w:rPr>
        <w:t>write 1</w:t>
      </w:r>
      <w:r w:rsidR="003F0740" w:rsidRPr="00C71470">
        <w:rPr>
          <w:rFonts w:ascii="Courier New" w:hAnsi="Courier New" w:cs="Courier New"/>
          <w:sz w:val="20"/>
          <w:szCs w:val="20"/>
        </w:rPr>
        <w:tab/>
        <w:t># TWY(suma) &lt;- r1</w:t>
      </w:r>
    </w:p>
    <w:p w:rsidR="00FA31F7" w:rsidRPr="00C71470" w:rsidRDefault="00C71470" w:rsidP="00C71470">
      <w:pPr>
        <w:pStyle w:val="Akapitzlist"/>
        <w:numPr>
          <w:ilvl w:val="0"/>
          <w:numId w:val="21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ED3D0A" w:rsidRPr="00C71470">
        <w:rPr>
          <w:rFonts w:ascii="Courier New" w:hAnsi="Courier New" w:cs="Courier New"/>
          <w:b/>
          <w:sz w:val="20"/>
          <w:szCs w:val="20"/>
        </w:rPr>
        <w:t>halt</w:t>
      </w:r>
    </w:p>
    <w:p w:rsidR="00ED3D0A" w:rsidRDefault="00ED3D0A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16A9" w:rsidRDefault="00FF16A9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F0F">
        <w:rPr>
          <w:rFonts w:ascii="Times New Roman" w:hAnsi="Times New Roman" w:cs="Times New Roman"/>
          <w:i/>
          <w:sz w:val="24"/>
          <w:szCs w:val="24"/>
        </w:rPr>
        <w:t>Przykład wywołania</w:t>
      </w:r>
      <w:r>
        <w:rPr>
          <w:rFonts w:ascii="Times New Roman" w:hAnsi="Times New Roman" w:cs="Times New Roman"/>
          <w:sz w:val="24"/>
          <w:szCs w:val="24"/>
        </w:rPr>
        <w:t>: TWE(4, -7, 2, 14, 0) → TWY(13</w:t>
      </w:r>
      <w:r w:rsidRPr="002C6F0F">
        <w:rPr>
          <w:rFonts w:ascii="Times New Roman" w:hAnsi="Times New Roman" w:cs="Times New Roman"/>
          <w:sz w:val="24"/>
          <w:szCs w:val="24"/>
        </w:rPr>
        <w:t>)</w:t>
      </w:r>
    </w:p>
    <w:p w:rsidR="00FF16A9" w:rsidRPr="00D52589" w:rsidRDefault="00FF16A9" w:rsidP="0073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3D0A" w:rsidRPr="00D52589" w:rsidRDefault="004A4BF4" w:rsidP="00ED3D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2589">
        <w:rPr>
          <w:rFonts w:ascii="Times New Roman" w:hAnsi="Times New Roman" w:cs="Times New Roman"/>
          <w:b/>
          <w:sz w:val="24"/>
          <w:szCs w:val="24"/>
        </w:rPr>
        <w:t>6.8</w:t>
      </w:r>
      <w:r w:rsidR="00ED3D0A" w:rsidRPr="00D5258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C5699" w:rsidRPr="00D52589">
        <w:rPr>
          <w:rFonts w:ascii="Times New Roman" w:hAnsi="Times New Roman" w:cs="Times New Roman"/>
          <w:b/>
          <w:sz w:val="24"/>
          <w:szCs w:val="24"/>
        </w:rPr>
        <w:t>Silnia</w:t>
      </w:r>
    </w:p>
    <w:p w:rsidR="00ED3D0A" w:rsidRDefault="00ED3D0A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0D8" w:rsidRPr="0080479F" w:rsidRDefault="00F150D8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</w:t>
      </w:r>
      <w:r w:rsidR="00B91F66">
        <w:rPr>
          <w:rFonts w:ascii="Times New Roman" w:hAnsi="Times New Roman" w:cs="Times New Roman"/>
          <w:sz w:val="24"/>
          <w:szCs w:val="24"/>
        </w:rPr>
        <w:t>wczytuje j</w:t>
      </w:r>
      <w:r w:rsidR="00D80869">
        <w:rPr>
          <w:rFonts w:ascii="Times New Roman" w:hAnsi="Times New Roman" w:cs="Times New Roman"/>
          <w:sz w:val="24"/>
          <w:szCs w:val="24"/>
        </w:rPr>
        <w:t xml:space="preserve">edną liczbę </w:t>
      </w:r>
      <w:r w:rsidR="00D80869" w:rsidRPr="00D80869">
        <w:rPr>
          <w:rFonts w:ascii="Times New Roman" w:hAnsi="Times New Roman" w:cs="Times New Roman"/>
          <w:i/>
          <w:sz w:val="24"/>
          <w:szCs w:val="24"/>
        </w:rPr>
        <w:t>n</w:t>
      </w:r>
      <w:r w:rsidR="00D80869">
        <w:rPr>
          <w:rFonts w:ascii="Times New Roman" w:hAnsi="Times New Roman" w:cs="Times New Roman"/>
          <w:sz w:val="24"/>
          <w:szCs w:val="24"/>
        </w:rPr>
        <w:t xml:space="preserve"> z taśmy wejściowej,</w:t>
      </w:r>
      <w:r w:rsidR="00B91F66">
        <w:rPr>
          <w:rFonts w:ascii="Times New Roman" w:hAnsi="Times New Roman" w:cs="Times New Roman"/>
          <w:sz w:val="24"/>
          <w:szCs w:val="24"/>
        </w:rPr>
        <w:t xml:space="preserve"> oblicza wartość jej silni</w:t>
      </w:r>
      <w:r w:rsidR="00D80869">
        <w:rPr>
          <w:rFonts w:ascii="Times New Roman" w:hAnsi="Times New Roman" w:cs="Times New Roman"/>
          <w:sz w:val="24"/>
          <w:szCs w:val="24"/>
        </w:rPr>
        <w:t xml:space="preserve"> i wynik zapisuje na taśmie wyjściowej</w:t>
      </w:r>
      <w:r w:rsidR="00B91F66">
        <w:rPr>
          <w:rFonts w:ascii="Times New Roman" w:hAnsi="Times New Roman" w:cs="Times New Roman"/>
          <w:sz w:val="24"/>
          <w:szCs w:val="24"/>
        </w:rPr>
        <w:t>.</w:t>
      </w:r>
      <w:r w:rsidR="00D80869">
        <w:rPr>
          <w:rFonts w:ascii="Times New Roman" w:hAnsi="Times New Roman" w:cs="Times New Roman"/>
          <w:sz w:val="24"/>
          <w:szCs w:val="24"/>
        </w:rPr>
        <w:t xml:space="preserve"> Na początku programu &lt;1-2&gt; zawartość rejestru r1 </w:t>
      </w:r>
      <w:r w:rsidR="00DA5074">
        <w:rPr>
          <w:rFonts w:ascii="Times New Roman" w:hAnsi="Times New Roman" w:cs="Times New Roman"/>
          <w:sz w:val="24"/>
          <w:szCs w:val="24"/>
        </w:rPr>
        <w:t xml:space="preserve">(w komentarzach oznaczanego przez </w:t>
      </w:r>
      <w:r w:rsidR="00DA5074" w:rsidRPr="00E14433">
        <w:rPr>
          <w:rFonts w:ascii="Times New Roman" w:hAnsi="Times New Roman" w:cs="Times New Roman"/>
          <w:i/>
          <w:sz w:val="24"/>
          <w:szCs w:val="24"/>
        </w:rPr>
        <w:t>s</w:t>
      </w:r>
      <w:r w:rsidR="00DA5074">
        <w:rPr>
          <w:rFonts w:ascii="Times New Roman" w:hAnsi="Times New Roman" w:cs="Times New Roman"/>
          <w:sz w:val="24"/>
          <w:szCs w:val="24"/>
        </w:rPr>
        <w:t>)</w:t>
      </w:r>
      <w:r w:rsidR="000933FB">
        <w:rPr>
          <w:rFonts w:ascii="Times New Roman" w:hAnsi="Times New Roman" w:cs="Times New Roman"/>
          <w:sz w:val="24"/>
          <w:szCs w:val="24"/>
        </w:rPr>
        <w:t xml:space="preserve"> ustawiana jest na 1</w:t>
      </w:r>
      <w:r w:rsidR="00D80869">
        <w:rPr>
          <w:rFonts w:ascii="Times New Roman" w:hAnsi="Times New Roman" w:cs="Times New Roman"/>
          <w:sz w:val="24"/>
          <w:szCs w:val="24"/>
        </w:rPr>
        <w:t>.</w:t>
      </w:r>
      <w:r w:rsidR="00E14433">
        <w:rPr>
          <w:rFonts w:ascii="Times New Roman" w:hAnsi="Times New Roman" w:cs="Times New Roman"/>
          <w:sz w:val="24"/>
          <w:szCs w:val="24"/>
        </w:rPr>
        <w:t xml:space="preserve"> Rejestr ten zawiera</w:t>
      </w:r>
      <w:r w:rsidR="00D80869">
        <w:rPr>
          <w:rFonts w:ascii="Times New Roman" w:hAnsi="Times New Roman" w:cs="Times New Roman"/>
          <w:sz w:val="24"/>
          <w:szCs w:val="24"/>
        </w:rPr>
        <w:t xml:space="preserve"> </w:t>
      </w:r>
      <w:r w:rsidR="00E14433">
        <w:rPr>
          <w:rFonts w:ascii="Times New Roman" w:hAnsi="Times New Roman" w:cs="Times New Roman"/>
          <w:sz w:val="24"/>
          <w:szCs w:val="24"/>
        </w:rPr>
        <w:t xml:space="preserve">bieżącą wartość iloczynu, który na końcu programu staje się równy </w:t>
      </w:r>
      <w:r w:rsidR="00E14433" w:rsidRPr="00E14433">
        <w:rPr>
          <w:rFonts w:ascii="Times New Roman" w:hAnsi="Times New Roman" w:cs="Times New Roman"/>
          <w:i/>
          <w:sz w:val="24"/>
          <w:szCs w:val="24"/>
        </w:rPr>
        <w:t>n</w:t>
      </w:r>
      <w:r w:rsidR="00E14433">
        <w:rPr>
          <w:rFonts w:ascii="Times New Roman" w:hAnsi="Times New Roman" w:cs="Times New Roman"/>
          <w:sz w:val="24"/>
          <w:szCs w:val="24"/>
        </w:rPr>
        <w:t>!</w:t>
      </w:r>
      <w:r w:rsidR="0080479F">
        <w:rPr>
          <w:rFonts w:ascii="Times New Roman" w:hAnsi="Times New Roman" w:cs="Times New Roman"/>
          <w:sz w:val="24"/>
          <w:szCs w:val="24"/>
        </w:rPr>
        <w:t xml:space="preserve"> Do rejestru r2 </w:t>
      </w:r>
      <w:r w:rsidR="00DA5074">
        <w:rPr>
          <w:rFonts w:ascii="Times New Roman" w:hAnsi="Times New Roman" w:cs="Times New Roman"/>
          <w:sz w:val="24"/>
          <w:szCs w:val="24"/>
        </w:rPr>
        <w:t xml:space="preserve">(w komentarzach oznaczanego przez </w:t>
      </w:r>
      <w:r w:rsidR="00DA5074" w:rsidRPr="0080479F">
        <w:rPr>
          <w:rFonts w:ascii="Times New Roman" w:hAnsi="Times New Roman" w:cs="Times New Roman"/>
          <w:i/>
          <w:sz w:val="24"/>
          <w:szCs w:val="24"/>
        </w:rPr>
        <w:t>n</w:t>
      </w:r>
      <w:r w:rsidR="00DA5074">
        <w:rPr>
          <w:rFonts w:ascii="Times New Roman" w:hAnsi="Times New Roman" w:cs="Times New Roman"/>
          <w:sz w:val="24"/>
          <w:szCs w:val="24"/>
        </w:rPr>
        <w:t xml:space="preserve">) </w:t>
      </w:r>
      <w:r w:rsidR="0080479F">
        <w:rPr>
          <w:rFonts w:ascii="Times New Roman" w:hAnsi="Times New Roman" w:cs="Times New Roman"/>
          <w:sz w:val="24"/>
          <w:szCs w:val="24"/>
        </w:rPr>
        <w:t xml:space="preserve">wpisywana jest wartość wejściowa &lt;3&gt;. Pętla programowa &lt;5-15&gt; wykonuje się, dopóki </w:t>
      </w:r>
      <w:r w:rsidR="0080479F">
        <w:rPr>
          <w:rFonts w:ascii="Times New Roman" w:hAnsi="Times New Roman" w:cs="Times New Roman"/>
          <w:i/>
          <w:sz w:val="24"/>
          <w:szCs w:val="24"/>
        </w:rPr>
        <w:t>n</w:t>
      </w:r>
      <w:r w:rsidR="0080479F">
        <w:rPr>
          <w:rFonts w:ascii="Times New Roman" w:hAnsi="Times New Roman" w:cs="Times New Roman"/>
          <w:sz w:val="24"/>
          <w:szCs w:val="24"/>
        </w:rPr>
        <w:t xml:space="preserve"> &gt; 0. W każdym powtórzeniu pętli </w:t>
      </w:r>
      <w:r w:rsidR="00053133">
        <w:rPr>
          <w:rFonts w:ascii="Times New Roman" w:hAnsi="Times New Roman" w:cs="Times New Roman"/>
          <w:sz w:val="24"/>
          <w:szCs w:val="24"/>
        </w:rPr>
        <w:t>realizowane</w:t>
      </w:r>
      <w:r w:rsidR="0080479F">
        <w:rPr>
          <w:rFonts w:ascii="Times New Roman" w:hAnsi="Times New Roman" w:cs="Times New Roman"/>
          <w:sz w:val="24"/>
          <w:szCs w:val="24"/>
        </w:rPr>
        <w:t xml:space="preserve"> </w:t>
      </w:r>
      <w:r w:rsidR="00D45A9A">
        <w:rPr>
          <w:rFonts w:ascii="Times New Roman" w:hAnsi="Times New Roman" w:cs="Times New Roman"/>
          <w:sz w:val="24"/>
          <w:szCs w:val="24"/>
        </w:rPr>
        <w:t xml:space="preserve">są </w:t>
      </w:r>
      <w:r w:rsidR="00053133">
        <w:rPr>
          <w:rFonts w:ascii="Times New Roman" w:hAnsi="Times New Roman" w:cs="Times New Roman"/>
          <w:sz w:val="24"/>
          <w:szCs w:val="24"/>
        </w:rPr>
        <w:t>działania</w:t>
      </w:r>
      <w:r w:rsidR="00053133">
        <w:rPr>
          <w:rFonts w:ascii="Times New Roman" w:hAnsi="Times New Roman" w:cs="Times New Roman"/>
          <w:i/>
          <w:sz w:val="24"/>
          <w:szCs w:val="24"/>
        </w:rPr>
        <w:t xml:space="preserve"> n</w:t>
      </w:r>
      <w:r w:rsidR="0080479F">
        <w:rPr>
          <w:rFonts w:ascii="Times New Roman" w:hAnsi="Times New Roman" w:cs="Times New Roman"/>
          <w:sz w:val="24"/>
          <w:szCs w:val="24"/>
        </w:rPr>
        <w:t xml:space="preserve"> </w:t>
      </w:r>
      <w:r w:rsidR="0080479F">
        <w:rPr>
          <w:rFonts w:ascii="Times New Roman" w:hAnsi="Times New Roman" w:cs="Times New Roman"/>
          <w:sz w:val="24"/>
          <w:szCs w:val="24"/>
        </w:rPr>
        <w:sym w:font="Symbol" w:char="F0AC"/>
      </w:r>
      <w:r w:rsidR="0080479F">
        <w:rPr>
          <w:rFonts w:ascii="Times New Roman" w:hAnsi="Times New Roman" w:cs="Times New Roman"/>
          <w:sz w:val="24"/>
          <w:szCs w:val="24"/>
        </w:rPr>
        <w:t xml:space="preserve"> </w:t>
      </w:r>
      <w:r w:rsidR="0080479F" w:rsidRPr="0080479F">
        <w:rPr>
          <w:rFonts w:ascii="Times New Roman" w:hAnsi="Times New Roman" w:cs="Times New Roman"/>
          <w:i/>
          <w:sz w:val="24"/>
          <w:szCs w:val="24"/>
        </w:rPr>
        <w:t>n</w:t>
      </w:r>
      <w:r w:rsidR="0080479F">
        <w:rPr>
          <w:rFonts w:ascii="Times New Roman" w:hAnsi="Times New Roman" w:cs="Times New Roman"/>
          <w:sz w:val="24"/>
          <w:szCs w:val="24"/>
        </w:rPr>
        <w:sym w:font="Symbol" w:char="F0D7"/>
      </w:r>
      <w:r w:rsidR="0080479F" w:rsidRPr="0080479F">
        <w:rPr>
          <w:rFonts w:ascii="Times New Roman" w:hAnsi="Times New Roman" w:cs="Times New Roman"/>
          <w:i/>
          <w:sz w:val="24"/>
          <w:szCs w:val="24"/>
        </w:rPr>
        <w:t>s</w:t>
      </w:r>
      <w:r w:rsidR="0080479F">
        <w:rPr>
          <w:rFonts w:ascii="Times New Roman" w:hAnsi="Times New Roman" w:cs="Times New Roman"/>
          <w:sz w:val="24"/>
          <w:szCs w:val="24"/>
        </w:rPr>
        <w:t xml:space="preserve"> &lt;9-10&gt; oraz </w:t>
      </w:r>
      <w:r w:rsidR="0080479F" w:rsidRPr="0080479F">
        <w:rPr>
          <w:rFonts w:ascii="Times New Roman" w:hAnsi="Times New Roman" w:cs="Times New Roman"/>
          <w:i/>
          <w:sz w:val="24"/>
          <w:szCs w:val="24"/>
        </w:rPr>
        <w:t>n</w:t>
      </w:r>
      <w:r w:rsidR="0080479F">
        <w:rPr>
          <w:rFonts w:ascii="Times New Roman" w:hAnsi="Times New Roman" w:cs="Times New Roman"/>
          <w:sz w:val="24"/>
          <w:szCs w:val="24"/>
        </w:rPr>
        <w:t xml:space="preserve"> </w:t>
      </w:r>
      <w:r w:rsidR="0080479F">
        <w:rPr>
          <w:rFonts w:ascii="Times New Roman" w:hAnsi="Times New Roman" w:cs="Times New Roman"/>
          <w:sz w:val="24"/>
          <w:szCs w:val="24"/>
        </w:rPr>
        <w:sym w:font="Symbol" w:char="F0AC"/>
      </w:r>
      <w:r w:rsidR="0080479F">
        <w:rPr>
          <w:rFonts w:ascii="Times New Roman" w:hAnsi="Times New Roman" w:cs="Times New Roman"/>
          <w:sz w:val="24"/>
          <w:szCs w:val="24"/>
        </w:rPr>
        <w:t xml:space="preserve"> </w:t>
      </w:r>
      <w:r w:rsidR="0080479F" w:rsidRPr="0080479F">
        <w:rPr>
          <w:rFonts w:ascii="Times New Roman" w:hAnsi="Times New Roman" w:cs="Times New Roman"/>
          <w:i/>
          <w:sz w:val="24"/>
          <w:szCs w:val="24"/>
        </w:rPr>
        <w:t>n</w:t>
      </w:r>
      <w:r w:rsidR="0080479F">
        <w:rPr>
          <w:rFonts w:ascii="Times New Roman" w:hAnsi="Times New Roman" w:cs="Times New Roman"/>
          <w:sz w:val="24"/>
          <w:szCs w:val="24"/>
        </w:rPr>
        <w:t>-1 &lt;11-13&gt;.</w:t>
      </w:r>
    </w:p>
    <w:p w:rsidR="00F150D8" w:rsidRPr="00D52589" w:rsidRDefault="00F150D8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5699" w:rsidRPr="00F4178A" w:rsidRDefault="00F4178A" w:rsidP="00F4178A">
      <w:pPr>
        <w:pStyle w:val="Akapitzlist"/>
        <w:numPr>
          <w:ilvl w:val="0"/>
          <w:numId w:val="22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B91F66">
        <w:rPr>
          <w:rFonts w:ascii="Courier New" w:hAnsi="Courier New" w:cs="Courier New"/>
          <w:b/>
          <w:sz w:val="20"/>
          <w:szCs w:val="20"/>
        </w:rPr>
        <w:tab/>
      </w:r>
      <w:r w:rsidR="00EC5699" w:rsidRPr="00F4178A">
        <w:rPr>
          <w:rFonts w:ascii="Courier New" w:hAnsi="Courier New" w:cs="Courier New"/>
          <w:b/>
          <w:sz w:val="20"/>
          <w:szCs w:val="20"/>
          <w:lang w:val="en-US"/>
        </w:rPr>
        <w:t>load =1</w:t>
      </w:r>
      <w:r w:rsidR="000D1BA5" w:rsidRPr="00F4178A">
        <w:rPr>
          <w:rFonts w:ascii="Courier New" w:hAnsi="Courier New" w:cs="Courier New"/>
          <w:sz w:val="20"/>
          <w:szCs w:val="20"/>
          <w:lang w:val="en-US"/>
        </w:rPr>
        <w:tab/>
        <w:t># r0 &lt;- 1</w:t>
      </w:r>
    </w:p>
    <w:p w:rsidR="00EC5699" w:rsidRDefault="00F4178A" w:rsidP="00F4178A">
      <w:pPr>
        <w:pStyle w:val="Akapitzlist"/>
        <w:numPr>
          <w:ilvl w:val="0"/>
          <w:numId w:val="22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5A4365">
        <w:rPr>
          <w:rFonts w:ascii="Courier New" w:hAnsi="Courier New" w:cs="Courier New"/>
          <w:b/>
          <w:sz w:val="20"/>
          <w:szCs w:val="20"/>
        </w:rPr>
        <w:t xml:space="preserve"> </w:t>
      </w:r>
      <w:r w:rsidRPr="005A4365">
        <w:rPr>
          <w:rFonts w:ascii="Courier New" w:hAnsi="Courier New" w:cs="Courier New"/>
          <w:b/>
          <w:sz w:val="20"/>
          <w:szCs w:val="20"/>
        </w:rPr>
        <w:tab/>
      </w:r>
      <w:r w:rsidR="00EC5699" w:rsidRPr="00DA78AB">
        <w:rPr>
          <w:rFonts w:ascii="Courier New" w:hAnsi="Courier New" w:cs="Courier New"/>
          <w:b/>
          <w:sz w:val="20"/>
          <w:szCs w:val="20"/>
        </w:rPr>
        <w:t>store 1</w:t>
      </w:r>
      <w:r w:rsidR="000D1BA5" w:rsidRPr="00DA78AB">
        <w:rPr>
          <w:rFonts w:ascii="Courier New" w:hAnsi="Courier New" w:cs="Courier New"/>
          <w:sz w:val="20"/>
          <w:szCs w:val="20"/>
        </w:rPr>
        <w:tab/>
        <w:t># r1 &lt;- r0 // r1 – bieżąca wartość iloczynu</w:t>
      </w:r>
      <w:r w:rsidR="001A5748" w:rsidRPr="00DA78AB">
        <w:rPr>
          <w:rFonts w:ascii="Courier New" w:hAnsi="Courier New" w:cs="Courier New"/>
          <w:sz w:val="20"/>
          <w:szCs w:val="20"/>
        </w:rPr>
        <w:t>, s</w:t>
      </w:r>
      <w:r w:rsidR="00E87563" w:rsidRPr="00DA78AB">
        <w:rPr>
          <w:rFonts w:ascii="Courier New" w:hAnsi="Courier New" w:cs="Courier New"/>
          <w:sz w:val="20"/>
          <w:szCs w:val="20"/>
        </w:rPr>
        <w:t>==1</w:t>
      </w:r>
    </w:p>
    <w:p w:rsidR="00F150D8" w:rsidRDefault="00F150D8" w:rsidP="00F4178A">
      <w:pPr>
        <w:pStyle w:val="Akapitzlist"/>
        <w:numPr>
          <w:ilvl w:val="0"/>
          <w:numId w:val="22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F150D8">
        <w:rPr>
          <w:rFonts w:ascii="Courier New" w:hAnsi="Courier New" w:cs="Courier New"/>
          <w:b/>
          <w:sz w:val="20"/>
          <w:szCs w:val="20"/>
        </w:rPr>
        <w:t xml:space="preserve"> </w:t>
      </w:r>
      <w:r w:rsidRPr="00F150D8">
        <w:rPr>
          <w:rFonts w:ascii="Courier New" w:hAnsi="Courier New" w:cs="Courier New"/>
          <w:b/>
          <w:sz w:val="20"/>
          <w:szCs w:val="20"/>
        </w:rPr>
        <w:tab/>
        <w:t>read 2</w:t>
      </w:r>
      <w:r w:rsidRPr="00F150D8">
        <w:rPr>
          <w:rFonts w:ascii="Courier New" w:hAnsi="Courier New" w:cs="Courier New"/>
          <w:sz w:val="20"/>
          <w:szCs w:val="20"/>
        </w:rPr>
        <w:tab/>
        <w:t># r2 &lt;- TWE(n)</w:t>
      </w:r>
    </w:p>
    <w:p w:rsidR="0011751A" w:rsidRPr="00DA78AB" w:rsidRDefault="0011751A" w:rsidP="00F4178A">
      <w:pPr>
        <w:pStyle w:val="Akapitzlist"/>
        <w:numPr>
          <w:ilvl w:val="0"/>
          <w:numId w:val="22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Pr="00F150D8">
        <w:rPr>
          <w:rFonts w:ascii="Courier New" w:hAnsi="Courier New" w:cs="Courier New"/>
          <w:b/>
          <w:sz w:val="20"/>
          <w:szCs w:val="20"/>
        </w:rPr>
        <w:t>load 2</w:t>
      </w:r>
      <w:r w:rsidRPr="00F150D8">
        <w:rPr>
          <w:rFonts w:ascii="Courier New" w:hAnsi="Courier New" w:cs="Courier New"/>
          <w:sz w:val="20"/>
          <w:szCs w:val="20"/>
        </w:rPr>
        <w:tab/>
        <w:t># r0 &lt;- r2</w:t>
      </w:r>
    </w:p>
    <w:p w:rsidR="00EC5699" w:rsidRPr="0011751A" w:rsidRDefault="00EC5699" w:rsidP="0011751A">
      <w:pPr>
        <w:pStyle w:val="Akapitzlist"/>
        <w:numPr>
          <w:ilvl w:val="0"/>
          <w:numId w:val="22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</w:rPr>
      </w:pPr>
      <w:r w:rsidRPr="00F150D8">
        <w:rPr>
          <w:rFonts w:ascii="Courier New" w:hAnsi="Courier New" w:cs="Courier New"/>
          <w:b/>
          <w:sz w:val="20"/>
          <w:szCs w:val="20"/>
        </w:rPr>
        <w:t>loop:</w:t>
      </w:r>
    </w:p>
    <w:p w:rsidR="00EC5699" w:rsidRPr="00F4178A" w:rsidRDefault="00F4178A" w:rsidP="00F4178A">
      <w:pPr>
        <w:pStyle w:val="Akapitzlist"/>
        <w:numPr>
          <w:ilvl w:val="0"/>
          <w:numId w:val="22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F4178A">
        <w:rPr>
          <w:rFonts w:ascii="Courier New" w:hAnsi="Courier New" w:cs="Courier New"/>
          <w:b/>
          <w:sz w:val="20"/>
          <w:szCs w:val="20"/>
        </w:rPr>
        <w:t xml:space="preserve"> </w:t>
      </w:r>
      <w:r w:rsidRPr="00F4178A">
        <w:rPr>
          <w:rFonts w:ascii="Courier New" w:hAnsi="Courier New" w:cs="Courier New"/>
          <w:b/>
          <w:sz w:val="20"/>
          <w:szCs w:val="20"/>
        </w:rPr>
        <w:tab/>
      </w:r>
      <w:r w:rsidR="00EC5699" w:rsidRPr="00F4178A">
        <w:rPr>
          <w:rFonts w:ascii="Courier New" w:hAnsi="Courier New" w:cs="Courier New"/>
          <w:b/>
          <w:sz w:val="20"/>
          <w:szCs w:val="20"/>
        </w:rPr>
        <w:t>jgtz loop_instr</w:t>
      </w:r>
      <w:r w:rsidR="000D1BA5" w:rsidRPr="00F4178A">
        <w:rPr>
          <w:rFonts w:ascii="Courier New" w:hAnsi="Courier New" w:cs="Courier New"/>
          <w:sz w:val="20"/>
          <w:szCs w:val="20"/>
        </w:rPr>
        <w:tab/>
        <w:t># if(r0 &gt; 0) goto loop_instr // skok, gdy n &gt; 0</w:t>
      </w:r>
    </w:p>
    <w:p w:rsidR="00EC5699" w:rsidRPr="00F4178A" w:rsidRDefault="00F4178A" w:rsidP="00F4178A">
      <w:pPr>
        <w:pStyle w:val="Akapitzlist"/>
        <w:numPr>
          <w:ilvl w:val="0"/>
          <w:numId w:val="22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lastRenderedPageBreak/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EC5699" w:rsidRPr="00F4178A">
        <w:rPr>
          <w:rFonts w:ascii="Courier New" w:hAnsi="Courier New" w:cs="Courier New"/>
          <w:b/>
          <w:sz w:val="20"/>
          <w:szCs w:val="20"/>
        </w:rPr>
        <w:t>jump loop_end</w:t>
      </w:r>
      <w:r w:rsidR="000D1BA5" w:rsidRPr="00F4178A">
        <w:rPr>
          <w:rFonts w:ascii="Courier New" w:hAnsi="Courier New" w:cs="Courier New"/>
          <w:sz w:val="20"/>
          <w:szCs w:val="20"/>
        </w:rPr>
        <w:tab/>
        <w:t># skok opuszczający pętlę</w:t>
      </w:r>
    </w:p>
    <w:p w:rsidR="00EC5699" w:rsidRPr="00F4178A" w:rsidRDefault="00EC5699" w:rsidP="00F4178A">
      <w:pPr>
        <w:pStyle w:val="Akapitzlist"/>
        <w:numPr>
          <w:ilvl w:val="0"/>
          <w:numId w:val="22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F4178A">
        <w:rPr>
          <w:rFonts w:ascii="Courier New" w:hAnsi="Courier New" w:cs="Courier New"/>
          <w:b/>
          <w:sz w:val="20"/>
          <w:szCs w:val="20"/>
        </w:rPr>
        <w:t>loop_instr:</w:t>
      </w:r>
      <w:r w:rsidR="000D1BA5" w:rsidRPr="00F4178A">
        <w:rPr>
          <w:rFonts w:ascii="Courier New" w:hAnsi="Courier New" w:cs="Courier New"/>
          <w:sz w:val="20"/>
          <w:szCs w:val="20"/>
        </w:rPr>
        <w:tab/>
      </w:r>
      <w:r w:rsidR="000D1BA5" w:rsidRPr="00F4178A">
        <w:rPr>
          <w:rFonts w:ascii="Courier New" w:hAnsi="Courier New" w:cs="Courier New"/>
          <w:sz w:val="20"/>
          <w:szCs w:val="20"/>
        </w:rPr>
        <w:tab/>
        <w:t># tu zaczynają się instrukcje wewnętrzne pętli</w:t>
      </w:r>
    </w:p>
    <w:p w:rsidR="00EC5699" w:rsidRPr="00F4178A" w:rsidRDefault="00167F3B" w:rsidP="00F4178A">
      <w:pPr>
        <w:pStyle w:val="Akapitzlist"/>
        <w:numPr>
          <w:ilvl w:val="0"/>
          <w:numId w:val="22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EC5699" w:rsidRPr="00F4178A">
        <w:rPr>
          <w:rFonts w:ascii="Courier New" w:hAnsi="Courier New" w:cs="Courier New"/>
          <w:b/>
          <w:sz w:val="20"/>
          <w:szCs w:val="20"/>
        </w:rPr>
        <w:t>mult 1</w:t>
      </w:r>
      <w:r w:rsidR="00217000" w:rsidRPr="00F4178A">
        <w:rPr>
          <w:rFonts w:ascii="Courier New" w:hAnsi="Courier New" w:cs="Courier New"/>
          <w:sz w:val="20"/>
          <w:szCs w:val="20"/>
        </w:rPr>
        <w:tab/>
      </w:r>
      <w:r w:rsidR="00E87563" w:rsidRPr="00F4178A">
        <w:rPr>
          <w:rFonts w:ascii="Courier New" w:hAnsi="Courier New" w:cs="Courier New"/>
          <w:sz w:val="20"/>
          <w:szCs w:val="20"/>
        </w:rPr>
        <w:t xml:space="preserve"># r0 &lt;- r0 * r1  // </w:t>
      </w:r>
      <w:r w:rsidR="00E87563" w:rsidRPr="00F4178A">
        <w:rPr>
          <w:rFonts w:ascii="Courier New" w:hAnsi="Courier New" w:cs="Courier New"/>
          <w:sz w:val="20"/>
          <w:szCs w:val="20"/>
          <w:lang w:val="en-US"/>
        </w:rPr>
        <w:t>zatem: r0 == n * s</w:t>
      </w:r>
    </w:p>
    <w:p w:rsidR="00EC5699" w:rsidRPr="00F4178A" w:rsidRDefault="00167F3B" w:rsidP="00F4178A">
      <w:pPr>
        <w:pStyle w:val="Akapitzlist"/>
        <w:numPr>
          <w:ilvl w:val="0"/>
          <w:numId w:val="22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EC5699" w:rsidRPr="00F4178A">
        <w:rPr>
          <w:rFonts w:ascii="Courier New" w:hAnsi="Courier New" w:cs="Courier New"/>
          <w:b/>
          <w:sz w:val="20"/>
          <w:szCs w:val="20"/>
          <w:lang w:val="en-US"/>
        </w:rPr>
        <w:t>store 1</w:t>
      </w:r>
      <w:r w:rsidR="00E87563" w:rsidRPr="00F4178A">
        <w:rPr>
          <w:rFonts w:ascii="Courier New" w:hAnsi="Courier New" w:cs="Courier New"/>
          <w:sz w:val="20"/>
          <w:szCs w:val="20"/>
          <w:lang w:val="en-US"/>
        </w:rPr>
        <w:tab/>
        <w:t># r1 &lt;- r0</w:t>
      </w:r>
    </w:p>
    <w:p w:rsidR="004F2476" w:rsidRPr="00167F3B" w:rsidRDefault="00167F3B" w:rsidP="00F4178A">
      <w:pPr>
        <w:pStyle w:val="Akapitzlist"/>
        <w:numPr>
          <w:ilvl w:val="0"/>
          <w:numId w:val="22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167F3B">
        <w:rPr>
          <w:rFonts w:ascii="Courier New" w:hAnsi="Courier New" w:cs="Courier New"/>
          <w:b/>
          <w:sz w:val="20"/>
          <w:szCs w:val="20"/>
        </w:rPr>
        <w:t xml:space="preserve"> </w:t>
      </w:r>
      <w:r w:rsidRPr="00167F3B">
        <w:rPr>
          <w:rFonts w:ascii="Courier New" w:hAnsi="Courier New" w:cs="Courier New"/>
          <w:b/>
          <w:sz w:val="20"/>
          <w:szCs w:val="20"/>
        </w:rPr>
        <w:tab/>
      </w:r>
      <w:r w:rsidR="00EC5699" w:rsidRPr="00167F3B">
        <w:rPr>
          <w:rFonts w:ascii="Courier New" w:hAnsi="Courier New" w:cs="Courier New"/>
          <w:b/>
          <w:sz w:val="20"/>
          <w:szCs w:val="20"/>
        </w:rPr>
        <w:t>load 2</w:t>
      </w:r>
      <w:r w:rsidR="00E87563" w:rsidRPr="00167F3B">
        <w:rPr>
          <w:rFonts w:ascii="Courier New" w:hAnsi="Courier New" w:cs="Courier New"/>
          <w:sz w:val="20"/>
          <w:szCs w:val="20"/>
        </w:rPr>
        <w:tab/>
        <w:t># r0 &lt;- r2  // zatem: r0 == n</w:t>
      </w:r>
    </w:p>
    <w:p w:rsidR="00EC5699" w:rsidRPr="00167F3B" w:rsidRDefault="00167F3B" w:rsidP="00F4178A">
      <w:pPr>
        <w:pStyle w:val="Akapitzlist"/>
        <w:numPr>
          <w:ilvl w:val="0"/>
          <w:numId w:val="22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A4365">
        <w:rPr>
          <w:rFonts w:ascii="Courier New" w:hAnsi="Courier New" w:cs="Courier New"/>
          <w:b/>
          <w:sz w:val="20"/>
          <w:szCs w:val="20"/>
        </w:rPr>
        <w:t xml:space="preserve"> </w:t>
      </w:r>
      <w:r w:rsidRPr="005A4365">
        <w:rPr>
          <w:rFonts w:ascii="Courier New" w:hAnsi="Courier New" w:cs="Courier New"/>
          <w:b/>
          <w:sz w:val="20"/>
          <w:szCs w:val="20"/>
        </w:rPr>
        <w:tab/>
      </w:r>
      <w:r w:rsidR="00EC5699" w:rsidRPr="00167F3B">
        <w:rPr>
          <w:rFonts w:ascii="Courier New" w:hAnsi="Courier New" w:cs="Courier New"/>
          <w:b/>
          <w:sz w:val="20"/>
          <w:szCs w:val="20"/>
          <w:lang w:val="en-US"/>
        </w:rPr>
        <w:t>sub =1</w:t>
      </w:r>
      <w:r w:rsidR="00E87563" w:rsidRPr="00167F3B">
        <w:rPr>
          <w:rFonts w:ascii="Courier New" w:hAnsi="Courier New" w:cs="Courier New"/>
          <w:sz w:val="20"/>
          <w:szCs w:val="20"/>
          <w:lang w:val="en-US"/>
        </w:rPr>
        <w:tab/>
        <w:t># r0 &lt;- r0 – 1</w:t>
      </w:r>
    </w:p>
    <w:p w:rsidR="00EC5699" w:rsidRPr="005A4365" w:rsidRDefault="00167F3B" w:rsidP="00F4178A">
      <w:pPr>
        <w:pStyle w:val="Akapitzlist"/>
        <w:numPr>
          <w:ilvl w:val="0"/>
          <w:numId w:val="22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5A4365">
        <w:rPr>
          <w:rFonts w:ascii="Courier New" w:hAnsi="Courier New" w:cs="Courier New"/>
          <w:b/>
          <w:sz w:val="20"/>
          <w:szCs w:val="20"/>
        </w:rPr>
        <w:t xml:space="preserve"> </w:t>
      </w:r>
      <w:r w:rsidRPr="005A4365">
        <w:rPr>
          <w:rFonts w:ascii="Courier New" w:hAnsi="Courier New" w:cs="Courier New"/>
          <w:b/>
          <w:sz w:val="20"/>
          <w:szCs w:val="20"/>
        </w:rPr>
        <w:tab/>
      </w:r>
      <w:r w:rsidR="00EC5699" w:rsidRPr="005A4365">
        <w:rPr>
          <w:rFonts w:ascii="Courier New" w:hAnsi="Courier New" w:cs="Courier New"/>
          <w:b/>
          <w:sz w:val="20"/>
          <w:szCs w:val="20"/>
        </w:rPr>
        <w:t>store 2</w:t>
      </w:r>
      <w:r w:rsidR="00E87563" w:rsidRPr="005A4365">
        <w:rPr>
          <w:rFonts w:ascii="Courier New" w:hAnsi="Courier New" w:cs="Courier New"/>
          <w:sz w:val="20"/>
          <w:szCs w:val="20"/>
        </w:rPr>
        <w:tab/>
        <w:t xml:space="preserve"># r2 &lt;- r0  // zatem: </w:t>
      </w:r>
      <w:r w:rsidR="00C92F8E" w:rsidRPr="005A4365">
        <w:rPr>
          <w:rFonts w:ascii="Courier New" w:hAnsi="Courier New" w:cs="Courier New"/>
          <w:sz w:val="20"/>
          <w:szCs w:val="20"/>
        </w:rPr>
        <w:t>n &lt;-</w:t>
      </w:r>
      <w:r w:rsidR="00E87563" w:rsidRPr="005A4365">
        <w:rPr>
          <w:rFonts w:ascii="Courier New" w:hAnsi="Courier New" w:cs="Courier New"/>
          <w:sz w:val="20"/>
          <w:szCs w:val="20"/>
        </w:rPr>
        <w:t xml:space="preserve"> n-1</w:t>
      </w:r>
    </w:p>
    <w:p w:rsidR="00EC5699" w:rsidRPr="00167F3B" w:rsidRDefault="00167F3B" w:rsidP="00F4178A">
      <w:pPr>
        <w:pStyle w:val="Akapitzlist"/>
        <w:numPr>
          <w:ilvl w:val="0"/>
          <w:numId w:val="22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167F3B">
        <w:rPr>
          <w:rFonts w:ascii="Courier New" w:hAnsi="Courier New" w:cs="Courier New"/>
          <w:b/>
          <w:sz w:val="20"/>
          <w:szCs w:val="20"/>
        </w:rPr>
        <w:t xml:space="preserve"> </w:t>
      </w:r>
      <w:r w:rsidRPr="00167F3B">
        <w:rPr>
          <w:rFonts w:ascii="Courier New" w:hAnsi="Courier New" w:cs="Courier New"/>
          <w:b/>
          <w:sz w:val="20"/>
          <w:szCs w:val="20"/>
        </w:rPr>
        <w:tab/>
      </w:r>
      <w:r w:rsidR="00EC5699" w:rsidRPr="00167F3B">
        <w:rPr>
          <w:rFonts w:ascii="Courier New" w:hAnsi="Courier New" w:cs="Courier New"/>
          <w:b/>
          <w:sz w:val="20"/>
          <w:szCs w:val="20"/>
        </w:rPr>
        <w:t>jump loop</w:t>
      </w:r>
      <w:r w:rsidR="00E87563" w:rsidRPr="00167F3B">
        <w:rPr>
          <w:rFonts w:ascii="Courier New" w:hAnsi="Courier New" w:cs="Courier New"/>
          <w:sz w:val="20"/>
          <w:szCs w:val="20"/>
        </w:rPr>
        <w:tab/>
        <w:t># goto loop  // skok do warunku pętli</w:t>
      </w:r>
    </w:p>
    <w:p w:rsidR="00EC5699" w:rsidRPr="00F4178A" w:rsidRDefault="00EC5699" w:rsidP="00F4178A">
      <w:pPr>
        <w:pStyle w:val="Akapitzlist"/>
        <w:numPr>
          <w:ilvl w:val="0"/>
          <w:numId w:val="22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F4178A">
        <w:rPr>
          <w:rFonts w:ascii="Courier New" w:hAnsi="Courier New" w:cs="Courier New"/>
          <w:b/>
          <w:sz w:val="20"/>
          <w:szCs w:val="20"/>
          <w:lang w:val="en-US"/>
        </w:rPr>
        <w:t>loop_end:</w:t>
      </w:r>
      <w:r w:rsidR="00167F3B">
        <w:rPr>
          <w:rFonts w:ascii="Courier New" w:hAnsi="Courier New" w:cs="Courier New"/>
          <w:sz w:val="20"/>
          <w:szCs w:val="20"/>
          <w:lang w:val="en-US"/>
        </w:rPr>
        <w:tab/>
      </w:r>
      <w:r w:rsidR="00E87563" w:rsidRPr="00F4178A">
        <w:rPr>
          <w:rFonts w:ascii="Courier New" w:hAnsi="Courier New" w:cs="Courier New"/>
          <w:sz w:val="20"/>
          <w:szCs w:val="20"/>
          <w:lang w:val="en-US"/>
        </w:rPr>
        <w:t># koniec pętli</w:t>
      </w:r>
    </w:p>
    <w:p w:rsidR="00EC5699" w:rsidRPr="00F4178A" w:rsidRDefault="00167F3B" w:rsidP="00F4178A">
      <w:pPr>
        <w:pStyle w:val="Akapitzlist"/>
        <w:numPr>
          <w:ilvl w:val="0"/>
          <w:numId w:val="22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EC5699" w:rsidRPr="00F4178A">
        <w:rPr>
          <w:rFonts w:ascii="Courier New" w:hAnsi="Courier New" w:cs="Courier New"/>
          <w:b/>
          <w:sz w:val="20"/>
          <w:szCs w:val="20"/>
          <w:lang w:val="en-US"/>
        </w:rPr>
        <w:t>write 1</w:t>
      </w:r>
      <w:r w:rsidR="00E87563" w:rsidRPr="00F4178A">
        <w:rPr>
          <w:rFonts w:ascii="Courier New" w:hAnsi="Courier New" w:cs="Courier New"/>
          <w:sz w:val="20"/>
          <w:szCs w:val="20"/>
          <w:lang w:val="en-US"/>
        </w:rPr>
        <w:tab/>
        <w:t># TWY(s) &lt;- r1</w:t>
      </w:r>
    </w:p>
    <w:p w:rsidR="00EC5699" w:rsidRPr="00167F3B" w:rsidRDefault="00167F3B" w:rsidP="00F4178A">
      <w:pPr>
        <w:pStyle w:val="Akapitzlist"/>
        <w:numPr>
          <w:ilvl w:val="0"/>
          <w:numId w:val="22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</w:rPr>
      </w:pPr>
      <w:r w:rsidRPr="00167F3B">
        <w:rPr>
          <w:rFonts w:ascii="Courier New" w:hAnsi="Courier New" w:cs="Courier New"/>
          <w:b/>
          <w:sz w:val="20"/>
          <w:szCs w:val="20"/>
        </w:rPr>
        <w:t xml:space="preserve"> </w:t>
      </w:r>
      <w:r w:rsidRPr="00167F3B">
        <w:rPr>
          <w:rFonts w:ascii="Courier New" w:hAnsi="Courier New" w:cs="Courier New"/>
          <w:b/>
          <w:sz w:val="20"/>
          <w:szCs w:val="20"/>
        </w:rPr>
        <w:tab/>
      </w:r>
      <w:r w:rsidR="00EC5699" w:rsidRPr="00167F3B">
        <w:rPr>
          <w:rFonts w:ascii="Courier New" w:hAnsi="Courier New" w:cs="Courier New"/>
          <w:b/>
          <w:sz w:val="20"/>
          <w:szCs w:val="20"/>
        </w:rPr>
        <w:t>halt</w:t>
      </w:r>
    </w:p>
    <w:p w:rsidR="00ED3D0A" w:rsidRDefault="00ED3D0A" w:rsidP="00D049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21FF" w:rsidRPr="00E021FF" w:rsidRDefault="00E021FF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F0F">
        <w:rPr>
          <w:rFonts w:ascii="Times New Roman" w:hAnsi="Times New Roman" w:cs="Times New Roman"/>
          <w:i/>
          <w:sz w:val="24"/>
          <w:szCs w:val="24"/>
        </w:rPr>
        <w:t>Przykład wywołania</w:t>
      </w:r>
      <w:r>
        <w:rPr>
          <w:rFonts w:ascii="Times New Roman" w:hAnsi="Times New Roman" w:cs="Times New Roman"/>
          <w:sz w:val="24"/>
          <w:szCs w:val="24"/>
        </w:rPr>
        <w:t>: TWE(5) → TWY(120</w:t>
      </w:r>
      <w:r w:rsidRPr="002C6F0F">
        <w:rPr>
          <w:rFonts w:ascii="Times New Roman" w:hAnsi="Times New Roman" w:cs="Times New Roman"/>
          <w:sz w:val="24"/>
          <w:szCs w:val="24"/>
        </w:rPr>
        <w:t>)</w:t>
      </w:r>
    </w:p>
    <w:p w:rsidR="00E021FF" w:rsidRPr="00167F3B" w:rsidRDefault="00E021FF" w:rsidP="00D049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4AFE" w:rsidRPr="00D52589" w:rsidRDefault="00504AFE" w:rsidP="00504A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F3B">
        <w:rPr>
          <w:rFonts w:ascii="Times New Roman" w:hAnsi="Times New Roman" w:cs="Times New Roman"/>
          <w:b/>
          <w:sz w:val="24"/>
          <w:szCs w:val="24"/>
        </w:rPr>
        <w:t xml:space="preserve">6.9. </w:t>
      </w:r>
      <w:r w:rsidR="005D4AA6" w:rsidRPr="00167F3B">
        <w:rPr>
          <w:rFonts w:ascii="Times New Roman" w:hAnsi="Times New Roman" w:cs="Times New Roman"/>
          <w:b/>
          <w:sz w:val="24"/>
          <w:szCs w:val="24"/>
        </w:rPr>
        <w:t>Implementacja tabl</w:t>
      </w:r>
      <w:r w:rsidR="005D4AA6" w:rsidRPr="00D52589">
        <w:rPr>
          <w:rFonts w:ascii="Times New Roman" w:hAnsi="Times New Roman" w:cs="Times New Roman"/>
          <w:b/>
          <w:sz w:val="24"/>
          <w:szCs w:val="24"/>
        </w:rPr>
        <w:t>icy</w:t>
      </w:r>
    </w:p>
    <w:p w:rsidR="00504AFE" w:rsidRPr="00DF517C" w:rsidRDefault="00504AFE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17C" w:rsidRDefault="00DF517C" w:rsidP="00886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demonstruje przykładowy sposób obsługi tablicy w kodzie asemblerowym. </w:t>
      </w:r>
      <w:r w:rsidR="00DD058C">
        <w:rPr>
          <w:rFonts w:ascii="Times New Roman" w:hAnsi="Times New Roman" w:cs="Times New Roman"/>
          <w:sz w:val="24"/>
          <w:szCs w:val="24"/>
        </w:rPr>
        <w:t>Działanie programu dzieli się na dwa etapy. W pierwszym etapie z taśmy wejściowej wczytywane są kolejne wartości</w:t>
      </w:r>
      <w:r w:rsidR="00B0534E">
        <w:rPr>
          <w:rFonts w:ascii="Times New Roman" w:hAnsi="Times New Roman" w:cs="Times New Roman"/>
          <w:sz w:val="24"/>
          <w:szCs w:val="24"/>
        </w:rPr>
        <w:t xml:space="preserve"> i zapisywane do kolejnych rejestrów, począwszy od ustalonego rejestru, stanowiącego początek tablicy (w przykładzie początkiem tablicy jest rejestr r10).</w:t>
      </w:r>
      <w:r w:rsidR="00A01D05">
        <w:rPr>
          <w:rFonts w:ascii="Times New Roman" w:hAnsi="Times New Roman" w:cs="Times New Roman"/>
          <w:sz w:val="24"/>
          <w:szCs w:val="24"/>
        </w:rPr>
        <w:t xml:space="preserve"> </w:t>
      </w:r>
      <w:r w:rsidR="00E13905">
        <w:rPr>
          <w:rFonts w:ascii="Times New Roman" w:hAnsi="Times New Roman" w:cs="Times New Roman"/>
          <w:sz w:val="24"/>
          <w:szCs w:val="24"/>
        </w:rPr>
        <w:t xml:space="preserve">Tablica nie posiada ograniczonego rozmiaru, można wczytać dowolnie dużo liczb. </w:t>
      </w:r>
      <w:r w:rsidR="00A01D05">
        <w:rPr>
          <w:rFonts w:ascii="Times New Roman" w:hAnsi="Times New Roman" w:cs="Times New Roman"/>
          <w:sz w:val="24"/>
          <w:szCs w:val="24"/>
        </w:rPr>
        <w:t>Wczytanie wartości 0 kończy pierwszy i rozpoczyna drugi etap działania programu.</w:t>
      </w:r>
      <w:r w:rsidR="006F4FFA">
        <w:rPr>
          <w:rFonts w:ascii="Times New Roman" w:hAnsi="Times New Roman" w:cs="Times New Roman"/>
          <w:sz w:val="24"/>
          <w:szCs w:val="24"/>
        </w:rPr>
        <w:t xml:space="preserve"> W drugim etapie kolejno odczytywane liczby interpretowane są jako indeksy</w:t>
      </w:r>
      <w:r w:rsidR="00E13905">
        <w:rPr>
          <w:rFonts w:ascii="Times New Roman" w:hAnsi="Times New Roman" w:cs="Times New Roman"/>
          <w:sz w:val="24"/>
          <w:szCs w:val="24"/>
        </w:rPr>
        <w:t xml:space="preserve"> poprzednio uzupełnionej tablicy i elementy tablicy zawarte pod tymi indeksami wypisywane są na taśmę wyjściową.</w:t>
      </w:r>
      <w:r w:rsidR="0029041F">
        <w:rPr>
          <w:rFonts w:ascii="Times New Roman" w:hAnsi="Times New Roman" w:cs="Times New Roman"/>
          <w:sz w:val="24"/>
          <w:szCs w:val="24"/>
        </w:rPr>
        <w:t xml:space="preserve"> Ponowne wczytanie wartości 0 kończy drugi etap i cały program.</w:t>
      </w:r>
      <w:r w:rsidR="00813778">
        <w:rPr>
          <w:rFonts w:ascii="Times New Roman" w:hAnsi="Times New Roman" w:cs="Times New Roman"/>
          <w:sz w:val="24"/>
          <w:szCs w:val="24"/>
        </w:rPr>
        <w:t xml:space="preserve"> Ponieważ wartość 0 traktowana jest jako znacznik końca, indeksowanie tablicy zaczyna się od 1 (inaczej niż w języku C).</w:t>
      </w:r>
    </w:p>
    <w:p w:rsidR="00DF517C" w:rsidRPr="00C10914" w:rsidRDefault="00F53682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914">
        <w:rPr>
          <w:rFonts w:ascii="Times New Roman" w:hAnsi="Times New Roman" w:cs="Times New Roman"/>
          <w:sz w:val="24"/>
          <w:szCs w:val="24"/>
        </w:rPr>
        <w:tab/>
        <w:t>Pierwszy etap realizują instrukcje &lt;2-14&gt;. Do rejestru r1 wpisywana jest wartość 10 &lt;2-3&gt;</w:t>
      </w:r>
      <w:r w:rsidR="00791375" w:rsidRPr="00C10914">
        <w:rPr>
          <w:rFonts w:ascii="Times New Roman" w:hAnsi="Times New Roman" w:cs="Times New Roman"/>
          <w:sz w:val="24"/>
          <w:szCs w:val="24"/>
        </w:rPr>
        <w:t>. Rejestr ten pełni funkcję  rejestru adresowego, wskazując bieżący numer rejestru, do którego wpisany ma być kolejny element wczytywanej tablicy.</w:t>
      </w:r>
      <w:r w:rsidR="00E9307D" w:rsidRPr="00C10914">
        <w:rPr>
          <w:rFonts w:ascii="Times New Roman" w:hAnsi="Times New Roman" w:cs="Times New Roman"/>
          <w:sz w:val="24"/>
          <w:szCs w:val="24"/>
        </w:rPr>
        <w:t xml:space="preserve"> Wczytywanie elementów tablicy realizuje pętla </w:t>
      </w:r>
      <w:r w:rsidR="00E9307D" w:rsidRPr="00C10914">
        <w:rPr>
          <w:rFonts w:ascii="Times New Roman" w:hAnsi="Times New Roman" w:cs="Times New Roman"/>
          <w:i/>
          <w:sz w:val="24"/>
          <w:szCs w:val="24"/>
        </w:rPr>
        <w:t>loop_1</w:t>
      </w:r>
      <w:r w:rsidR="00E9307D" w:rsidRPr="00C10914">
        <w:rPr>
          <w:rFonts w:ascii="Times New Roman" w:hAnsi="Times New Roman" w:cs="Times New Roman"/>
          <w:sz w:val="24"/>
          <w:szCs w:val="24"/>
        </w:rPr>
        <w:t xml:space="preserve"> &lt;5-14&gt;, w której powtarzane są instrukcje &lt;8-12&gt;, aż do wczytania war</w:t>
      </w:r>
      <w:r w:rsidR="00405218" w:rsidRPr="00C10914">
        <w:rPr>
          <w:rFonts w:ascii="Times New Roman" w:hAnsi="Times New Roman" w:cs="Times New Roman"/>
          <w:sz w:val="24"/>
          <w:szCs w:val="24"/>
        </w:rPr>
        <w:t>t</w:t>
      </w:r>
      <w:r w:rsidR="00E9307D" w:rsidRPr="00C10914">
        <w:rPr>
          <w:rFonts w:ascii="Times New Roman" w:hAnsi="Times New Roman" w:cs="Times New Roman"/>
          <w:sz w:val="24"/>
          <w:szCs w:val="24"/>
        </w:rPr>
        <w:t>ości 0.</w:t>
      </w:r>
      <w:r w:rsidR="00D24A69" w:rsidRPr="00C10914">
        <w:rPr>
          <w:rFonts w:ascii="Times New Roman" w:hAnsi="Times New Roman" w:cs="Times New Roman"/>
          <w:sz w:val="24"/>
          <w:szCs w:val="24"/>
        </w:rPr>
        <w:t xml:space="preserve"> Wewnątrz pętli odbywa się zapis wczytanej wartości pod adres wskazany przez rejestr adresowy &lt;8&gt;</w:t>
      </w:r>
      <w:r w:rsidR="007E0D58" w:rsidRPr="00C10914">
        <w:rPr>
          <w:rFonts w:ascii="Times New Roman" w:hAnsi="Times New Roman" w:cs="Times New Roman"/>
          <w:sz w:val="24"/>
          <w:szCs w:val="24"/>
        </w:rPr>
        <w:t xml:space="preserve"> (tryb adresowania pośredniego)</w:t>
      </w:r>
      <w:r w:rsidR="00D24A69" w:rsidRPr="00C10914">
        <w:rPr>
          <w:rFonts w:ascii="Times New Roman" w:hAnsi="Times New Roman" w:cs="Times New Roman"/>
          <w:sz w:val="24"/>
          <w:szCs w:val="24"/>
        </w:rPr>
        <w:t>, zwiększenie wartości rejestru adresowego o 1 &lt;9-11&gt; oraz wczytanie kolejnej liczby z taśmy wejściowej &lt;12&gt;.</w:t>
      </w:r>
    </w:p>
    <w:p w:rsidR="00765052" w:rsidRPr="0064389D" w:rsidRDefault="00765052" w:rsidP="00D04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Drugi etap realizują instrukcje &lt;16-24&gt;.</w:t>
      </w:r>
      <w:r w:rsidR="00AD5669">
        <w:rPr>
          <w:rFonts w:ascii="Times New Roman" w:hAnsi="Times New Roman" w:cs="Times New Roman"/>
          <w:sz w:val="24"/>
          <w:szCs w:val="24"/>
        </w:rPr>
        <w:t xml:space="preserve"> Pierwszy indeks tablicy odczytywany jest w instrukcji &lt;16&gt;. Kolejne operacje wykonywane są cyklicznie w pętli </w:t>
      </w:r>
      <w:r w:rsidR="00AD5669" w:rsidRPr="00AD5669">
        <w:rPr>
          <w:rFonts w:ascii="Times New Roman" w:hAnsi="Times New Roman" w:cs="Times New Roman"/>
          <w:i/>
          <w:sz w:val="24"/>
          <w:szCs w:val="24"/>
        </w:rPr>
        <w:t>loop_2</w:t>
      </w:r>
      <w:r w:rsidR="00AD5669">
        <w:rPr>
          <w:rFonts w:ascii="Times New Roman" w:hAnsi="Times New Roman" w:cs="Times New Roman"/>
          <w:sz w:val="24"/>
          <w:szCs w:val="24"/>
        </w:rPr>
        <w:t>, aż do odczytania z taśmy wejściowej wartości 0.</w:t>
      </w:r>
      <w:r w:rsidR="00605B90">
        <w:rPr>
          <w:rFonts w:ascii="Times New Roman" w:hAnsi="Times New Roman" w:cs="Times New Roman"/>
          <w:sz w:val="24"/>
          <w:szCs w:val="24"/>
        </w:rPr>
        <w:t xml:space="preserve"> Wewnątrz pętli najpierw do wartości odczytanej z taśmy dodawana jest wartość </w:t>
      </w:r>
      <w:r w:rsidR="00605B90" w:rsidRPr="00605B90">
        <w:rPr>
          <w:rFonts w:ascii="Times New Roman" w:hAnsi="Times New Roman" w:cs="Times New Roman"/>
          <w:i/>
          <w:sz w:val="24"/>
          <w:szCs w:val="24"/>
        </w:rPr>
        <w:t>bazaTab</w:t>
      </w:r>
      <w:r w:rsidR="00605B90">
        <w:rPr>
          <w:rFonts w:ascii="Times New Roman" w:hAnsi="Times New Roman" w:cs="Times New Roman"/>
          <w:sz w:val="24"/>
          <w:szCs w:val="24"/>
        </w:rPr>
        <w:t>-1 &lt;20&gt;, co powoduje, że zawartość sumatora staje się numerem rejestru odpowiadającego elementowi tablicy o odczytanym indeksie.</w:t>
      </w:r>
      <w:r w:rsidR="00BD0C8F">
        <w:rPr>
          <w:rFonts w:ascii="Times New Roman" w:hAnsi="Times New Roman" w:cs="Times New Roman"/>
          <w:sz w:val="24"/>
          <w:szCs w:val="24"/>
        </w:rPr>
        <w:t xml:space="preserve"> Wartość z </w:t>
      </w:r>
      <w:r w:rsidR="00BD0C8F" w:rsidRPr="0064389D">
        <w:rPr>
          <w:rFonts w:ascii="Times New Roman" w:hAnsi="Times New Roman" w:cs="Times New Roman"/>
          <w:sz w:val="24"/>
          <w:szCs w:val="24"/>
        </w:rPr>
        <w:t>rejestru o numerze wskazanym przez sumator wypisywana jest na taśmie wyjściowej &lt;21&gt;</w:t>
      </w:r>
      <w:r w:rsidR="007E0D58" w:rsidRPr="0064389D">
        <w:rPr>
          <w:rFonts w:ascii="Times New Roman" w:hAnsi="Times New Roman" w:cs="Times New Roman"/>
          <w:sz w:val="24"/>
          <w:szCs w:val="24"/>
        </w:rPr>
        <w:t xml:space="preserve"> (tryb adresowania pośredniego)</w:t>
      </w:r>
      <w:r w:rsidR="00BD0C8F" w:rsidRPr="0064389D">
        <w:rPr>
          <w:rFonts w:ascii="Times New Roman" w:hAnsi="Times New Roman" w:cs="Times New Roman"/>
          <w:sz w:val="24"/>
          <w:szCs w:val="24"/>
        </w:rPr>
        <w:t>, a następnie z taśmy wejściowej wczytywany jest kolejny indeks.</w:t>
      </w:r>
    </w:p>
    <w:p w:rsidR="001B62E8" w:rsidRPr="00D52589" w:rsidRDefault="001B62E8" w:rsidP="00D049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5E4F" w:rsidRPr="0099073D" w:rsidRDefault="000E5E4F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99073D">
        <w:rPr>
          <w:rFonts w:ascii="Courier New" w:hAnsi="Courier New" w:cs="Courier New"/>
          <w:sz w:val="20"/>
          <w:szCs w:val="20"/>
        </w:rPr>
        <w:t># Etap 1 – wczytywanie liczb do tablicy</w:t>
      </w:r>
    </w:p>
    <w:p w:rsidR="00D12A6E" w:rsidRPr="0099073D" w:rsidRDefault="0099073D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9B49B2">
        <w:rPr>
          <w:rFonts w:ascii="Courier New" w:hAnsi="Courier New" w:cs="Courier New"/>
          <w:b/>
          <w:sz w:val="20"/>
          <w:szCs w:val="20"/>
          <w:lang w:val="en-US"/>
        </w:rPr>
        <w:t>load</w:t>
      </w:r>
      <w:r w:rsidR="00D12A6E" w:rsidRPr="0099073D">
        <w:rPr>
          <w:rFonts w:ascii="Courier New" w:hAnsi="Courier New" w:cs="Courier New"/>
          <w:b/>
          <w:sz w:val="20"/>
          <w:szCs w:val="20"/>
          <w:lang w:val="en-US"/>
        </w:rPr>
        <w:t xml:space="preserve"> =1</w:t>
      </w:r>
      <w:r w:rsidR="009B49B2">
        <w:rPr>
          <w:rFonts w:ascii="Courier New" w:hAnsi="Courier New" w:cs="Courier New"/>
          <w:b/>
          <w:sz w:val="20"/>
          <w:szCs w:val="20"/>
          <w:lang w:val="en-US"/>
        </w:rPr>
        <w:t>0</w:t>
      </w:r>
      <w:r w:rsidR="009B49B2">
        <w:rPr>
          <w:rFonts w:ascii="Courier New" w:hAnsi="Courier New" w:cs="Courier New"/>
          <w:sz w:val="20"/>
          <w:szCs w:val="20"/>
          <w:lang w:val="en-US"/>
        </w:rPr>
        <w:tab/>
        <w:t xml:space="preserve"># r0 &lt;- </w:t>
      </w:r>
      <w:r w:rsidR="00E02D32" w:rsidRPr="0099073D">
        <w:rPr>
          <w:rFonts w:ascii="Courier New" w:hAnsi="Courier New" w:cs="Courier New"/>
          <w:sz w:val="20"/>
          <w:szCs w:val="20"/>
          <w:lang w:val="en-US"/>
        </w:rPr>
        <w:t>1</w:t>
      </w:r>
      <w:r w:rsidR="009B49B2">
        <w:rPr>
          <w:rFonts w:ascii="Courier New" w:hAnsi="Courier New" w:cs="Courier New"/>
          <w:sz w:val="20"/>
          <w:szCs w:val="20"/>
          <w:lang w:val="en-US"/>
        </w:rPr>
        <w:t>0</w:t>
      </w:r>
    </w:p>
    <w:p w:rsidR="00D12A6E" w:rsidRPr="005A4365" w:rsidRDefault="0099073D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5A4365">
        <w:rPr>
          <w:rFonts w:ascii="Courier New" w:hAnsi="Courier New" w:cs="Courier New"/>
          <w:b/>
          <w:sz w:val="20"/>
          <w:szCs w:val="20"/>
        </w:rPr>
        <w:t xml:space="preserve"> </w:t>
      </w:r>
      <w:r w:rsidRPr="005A4365">
        <w:rPr>
          <w:rFonts w:ascii="Courier New" w:hAnsi="Courier New" w:cs="Courier New"/>
          <w:b/>
          <w:sz w:val="20"/>
          <w:szCs w:val="20"/>
        </w:rPr>
        <w:tab/>
      </w:r>
      <w:r w:rsidR="00D12A6E" w:rsidRPr="005A4365">
        <w:rPr>
          <w:rFonts w:ascii="Courier New" w:hAnsi="Courier New" w:cs="Courier New"/>
          <w:b/>
          <w:sz w:val="20"/>
          <w:szCs w:val="20"/>
        </w:rPr>
        <w:t xml:space="preserve">store </w:t>
      </w:r>
      <w:r w:rsidR="009002E3">
        <w:rPr>
          <w:rFonts w:ascii="Courier New" w:hAnsi="Courier New" w:cs="Courier New"/>
          <w:b/>
          <w:sz w:val="20"/>
          <w:szCs w:val="20"/>
        </w:rPr>
        <w:t>1</w:t>
      </w:r>
      <w:r w:rsidR="009002E3">
        <w:rPr>
          <w:rFonts w:ascii="Courier New" w:hAnsi="Courier New" w:cs="Courier New"/>
          <w:sz w:val="20"/>
          <w:szCs w:val="20"/>
        </w:rPr>
        <w:tab/>
        <w:t># r1 &lt;- r0  // r1 == 10, r1</w:t>
      </w:r>
      <w:r w:rsidR="00E02D32" w:rsidRPr="005A4365">
        <w:rPr>
          <w:rFonts w:ascii="Courier New" w:hAnsi="Courier New" w:cs="Courier New"/>
          <w:sz w:val="20"/>
          <w:szCs w:val="20"/>
        </w:rPr>
        <w:t xml:space="preserve"> - rejestr adresowy tablicy</w:t>
      </w:r>
    </w:p>
    <w:p w:rsidR="00D12A6E" w:rsidRPr="0099073D" w:rsidRDefault="0099073D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A4365">
        <w:rPr>
          <w:rFonts w:ascii="Courier New" w:hAnsi="Courier New" w:cs="Courier New"/>
          <w:b/>
          <w:sz w:val="20"/>
          <w:szCs w:val="20"/>
        </w:rPr>
        <w:t xml:space="preserve"> </w:t>
      </w:r>
      <w:r w:rsidRPr="005A4365">
        <w:rPr>
          <w:rFonts w:ascii="Courier New" w:hAnsi="Courier New" w:cs="Courier New"/>
          <w:b/>
          <w:sz w:val="20"/>
          <w:szCs w:val="20"/>
        </w:rPr>
        <w:tab/>
      </w:r>
      <w:r w:rsidR="00D12A6E" w:rsidRPr="0099073D">
        <w:rPr>
          <w:rFonts w:ascii="Courier New" w:hAnsi="Courier New" w:cs="Courier New"/>
          <w:b/>
          <w:sz w:val="20"/>
          <w:szCs w:val="20"/>
          <w:lang w:val="en-US"/>
        </w:rPr>
        <w:t>read 0</w:t>
      </w:r>
      <w:r w:rsidR="00E02D32" w:rsidRPr="0099073D">
        <w:rPr>
          <w:rFonts w:ascii="Courier New" w:hAnsi="Courier New" w:cs="Courier New"/>
          <w:sz w:val="20"/>
          <w:szCs w:val="20"/>
          <w:lang w:val="en-US"/>
        </w:rPr>
        <w:tab/>
        <w:t># r0 &lt;- TWE(x)</w:t>
      </w:r>
    </w:p>
    <w:p w:rsidR="00D12A6E" w:rsidRPr="0099073D" w:rsidRDefault="00D12A6E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  <w:lang w:val="en-US"/>
        </w:rPr>
      </w:pPr>
      <w:r w:rsidRPr="0099073D">
        <w:rPr>
          <w:rFonts w:ascii="Courier New" w:hAnsi="Courier New" w:cs="Courier New"/>
          <w:b/>
          <w:sz w:val="20"/>
          <w:szCs w:val="20"/>
          <w:lang w:val="en-US"/>
        </w:rPr>
        <w:lastRenderedPageBreak/>
        <w:t>loop_1:</w:t>
      </w:r>
    </w:p>
    <w:p w:rsidR="00D12A6E" w:rsidRPr="0099073D" w:rsidRDefault="0099073D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114BD4" w:rsidRPr="0099073D">
        <w:rPr>
          <w:rFonts w:ascii="Courier New" w:hAnsi="Courier New" w:cs="Courier New"/>
          <w:b/>
          <w:sz w:val="20"/>
          <w:szCs w:val="20"/>
          <w:lang w:val="en-US"/>
        </w:rPr>
        <w:t>jzero loop_1_end</w:t>
      </w:r>
      <w:r w:rsidR="00E02D32" w:rsidRPr="0099073D">
        <w:rPr>
          <w:rFonts w:ascii="Courier New" w:hAnsi="Courier New" w:cs="Courier New"/>
          <w:sz w:val="20"/>
          <w:szCs w:val="20"/>
          <w:lang w:val="en-US"/>
        </w:rPr>
        <w:tab/>
        <w:t># if(r0==0) goto loop_1_end  // skok, gdy x == 0</w:t>
      </w:r>
    </w:p>
    <w:p w:rsidR="00D12A6E" w:rsidRPr="0099073D" w:rsidRDefault="00114BD4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99073D">
        <w:rPr>
          <w:rFonts w:ascii="Courier New" w:hAnsi="Courier New" w:cs="Courier New"/>
          <w:b/>
          <w:sz w:val="20"/>
          <w:szCs w:val="20"/>
        </w:rPr>
        <w:t>#loop_1_instr</w:t>
      </w:r>
      <w:r w:rsidR="00D12A6E" w:rsidRPr="0099073D">
        <w:rPr>
          <w:rFonts w:ascii="Courier New" w:hAnsi="Courier New" w:cs="Courier New"/>
          <w:b/>
          <w:sz w:val="20"/>
          <w:szCs w:val="20"/>
        </w:rPr>
        <w:t>:</w:t>
      </w:r>
      <w:r w:rsidR="00FD6581" w:rsidRPr="0099073D">
        <w:rPr>
          <w:rFonts w:ascii="Courier New" w:hAnsi="Courier New" w:cs="Courier New"/>
          <w:sz w:val="20"/>
          <w:szCs w:val="20"/>
        </w:rPr>
        <w:tab/>
        <w:t># tu zaczynają się instrukcje wewnętrzne pętli loop_1</w:t>
      </w:r>
    </w:p>
    <w:p w:rsidR="00D12A6E" w:rsidRPr="0099073D" w:rsidRDefault="0099073D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D12A6E" w:rsidRPr="0099073D">
        <w:rPr>
          <w:rFonts w:ascii="Courier New" w:hAnsi="Courier New" w:cs="Courier New"/>
          <w:b/>
          <w:sz w:val="20"/>
          <w:szCs w:val="20"/>
        </w:rPr>
        <w:t>store *</w:t>
      </w:r>
      <w:r w:rsidR="009002E3">
        <w:rPr>
          <w:rFonts w:ascii="Courier New" w:hAnsi="Courier New" w:cs="Courier New"/>
          <w:b/>
          <w:sz w:val="20"/>
          <w:szCs w:val="20"/>
        </w:rPr>
        <w:t>1</w:t>
      </w:r>
      <w:r w:rsidR="009002E3">
        <w:rPr>
          <w:rFonts w:ascii="Courier New" w:hAnsi="Courier New" w:cs="Courier New"/>
          <w:sz w:val="20"/>
          <w:szCs w:val="20"/>
        </w:rPr>
        <w:tab/>
        <w:t># r[r1</w:t>
      </w:r>
      <w:r w:rsidR="00FD6581" w:rsidRPr="0099073D">
        <w:rPr>
          <w:rFonts w:ascii="Courier New" w:hAnsi="Courier New" w:cs="Courier New"/>
          <w:sz w:val="20"/>
          <w:szCs w:val="20"/>
        </w:rPr>
        <w:t>] &lt;- r0  // na koniec tablicy dołączane jest x</w:t>
      </w:r>
    </w:p>
    <w:p w:rsidR="00D12A6E" w:rsidRPr="0099073D" w:rsidRDefault="0099073D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A4365">
        <w:rPr>
          <w:rFonts w:ascii="Courier New" w:hAnsi="Courier New" w:cs="Courier New"/>
          <w:b/>
          <w:sz w:val="20"/>
          <w:szCs w:val="20"/>
        </w:rPr>
        <w:t xml:space="preserve"> </w:t>
      </w:r>
      <w:r w:rsidRPr="005A4365">
        <w:rPr>
          <w:rFonts w:ascii="Courier New" w:hAnsi="Courier New" w:cs="Courier New"/>
          <w:b/>
          <w:sz w:val="20"/>
          <w:szCs w:val="20"/>
        </w:rPr>
        <w:tab/>
      </w:r>
      <w:r w:rsidR="00D12A6E" w:rsidRPr="0099073D">
        <w:rPr>
          <w:rFonts w:ascii="Courier New" w:hAnsi="Courier New" w:cs="Courier New"/>
          <w:b/>
          <w:sz w:val="20"/>
          <w:szCs w:val="20"/>
          <w:lang w:val="en-US"/>
        </w:rPr>
        <w:t xml:space="preserve">load </w:t>
      </w:r>
      <w:r w:rsidR="009002E3">
        <w:rPr>
          <w:rFonts w:ascii="Courier New" w:hAnsi="Courier New" w:cs="Courier New"/>
          <w:b/>
          <w:sz w:val="20"/>
          <w:szCs w:val="20"/>
          <w:lang w:val="en-US"/>
        </w:rPr>
        <w:t>1</w:t>
      </w:r>
      <w:r w:rsidR="009002E3">
        <w:rPr>
          <w:rFonts w:ascii="Courier New" w:hAnsi="Courier New" w:cs="Courier New"/>
          <w:sz w:val="20"/>
          <w:szCs w:val="20"/>
          <w:lang w:val="en-US"/>
        </w:rPr>
        <w:tab/>
        <w:t># r0 &lt;- r1</w:t>
      </w:r>
    </w:p>
    <w:p w:rsidR="00FD6581" w:rsidRPr="0099073D" w:rsidRDefault="0099073D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99073D">
        <w:rPr>
          <w:rFonts w:ascii="Courier New" w:hAnsi="Courier New" w:cs="Courier New"/>
          <w:b/>
          <w:sz w:val="20"/>
          <w:szCs w:val="20"/>
        </w:rPr>
        <w:t xml:space="preserve"> </w:t>
      </w:r>
      <w:r w:rsidRPr="0099073D">
        <w:rPr>
          <w:rFonts w:ascii="Courier New" w:hAnsi="Courier New" w:cs="Courier New"/>
          <w:b/>
          <w:sz w:val="20"/>
          <w:szCs w:val="20"/>
        </w:rPr>
        <w:tab/>
      </w:r>
      <w:r w:rsidR="00D12A6E" w:rsidRPr="0099073D">
        <w:rPr>
          <w:rFonts w:ascii="Courier New" w:hAnsi="Courier New" w:cs="Courier New"/>
          <w:b/>
          <w:sz w:val="20"/>
          <w:szCs w:val="20"/>
        </w:rPr>
        <w:t>add =1</w:t>
      </w:r>
      <w:r w:rsidR="00FD6581" w:rsidRPr="0099073D">
        <w:rPr>
          <w:rFonts w:ascii="Courier New" w:hAnsi="Courier New" w:cs="Courier New"/>
          <w:sz w:val="20"/>
          <w:szCs w:val="20"/>
        </w:rPr>
        <w:tab/>
        <w:t># r0 &lt;- r0 + 1</w:t>
      </w:r>
    </w:p>
    <w:p w:rsidR="00D12A6E" w:rsidRPr="0099073D" w:rsidRDefault="0099073D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9002E3">
        <w:rPr>
          <w:rFonts w:ascii="Courier New" w:hAnsi="Courier New" w:cs="Courier New"/>
          <w:b/>
          <w:sz w:val="20"/>
          <w:szCs w:val="20"/>
        </w:rPr>
        <w:t>store 1</w:t>
      </w:r>
      <w:r w:rsidR="00FD6581" w:rsidRPr="0099073D">
        <w:rPr>
          <w:rFonts w:ascii="Courier New" w:hAnsi="Courier New" w:cs="Courier New"/>
          <w:b/>
          <w:sz w:val="20"/>
          <w:szCs w:val="20"/>
        </w:rPr>
        <w:tab/>
      </w:r>
      <w:r w:rsidR="009002E3">
        <w:rPr>
          <w:rFonts w:ascii="Courier New" w:hAnsi="Courier New" w:cs="Courier New"/>
          <w:sz w:val="20"/>
          <w:szCs w:val="20"/>
        </w:rPr>
        <w:t># r1 &lt;- r0  // r1 &lt;- r1</w:t>
      </w:r>
      <w:r w:rsidR="00FD6581" w:rsidRPr="0099073D">
        <w:rPr>
          <w:rFonts w:ascii="Courier New" w:hAnsi="Courier New" w:cs="Courier New"/>
          <w:sz w:val="20"/>
          <w:szCs w:val="20"/>
        </w:rPr>
        <w:t>+1, zwiększenie indeksu tablicy</w:t>
      </w:r>
    </w:p>
    <w:p w:rsidR="00D12A6E" w:rsidRPr="0099073D" w:rsidRDefault="0099073D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D12A6E" w:rsidRPr="0099073D">
        <w:rPr>
          <w:rFonts w:ascii="Courier New" w:hAnsi="Courier New" w:cs="Courier New"/>
          <w:b/>
          <w:sz w:val="20"/>
          <w:szCs w:val="20"/>
        </w:rPr>
        <w:t>read 0</w:t>
      </w:r>
      <w:r w:rsidR="00F77B88" w:rsidRPr="0099073D">
        <w:rPr>
          <w:rFonts w:ascii="Courier New" w:hAnsi="Courier New" w:cs="Courier New"/>
          <w:sz w:val="20"/>
          <w:szCs w:val="20"/>
        </w:rPr>
        <w:tab/>
        <w:t># r0 &lt;- TWE(x)  // wczytanie kolejnej liczby</w:t>
      </w:r>
    </w:p>
    <w:p w:rsidR="00D12A6E" w:rsidRPr="0099073D" w:rsidRDefault="0099073D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D12A6E" w:rsidRPr="0099073D">
        <w:rPr>
          <w:rFonts w:ascii="Courier New" w:hAnsi="Courier New" w:cs="Courier New"/>
          <w:b/>
          <w:sz w:val="20"/>
          <w:szCs w:val="20"/>
        </w:rPr>
        <w:t>jump loop_1</w:t>
      </w:r>
      <w:r w:rsidR="00F77B88" w:rsidRPr="0099073D">
        <w:rPr>
          <w:rFonts w:ascii="Courier New" w:hAnsi="Courier New" w:cs="Courier New"/>
          <w:sz w:val="20"/>
          <w:szCs w:val="20"/>
        </w:rPr>
        <w:tab/>
        <w:t># goto loop_1  // skok do warunku pętli loop_1</w:t>
      </w:r>
    </w:p>
    <w:p w:rsidR="00D12A6E" w:rsidRPr="0099073D" w:rsidRDefault="00114BD4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99073D">
        <w:rPr>
          <w:rFonts w:ascii="Courier New" w:hAnsi="Courier New" w:cs="Courier New"/>
          <w:b/>
          <w:sz w:val="20"/>
          <w:szCs w:val="20"/>
        </w:rPr>
        <w:t>loop_1_end</w:t>
      </w:r>
      <w:r w:rsidR="00D12A6E" w:rsidRPr="0099073D">
        <w:rPr>
          <w:rFonts w:ascii="Courier New" w:hAnsi="Courier New" w:cs="Courier New"/>
          <w:b/>
          <w:sz w:val="20"/>
          <w:szCs w:val="20"/>
        </w:rPr>
        <w:t>:</w:t>
      </w:r>
      <w:r w:rsidR="0099073D">
        <w:rPr>
          <w:rFonts w:ascii="Courier New" w:hAnsi="Courier New" w:cs="Courier New"/>
          <w:sz w:val="20"/>
          <w:szCs w:val="20"/>
        </w:rPr>
        <w:tab/>
      </w:r>
      <w:r w:rsidR="00F77B88" w:rsidRPr="0099073D">
        <w:rPr>
          <w:rFonts w:ascii="Courier New" w:hAnsi="Courier New" w:cs="Courier New"/>
          <w:sz w:val="20"/>
          <w:szCs w:val="20"/>
        </w:rPr>
        <w:t># koniec pętli loop_1</w:t>
      </w:r>
    </w:p>
    <w:p w:rsidR="00D12A6E" w:rsidRPr="0099073D" w:rsidRDefault="000E5E4F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99073D">
        <w:rPr>
          <w:rFonts w:ascii="Courier New" w:hAnsi="Courier New" w:cs="Courier New"/>
          <w:sz w:val="20"/>
          <w:szCs w:val="20"/>
        </w:rPr>
        <w:t># Etap 2 – wypisywanie liczb z tablicy</w:t>
      </w:r>
    </w:p>
    <w:p w:rsidR="00D12A6E" w:rsidRPr="0099073D" w:rsidRDefault="0099073D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D12A6E" w:rsidRPr="0099073D">
        <w:rPr>
          <w:rFonts w:ascii="Courier New" w:hAnsi="Courier New" w:cs="Courier New"/>
          <w:b/>
          <w:sz w:val="20"/>
          <w:szCs w:val="20"/>
        </w:rPr>
        <w:t>read 0</w:t>
      </w:r>
      <w:r w:rsidR="00F77B88" w:rsidRPr="0099073D">
        <w:rPr>
          <w:rFonts w:ascii="Courier New" w:hAnsi="Courier New" w:cs="Courier New"/>
          <w:sz w:val="20"/>
          <w:szCs w:val="20"/>
        </w:rPr>
        <w:tab/>
        <w:t># r0 &lt;- TWE(n)</w:t>
      </w:r>
    </w:p>
    <w:p w:rsidR="00D12A6E" w:rsidRPr="0099073D" w:rsidRDefault="00D12A6E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</w:rPr>
      </w:pPr>
      <w:r w:rsidRPr="0099073D">
        <w:rPr>
          <w:rFonts w:ascii="Courier New" w:hAnsi="Courier New" w:cs="Courier New"/>
          <w:b/>
          <w:sz w:val="20"/>
          <w:szCs w:val="20"/>
        </w:rPr>
        <w:t>loop_2:</w:t>
      </w:r>
    </w:p>
    <w:p w:rsidR="00D12A6E" w:rsidRPr="005A4365" w:rsidRDefault="0099073D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5A4365"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 w:rsidRPr="005A4365"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114BD4" w:rsidRPr="005A4365">
        <w:rPr>
          <w:rFonts w:ascii="Courier New" w:hAnsi="Courier New" w:cs="Courier New"/>
          <w:b/>
          <w:sz w:val="20"/>
          <w:szCs w:val="20"/>
          <w:lang w:val="en-US"/>
        </w:rPr>
        <w:t>jzero loop_2_end</w:t>
      </w:r>
      <w:r w:rsidR="00F77B88" w:rsidRPr="005A4365">
        <w:rPr>
          <w:rFonts w:ascii="Courier New" w:hAnsi="Courier New" w:cs="Courier New"/>
          <w:sz w:val="20"/>
          <w:szCs w:val="20"/>
          <w:lang w:val="en-US"/>
        </w:rPr>
        <w:tab/>
        <w:t># if(r0==0) goto loop_2_end  // skok, gdy n == 0</w:t>
      </w:r>
    </w:p>
    <w:p w:rsidR="00D12A6E" w:rsidRPr="0099073D" w:rsidRDefault="00114BD4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99073D">
        <w:rPr>
          <w:rFonts w:ascii="Courier New" w:hAnsi="Courier New" w:cs="Courier New"/>
          <w:b/>
          <w:sz w:val="20"/>
          <w:szCs w:val="20"/>
        </w:rPr>
        <w:t>#loop_2_instr</w:t>
      </w:r>
      <w:r w:rsidR="00D12A6E" w:rsidRPr="0099073D">
        <w:rPr>
          <w:rFonts w:ascii="Courier New" w:hAnsi="Courier New" w:cs="Courier New"/>
          <w:b/>
          <w:sz w:val="20"/>
          <w:szCs w:val="20"/>
        </w:rPr>
        <w:t>:</w:t>
      </w:r>
      <w:r w:rsidR="00F77B88" w:rsidRPr="0099073D">
        <w:rPr>
          <w:rFonts w:ascii="Courier New" w:hAnsi="Courier New" w:cs="Courier New"/>
          <w:sz w:val="20"/>
          <w:szCs w:val="20"/>
        </w:rPr>
        <w:tab/>
        <w:t># tu zaczynają się instrukcje wewnętrzne pętli loop_2</w:t>
      </w:r>
    </w:p>
    <w:p w:rsidR="00D12A6E" w:rsidRPr="0099073D" w:rsidRDefault="0099073D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D12A6E" w:rsidRPr="0099073D">
        <w:rPr>
          <w:rFonts w:ascii="Courier New" w:hAnsi="Courier New" w:cs="Courier New"/>
          <w:b/>
          <w:sz w:val="20"/>
          <w:szCs w:val="20"/>
        </w:rPr>
        <w:t xml:space="preserve">add </w:t>
      </w:r>
      <w:r w:rsidR="00813778">
        <w:rPr>
          <w:rFonts w:ascii="Courier New" w:hAnsi="Courier New" w:cs="Courier New"/>
          <w:b/>
          <w:sz w:val="20"/>
          <w:szCs w:val="20"/>
        </w:rPr>
        <w:t>=</w:t>
      </w:r>
      <w:r w:rsidR="000B1FCC">
        <w:rPr>
          <w:rFonts w:ascii="Courier New" w:hAnsi="Courier New" w:cs="Courier New"/>
          <w:b/>
          <w:sz w:val="20"/>
          <w:szCs w:val="20"/>
        </w:rPr>
        <w:t>9</w:t>
      </w:r>
      <w:r w:rsidR="00813778">
        <w:rPr>
          <w:rFonts w:ascii="Courier New" w:hAnsi="Courier New" w:cs="Courier New"/>
          <w:sz w:val="20"/>
          <w:szCs w:val="20"/>
        </w:rPr>
        <w:tab/>
      </w:r>
      <w:r w:rsidR="00424AD7">
        <w:rPr>
          <w:rFonts w:ascii="Courier New" w:hAnsi="Courier New" w:cs="Courier New"/>
          <w:sz w:val="20"/>
          <w:szCs w:val="20"/>
        </w:rPr>
        <w:t># r0 &lt;- r0 + 9</w:t>
      </w:r>
      <w:r w:rsidR="0046163B" w:rsidRPr="0099073D">
        <w:rPr>
          <w:rFonts w:ascii="Courier New" w:hAnsi="Courier New" w:cs="Courier New"/>
          <w:sz w:val="20"/>
          <w:szCs w:val="20"/>
        </w:rPr>
        <w:t xml:space="preserve">  // nrRejestr &lt;- indeksTab + </w:t>
      </w:r>
      <w:r w:rsidR="009002E3">
        <w:rPr>
          <w:rFonts w:ascii="Courier New" w:hAnsi="Courier New" w:cs="Courier New"/>
          <w:sz w:val="20"/>
          <w:szCs w:val="20"/>
        </w:rPr>
        <w:t>(</w:t>
      </w:r>
      <w:r w:rsidR="0046163B" w:rsidRPr="0099073D">
        <w:rPr>
          <w:rFonts w:ascii="Courier New" w:hAnsi="Courier New" w:cs="Courier New"/>
          <w:sz w:val="20"/>
          <w:szCs w:val="20"/>
        </w:rPr>
        <w:t>bazaTab</w:t>
      </w:r>
      <w:r w:rsidR="009002E3">
        <w:rPr>
          <w:rFonts w:ascii="Courier New" w:hAnsi="Courier New" w:cs="Courier New"/>
          <w:sz w:val="20"/>
          <w:szCs w:val="20"/>
        </w:rPr>
        <w:t xml:space="preserve"> – 1)</w:t>
      </w:r>
    </w:p>
    <w:p w:rsidR="00D12A6E" w:rsidRPr="0099073D" w:rsidRDefault="0099073D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D12A6E" w:rsidRPr="0099073D">
        <w:rPr>
          <w:rFonts w:ascii="Courier New" w:hAnsi="Courier New" w:cs="Courier New"/>
          <w:b/>
          <w:sz w:val="20"/>
          <w:szCs w:val="20"/>
        </w:rPr>
        <w:t>write *0</w:t>
      </w:r>
      <w:r w:rsidR="0046163B" w:rsidRPr="0099073D">
        <w:rPr>
          <w:rFonts w:ascii="Courier New" w:hAnsi="Courier New" w:cs="Courier New"/>
          <w:sz w:val="20"/>
          <w:szCs w:val="20"/>
        </w:rPr>
        <w:tab/>
        <w:t># TWY &lt;- r[r0]  // wypisanie wartości spod nrRejestru</w:t>
      </w:r>
    </w:p>
    <w:p w:rsidR="00D12A6E" w:rsidRPr="0099073D" w:rsidRDefault="0099073D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D12A6E" w:rsidRPr="0099073D">
        <w:rPr>
          <w:rFonts w:ascii="Courier New" w:hAnsi="Courier New" w:cs="Courier New"/>
          <w:b/>
          <w:sz w:val="20"/>
          <w:szCs w:val="20"/>
        </w:rPr>
        <w:t>read 0</w:t>
      </w:r>
      <w:r w:rsidR="0046163B" w:rsidRPr="0099073D">
        <w:rPr>
          <w:rFonts w:ascii="Courier New" w:hAnsi="Courier New" w:cs="Courier New"/>
          <w:sz w:val="20"/>
          <w:szCs w:val="20"/>
        </w:rPr>
        <w:tab/>
        <w:t># r0 &lt;- TWE(n)  // wczytanie kolejnego indeksu</w:t>
      </w:r>
    </w:p>
    <w:p w:rsidR="00D12A6E" w:rsidRPr="0099073D" w:rsidRDefault="0099073D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D12A6E" w:rsidRPr="0099073D">
        <w:rPr>
          <w:rFonts w:ascii="Courier New" w:hAnsi="Courier New" w:cs="Courier New"/>
          <w:b/>
          <w:sz w:val="20"/>
          <w:szCs w:val="20"/>
        </w:rPr>
        <w:t>jump loop_2</w:t>
      </w:r>
      <w:r w:rsidR="0046163B" w:rsidRPr="0099073D">
        <w:rPr>
          <w:rFonts w:ascii="Courier New" w:hAnsi="Courier New" w:cs="Courier New"/>
          <w:sz w:val="20"/>
          <w:szCs w:val="20"/>
        </w:rPr>
        <w:tab/>
        <w:t># goto loop_2  // skok do warunku pętli loop_2</w:t>
      </w:r>
    </w:p>
    <w:p w:rsidR="00D12A6E" w:rsidRPr="0099073D" w:rsidRDefault="00114BD4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99073D">
        <w:rPr>
          <w:rFonts w:ascii="Courier New" w:hAnsi="Courier New" w:cs="Courier New"/>
          <w:b/>
          <w:sz w:val="20"/>
          <w:szCs w:val="20"/>
        </w:rPr>
        <w:t>loop_2_end</w:t>
      </w:r>
      <w:r w:rsidR="00D12A6E" w:rsidRPr="0099073D">
        <w:rPr>
          <w:rFonts w:ascii="Courier New" w:hAnsi="Courier New" w:cs="Courier New"/>
          <w:b/>
          <w:sz w:val="20"/>
          <w:szCs w:val="20"/>
        </w:rPr>
        <w:t>:</w:t>
      </w:r>
      <w:r w:rsidR="0099073D">
        <w:rPr>
          <w:rFonts w:ascii="Courier New" w:hAnsi="Courier New" w:cs="Courier New"/>
          <w:sz w:val="20"/>
          <w:szCs w:val="20"/>
        </w:rPr>
        <w:tab/>
      </w:r>
      <w:r w:rsidR="0046163B" w:rsidRPr="0099073D">
        <w:rPr>
          <w:rFonts w:ascii="Courier New" w:hAnsi="Courier New" w:cs="Courier New"/>
          <w:sz w:val="20"/>
          <w:szCs w:val="20"/>
        </w:rPr>
        <w:t># koniec pętli loop_2</w:t>
      </w:r>
    </w:p>
    <w:p w:rsidR="00D12A6E" w:rsidRPr="0099073D" w:rsidRDefault="0099073D" w:rsidP="0099073D">
      <w:pPr>
        <w:pStyle w:val="Akapitzlist"/>
        <w:numPr>
          <w:ilvl w:val="0"/>
          <w:numId w:val="23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D12A6E" w:rsidRPr="0099073D">
        <w:rPr>
          <w:rFonts w:ascii="Courier New" w:hAnsi="Courier New" w:cs="Courier New"/>
          <w:b/>
          <w:sz w:val="20"/>
          <w:szCs w:val="20"/>
        </w:rPr>
        <w:t>halt</w:t>
      </w:r>
    </w:p>
    <w:p w:rsidR="00D33990" w:rsidRDefault="00D33990" w:rsidP="00D3399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33990" w:rsidRPr="00D33990" w:rsidRDefault="00D33990" w:rsidP="00D339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990">
        <w:rPr>
          <w:rFonts w:ascii="Times New Roman" w:hAnsi="Times New Roman" w:cs="Times New Roman"/>
          <w:i/>
          <w:sz w:val="24"/>
          <w:szCs w:val="24"/>
        </w:rPr>
        <w:t>Przykład wywołania</w:t>
      </w:r>
      <w:r>
        <w:rPr>
          <w:rFonts w:ascii="Times New Roman" w:hAnsi="Times New Roman" w:cs="Times New Roman"/>
          <w:sz w:val="24"/>
          <w:szCs w:val="24"/>
        </w:rPr>
        <w:t>: TWE(-4, 21, 7, 11, -6, 0, 3, 5, 2, 3, 0) → TWY(7, -6, 21, 7</w:t>
      </w:r>
      <w:r w:rsidRPr="00D33990">
        <w:rPr>
          <w:rFonts w:ascii="Times New Roman" w:hAnsi="Times New Roman" w:cs="Times New Roman"/>
          <w:sz w:val="24"/>
          <w:szCs w:val="24"/>
        </w:rPr>
        <w:t>)</w:t>
      </w:r>
    </w:p>
    <w:p w:rsidR="005D4AA6" w:rsidRDefault="005D4AA6" w:rsidP="00D12A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5FBF" w:rsidRDefault="0093367E" w:rsidP="00D12A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Rysunek 9</w:t>
      </w:r>
      <w:r w:rsidR="006A5FBF">
        <w:rPr>
          <w:rFonts w:ascii="Times New Roman" w:hAnsi="Times New Roman" w:cs="Times New Roman"/>
          <w:sz w:val="24"/>
          <w:szCs w:val="24"/>
        </w:rPr>
        <w:t xml:space="preserve"> ilustruje zapis i odczyt wartości z rejestrów emulatora maszyny RAM dla podanej powyżej przykładowej zawartości taśmy wejściowej.</w:t>
      </w:r>
    </w:p>
    <w:p w:rsidR="007E0D58" w:rsidRDefault="007E0D58" w:rsidP="007E0D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8919" w:dyaOrig="4360">
          <v:shape id="_x0000_i1029" type="#_x0000_t75" style="width:368.1pt;height:180pt" o:ole="">
            <v:imagedata r:id="rId23" o:title=""/>
          </v:shape>
          <o:OLEObject Type="Embed" ProgID="Visio.Drawing.11" ShapeID="_x0000_i1029" DrawAspect="Content" ObjectID="_1354620777" r:id="rId24"/>
        </w:object>
      </w:r>
    </w:p>
    <w:p w:rsidR="00266315" w:rsidRPr="00DA78AB" w:rsidRDefault="0093367E" w:rsidP="00266315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Rys. 9</w:t>
      </w:r>
      <w:r w:rsidR="00266315" w:rsidRPr="00DA78AB">
        <w:rPr>
          <w:rFonts w:ascii="Times New Roman" w:hAnsi="Times New Roman" w:cs="Times New Roman"/>
          <w:szCs w:val="24"/>
        </w:rPr>
        <w:t xml:space="preserve">. </w:t>
      </w:r>
      <w:r w:rsidR="00266315">
        <w:rPr>
          <w:rFonts w:ascii="Times New Roman" w:hAnsi="Times New Roman" w:cs="Times New Roman"/>
          <w:szCs w:val="24"/>
        </w:rPr>
        <w:t>Ilustracja działania programu przykładowego 6.9</w:t>
      </w:r>
    </w:p>
    <w:p w:rsidR="007E0D58" w:rsidRDefault="007E0D58" w:rsidP="00D12A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4AA6" w:rsidRPr="00D52589" w:rsidRDefault="005D4AA6" w:rsidP="005D4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2589">
        <w:rPr>
          <w:rFonts w:ascii="Times New Roman" w:hAnsi="Times New Roman" w:cs="Times New Roman"/>
          <w:b/>
          <w:sz w:val="24"/>
          <w:szCs w:val="24"/>
        </w:rPr>
        <w:t>6.10. Implementacja wskaźników</w:t>
      </w:r>
    </w:p>
    <w:p w:rsidR="005D4AA6" w:rsidRDefault="005D4AA6" w:rsidP="00D12A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5B1E" w:rsidRDefault="006C58DB" w:rsidP="00D12A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jest funkcjonalnie podobny do </w:t>
      </w:r>
      <w:r w:rsidR="009C723C">
        <w:rPr>
          <w:rFonts w:ascii="Times New Roman" w:hAnsi="Times New Roman" w:cs="Times New Roman"/>
          <w:sz w:val="24"/>
          <w:szCs w:val="24"/>
        </w:rPr>
        <w:t xml:space="preserve">programu </w:t>
      </w:r>
      <w:r>
        <w:rPr>
          <w:rFonts w:ascii="Times New Roman" w:hAnsi="Times New Roman" w:cs="Times New Roman"/>
          <w:sz w:val="24"/>
          <w:szCs w:val="24"/>
        </w:rPr>
        <w:t xml:space="preserve">podanego w poprzednim przykładzie. Jego działanie także przebiega dwuetapowo i każdy etap kończy się </w:t>
      </w:r>
      <w:r w:rsidR="00753B25">
        <w:rPr>
          <w:rFonts w:ascii="Times New Roman" w:hAnsi="Times New Roman" w:cs="Times New Roman"/>
          <w:sz w:val="24"/>
          <w:szCs w:val="24"/>
        </w:rPr>
        <w:t xml:space="preserve">wraz z </w:t>
      </w:r>
      <w:r>
        <w:rPr>
          <w:rFonts w:ascii="Times New Roman" w:hAnsi="Times New Roman" w:cs="Times New Roman"/>
          <w:sz w:val="24"/>
          <w:szCs w:val="24"/>
        </w:rPr>
        <w:t xml:space="preserve">odczytaniem z taśmy </w:t>
      </w:r>
      <w:r>
        <w:rPr>
          <w:rFonts w:ascii="Times New Roman" w:hAnsi="Times New Roman" w:cs="Times New Roman"/>
          <w:sz w:val="24"/>
          <w:szCs w:val="24"/>
        </w:rPr>
        <w:lastRenderedPageBreak/>
        <w:t>wejściowej wartości 0.</w:t>
      </w:r>
      <w:r w:rsidR="009C723C">
        <w:rPr>
          <w:rFonts w:ascii="Times New Roman" w:hAnsi="Times New Roman" w:cs="Times New Roman"/>
          <w:sz w:val="24"/>
          <w:szCs w:val="24"/>
        </w:rPr>
        <w:t xml:space="preserve"> </w:t>
      </w:r>
      <w:r w:rsidR="00636522">
        <w:rPr>
          <w:rFonts w:ascii="Times New Roman" w:hAnsi="Times New Roman" w:cs="Times New Roman"/>
          <w:sz w:val="24"/>
          <w:szCs w:val="24"/>
        </w:rPr>
        <w:t>W tym przypadku jednak wartości nie są zapisywane do zwartego obszaru kolejno po sobie następujących rejestrów</w:t>
      </w:r>
      <w:r w:rsidR="0026613F">
        <w:rPr>
          <w:rFonts w:ascii="Times New Roman" w:hAnsi="Times New Roman" w:cs="Times New Roman"/>
          <w:sz w:val="24"/>
          <w:szCs w:val="24"/>
        </w:rPr>
        <w:t>, rozumianego jako tablica</w:t>
      </w:r>
      <w:r w:rsidR="00636522">
        <w:rPr>
          <w:rFonts w:ascii="Times New Roman" w:hAnsi="Times New Roman" w:cs="Times New Roman"/>
          <w:sz w:val="24"/>
          <w:szCs w:val="24"/>
        </w:rPr>
        <w:t xml:space="preserve">, ale dla każdej operacji zapisu i odczytu można wskazać </w:t>
      </w:r>
      <w:r w:rsidR="0026613F">
        <w:rPr>
          <w:rFonts w:ascii="Times New Roman" w:hAnsi="Times New Roman" w:cs="Times New Roman"/>
          <w:sz w:val="24"/>
          <w:szCs w:val="24"/>
        </w:rPr>
        <w:t xml:space="preserve">indywidualny </w:t>
      </w:r>
      <w:r w:rsidR="00636522">
        <w:rPr>
          <w:rFonts w:ascii="Times New Roman" w:hAnsi="Times New Roman" w:cs="Times New Roman"/>
          <w:sz w:val="24"/>
          <w:szCs w:val="24"/>
        </w:rPr>
        <w:t>adres</w:t>
      </w:r>
      <w:r w:rsidR="0026613F">
        <w:rPr>
          <w:rFonts w:ascii="Times New Roman" w:hAnsi="Times New Roman" w:cs="Times New Roman"/>
          <w:sz w:val="24"/>
          <w:szCs w:val="24"/>
        </w:rPr>
        <w:t xml:space="preserve"> (nr rejestru). Numery rejestrów, wprowadzane dla określenia lokalizacji zmiennych przeznaczonych do zapisu i odczytu, są asemblerową implementacją wskaźników.</w:t>
      </w:r>
    </w:p>
    <w:p w:rsidR="0026613F" w:rsidRDefault="0026613F" w:rsidP="00D12A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 pierwszym etapie działania programu dane </w:t>
      </w:r>
      <w:r w:rsidR="001778D3">
        <w:rPr>
          <w:rFonts w:ascii="Times New Roman" w:hAnsi="Times New Roman" w:cs="Times New Roman"/>
          <w:sz w:val="24"/>
          <w:szCs w:val="24"/>
        </w:rPr>
        <w:t xml:space="preserve">są </w:t>
      </w:r>
      <w:r>
        <w:rPr>
          <w:rFonts w:ascii="Times New Roman" w:hAnsi="Times New Roman" w:cs="Times New Roman"/>
          <w:sz w:val="24"/>
          <w:szCs w:val="24"/>
        </w:rPr>
        <w:t xml:space="preserve">odczytywane z taśmy wejściowej parami. Pierwsza wartość pary określa numer rejestru docelowego (wskaźnik), a druga jest wartością do zapisania. </w:t>
      </w:r>
      <w:r w:rsidR="00CB0249">
        <w:rPr>
          <w:rFonts w:ascii="Times New Roman" w:hAnsi="Times New Roman" w:cs="Times New Roman"/>
          <w:sz w:val="24"/>
          <w:szCs w:val="24"/>
        </w:rPr>
        <w:t>Pierwsza wartość jest wczytywana z taśmy wejściowej do sumatora &lt;2&gt; (lub &lt;9&gt;), aby umożliwić weryfikację warunku pętli &lt;4&gt;, a następnie jest przenoszona do rejestru r1 &lt;6&gt;. Druga wartość pary wczytywana jest do sumatora &lt;7&gt; i z sumatora kopiowana do rejestru o numerze wskazanym przez rejestr r1 &lt;8&gt;</w:t>
      </w:r>
      <w:r w:rsidR="00C10914">
        <w:rPr>
          <w:rFonts w:ascii="Times New Roman" w:hAnsi="Times New Roman" w:cs="Times New Roman"/>
          <w:sz w:val="24"/>
          <w:szCs w:val="24"/>
        </w:rPr>
        <w:t xml:space="preserve"> </w:t>
      </w:r>
      <w:r w:rsidR="00C10914" w:rsidRPr="00C10914">
        <w:rPr>
          <w:rFonts w:ascii="Times New Roman" w:hAnsi="Times New Roman" w:cs="Times New Roman"/>
          <w:sz w:val="24"/>
          <w:szCs w:val="24"/>
        </w:rPr>
        <w:t>(tryb adresowania pośredniego)</w:t>
      </w:r>
      <w:r w:rsidR="001778D3">
        <w:rPr>
          <w:rFonts w:ascii="Times New Roman" w:hAnsi="Times New Roman" w:cs="Times New Roman"/>
          <w:sz w:val="24"/>
          <w:szCs w:val="24"/>
        </w:rPr>
        <w:t>.</w:t>
      </w:r>
    </w:p>
    <w:p w:rsidR="003247D5" w:rsidRDefault="003247D5" w:rsidP="00D12A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 drugim etapie liczby z taśmy wejściowej traktowane są jako numery rejestrów (wskaźniki), których zawartość jest odczytywana i wypisywana na taśmie wyjściowej &lt;17&gt; (tryb adresowania pośredniego).</w:t>
      </w:r>
    </w:p>
    <w:p w:rsidR="00665B1E" w:rsidRDefault="00665B1E" w:rsidP="00D12A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5BC5" w:rsidRPr="00102665" w:rsidRDefault="006D5BC5" w:rsidP="00102665">
      <w:pPr>
        <w:pStyle w:val="Akapitzlist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102665">
        <w:rPr>
          <w:rFonts w:ascii="Courier New" w:hAnsi="Courier New" w:cs="Courier New"/>
          <w:sz w:val="20"/>
          <w:szCs w:val="20"/>
        </w:rPr>
        <w:t># Etap 1 – zapisywanie wartości do wskazanych rejestrów</w:t>
      </w:r>
    </w:p>
    <w:p w:rsidR="00B64A41" w:rsidRPr="00102665" w:rsidRDefault="00102665" w:rsidP="00102665">
      <w:pPr>
        <w:pStyle w:val="Akapitzlist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B64A41" w:rsidRPr="00102665">
        <w:rPr>
          <w:rFonts w:ascii="Courier New" w:hAnsi="Courier New" w:cs="Courier New"/>
          <w:b/>
          <w:sz w:val="20"/>
          <w:szCs w:val="20"/>
        </w:rPr>
        <w:t>read 0</w:t>
      </w:r>
      <w:r w:rsidR="006F37B3" w:rsidRPr="00102665">
        <w:rPr>
          <w:rFonts w:ascii="Courier New" w:hAnsi="Courier New" w:cs="Courier New"/>
          <w:sz w:val="20"/>
          <w:szCs w:val="20"/>
        </w:rPr>
        <w:tab/>
        <w:t># r0 &lt;- TWE(p)  // wczytanie adresu (wskaźnika)</w:t>
      </w:r>
    </w:p>
    <w:p w:rsidR="00B64A41" w:rsidRPr="00102665" w:rsidRDefault="00B64A41" w:rsidP="00102665">
      <w:pPr>
        <w:pStyle w:val="Akapitzlist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  <w:lang w:val="en-US"/>
        </w:rPr>
      </w:pPr>
      <w:r w:rsidRPr="00102665">
        <w:rPr>
          <w:rFonts w:ascii="Courier New" w:hAnsi="Courier New" w:cs="Courier New"/>
          <w:b/>
          <w:sz w:val="20"/>
          <w:szCs w:val="20"/>
          <w:lang w:val="en-US"/>
        </w:rPr>
        <w:t>loop_1:</w:t>
      </w:r>
    </w:p>
    <w:p w:rsidR="00B64A41" w:rsidRPr="00102665" w:rsidRDefault="00102665" w:rsidP="00102665">
      <w:pPr>
        <w:pStyle w:val="Akapitzlist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114BD4" w:rsidRPr="00102665">
        <w:rPr>
          <w:rFonts w:ascii="Courier New" w:hAnsi="Courier New" w:cs="Courier New"/>
          <w:b/>
          <w:sz w:val="20"/>
          <w:szCs w:val="20"/>
          <w:lang w:val="en-US"/>
        </w:rPr>
        <w:t>jzero loop_1_end</w:t>
      </w:r>
      <w:r w:rsidR="006F37B3" w:rsidRPr="00102665">
        <w:rPr>
          <w:rFonts w:ascii="Courier New" w:hAnsi="Courier New" w:cs="Courier New"/>
          <w:sz w:val="20"/>
          <w:szCs w:val="20"/>
          <w:lang w:val="en-US"/>
        </w:rPr>
        <w:tab/>
        <w:t># if(r0==0) goto loop_1_end  // skok, gdy p == 0</w:t>
      </w:r>
    </w:p>
    <w:p w:rsidR="00B64A41" w:rsidRPr="00102665" w:rsidRDefault="00114BD4" w:rsidP="00102665">
      <w:pPr>
        <w:pStyle w:val="Akapitzlist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102665">
        <w:rPr>
          <w:rFonts w:ascii="Courier New" w:hAnsi="Courier New" w:cs="Courier New"/>
          <w:b/>
          <w:sz w:val="20"/>
          <w:szCs w:val="20"/>
        </w:rPr>
        <w:t>#loop_1_instr</w:t>
      </w:r>
      <w:r w:rsidR="00B64A41" w:rsidRPr="00102665">
        <w:rPr>
          <w:rFonts w:ascii="Courier New" w:hAnsi="Courier New" w:cs="Courier New"/>
          <w:b/>
          <w:sz w:val="20"/>
          <w:szCs w:val="20"/>
        </w:rPr>
        <w:t>:</w:t>
      </w:r>
      <w:r w:rsidR="006F37B3" w:rsidRPr="00102665">
        <w:rPr>
          <w:rFonts w:ascii="Courier New" w:hAnsi="Courier New" w:cs="Courier New"/>
          <w:sz w:val="20"/>
          <w:szCs w:val="20"/>
        </w:rPr>
        <w:tab/>
        <w:t># tu zaczynają się instrukcje wewnętrzne pętli loop_1</w:t>
      </w:r>
    </w:p>
    <w:p w:rsidR="00B64A41" w:rsidRPr="00102665" w:rsidRDefault="00102665" w:rsidP="00102665">
      <w:pPr>
        <w:pStyle w:val="Akapitzlist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B64A41" w:rsidRPr="00102665">
        <w:rPr>
          <w:rFonts w:ascii="Courier New" w:hAnsi="Courier New" w:cs="Courier New"/>
          <w:b/>
          <w:sz w:val="20"/>
          <w:szCs w:val="20"/>
        </w:rPr>
        <w:t>store 1</w:t>
      </w:r>
      <w:r w:rsidR="006F37B3" w:rsidRPr="00102665">
        <w:rPr>
          <w:rFonts w:ascii="Courier New" w:hAnsi="Courier New" w:cs="Courier New"/>
          <w:sz w:val="20"/>
          <w:szCs w:val="20"/>
        </w:rPr>
        <w:tab/>
        <w:t># r1 &lt;- r0  // adres zostaje zachowany w r1</w:t>
      </w:r>
    </w:p>
    <w:p w:rsidR="00B64A41" w:rsidRPr="00102665" w:rsidRDefault="00102665" w:rsidP="00102665">
      <w:pPr>
        <w:pStyle w:val="Akapitzlist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B64A41" w:rsidRPr="00102665">
        <w:rPr>
          <w:rFonts w:ascii="Courier New" w:hAnsi="Courier New" w:cs="Courier New"/>
          <w:b/>
          <w:sz w:val="20"/>
          <w:szCs w:val="20"/>
        </w:rPr>
        <w:t>read 0</w:t>
      </w:r>
      <w:r w:rsidR="006F37B3" w:rsidRPr="00102665">
        <w:rPr>
          <w:rFonts w:ascii="Courier New" w:hAnsi="Courier New" w:cs="Courier New"/>
          <w:sz w:val="20"/>
          <w:szCs w:val="20"/>
        </w:rPr>
        <w:tab/>
        <w:t># r0 &lt;- TWE(x)  // wczytanie wartości</w:t>
      </w:r>
    </w:p>
    <w:p w:rsidR="00B64A41" w:rsidRPr="00102665" w:rsidRDefault="00102665" w:rsidP="00102665">
      <w:pPr>
        <w:pStyle w:val="Akapitzlist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B64A41" w:rsidRPr="00102665">
        <w:rPr>
          <w:rFonts w:ascii="Courier New" w:hAnsi="Courier New" w:cs="Courier New"/>
          <w:b/>
          <w:sz w:val="20"/>
          <w:szCs w:val="20"/>
        </w:rPr>
        <w:t>store *1</w:t>
      </w:r>
      <w:r w:rsidR="006F37B3" w:rsidRPr="00102665">
        <w:rPr>
          <w:rFonts w:ascii="Courier New" w:hAnsi="Courier New" w:cs="Courier New"/>
          <w:sz w:val="20"/>
          <w:szCs w:val="20"/>
        </w:rPr>
        <w:tab/>
        <w:t># r[r1] &lt;- r0  // zapis wartości x pod adres p</w:t>
      </w:r>
    </w:p>
    <w:p w:rsidR="00B64A41" w:rsidRPr="00102665" w:rsidRDefault="00102665" w:rsidP="00102665">
      <w:pPr>
        <w:pStyle w:val="Akapitzlist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B64A41" w:rsidRPr="00102665">
        <w:rPr>
          <w:rFonts w:ascii="Courier New" w:hAnsi="Courier New" w:cs="Courier New"/>
          <w:b/>
          <w:sz w:val="20"/>
          <w:szCs w:val="20"/>
        </w:rPr>
        <w:t>read 0</w:t>
      </w:r>
      <w:r w:rsidR="006F37B3" w:rsidRPr="00102665">
        <w:rPr>
          <w:rFonts w:ascii="Courier New" w:hAnsi="Courier New" w:cs="Courier New"/>
          <w:sz w:val="20"/>
          <w:szCs w:val="20"/>
        </w:rPr>
        <w:tab/>
        <w:t># r0 &lt;- TWE(p)  // wczytanie kolejnego adresu</w:t>
      </w:r>
    </w:p>
    <w:p w:rsidR="00B64A41" w:rsidRPr="00102665" w:rsidRDefault="00102665" w:rsidP="00102665">
      <w:pPr>
        <w:pStyle w:val="Akapitzlist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B64A41" w:rsidRPr="00102665">
        <w:rPr>
          <w:rFonts w:ascii="Courier New" w:hAnsi="Courier New" w:cs="Courier New"/>
          <w:b/>
          <w:sz w:val="20"/>
          <w:szCs w:val="20"/>
        </w:rPr>
        <w:t>jump loop_1</w:t>
      </w:r>
      <w:r w:rsidR="006F37B3" w:rsidRPr="00102665">
        <w:rPr>
          <w:rFonts w:ascii="Courier New" w:hAnsi="Courier New" w:cs="Courier New"/>
          <w:sz w:val="20"/>
          <w:szCs w:val="20"/>
        </w:rPr>
        <w:tab/>
        <w:t># goto loop_1  // skok do warunku pętli</w:t>
      </w:r>
      <w:r w:rsidR="00CE219E" w:rsidRPr="00102665">
        <w:rPr>
          <w:rFonts w:ascii="Courier New" w:hAnsi="Courier New" w:cs="Courier New"/>
          <w:sz w:val="20"/>
          <w:szCs w:val="20"/>
        </w:rPr>
        <w:t xml:space="preserve"> loop_1</w:t>
      </w:r>
    </w:p>
    <w:p w:rsidR="00B64A41" w:rsidRPr="00102665" w:rsidRDefault="00114BD4" w:rsidP="00102665">
      <w:pPr>
        <w:pStyle w:val="Akapitzlist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102665">
        <w:rPr>
          <w:rFonts w:ascii="Courier New" w:hAnsi="Courier New" w:cs="Courier New"/>
          <w:b/>
          <w:sz w:val="20"/>
          <w:szCs w:val="20"/>
        </w:rPr>
        <w:t>loop_1_end</w:t>
      </w:r>
      <w:r w:rsidR="00B64A41" w:rsidRPr="00102665">
        <w:rPr>
          <w:rFonts w:ascii="Courier New" w:hAnsi="Courier New" w:cs="Courier New"/>
          <w:b/>
          <w:sz w:val="20"/>
          <w:szCs w:val="20"/>
        </w:rPr>
        <w:t>:</w:t>
      </w:r>
      <w:r w:rsidR="00CE219E" w:rsidRPr="00102665">
        <w:rPr>
          <w:rFonts w:ascii="Courier New" w:hAnsi="Courier New" w:cs="Courier New"/>
          <w:sz w:val="20"/>
          <w:szCs w:val="20"/>
        </w:rPr>
        <w:t xml:space="preserve"> </w:t>
      </w:r>
      <w:r w:rsidR="00CE219E" w:rsidRPr="00102665">
        <w:rPr>
          <w:rFonts w:ascii="Courier New" w:hAnsi="Courier New" w:cs="Courier New"/>
          <w:sz w:val="20"/>
          <w:szCs w:val="20"/>
        </w:rPr>
        <w:tab/>
        <w:t># koniec pętli loop_1</w:t>
      </w:r>
    </w:p>
    <w:p w:rsidR="00B64A41" w:rsidRPr="00102665" w:rsidRDefault="006D5BC5" w:rsidP="00102665">
      <w:pPr>
        <w:pStyle w:val="Akapitzlist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102665">
        <w:rPr>
          <w:rFonts w:ascii="Courier New" w:hAnsi="Courier New" w:cs="Courier New"/>
          <w:sz w:val="20"/>
          <w:szCs w:val="20"/>
        </w:rPr>
        <w:t># Etap 2 – odczytywanie wartości ze wskazanych rejestrów</w:t>
      </w:r>
    </w:p>
    <w:p w:rsidR="00B64A41" w:rsidRPr="00102665" w:rsidRDefault="00102665" w:rsidP="00102665">
      <w:pPr>
        <w:pStyle w:val="Akapitzlist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B64A41" w:rsidRPr="00102665">
        <w:rPr>
          <w:rFonts w:ascii="Courier New" w:hAnsi="Courier New" w:cs="Courier New"/>
          <w:b/>
          <w:sz w:val="20"/>
          <w:szCs w:val="20"/>
        </w:rPr>
        <w:t>read 0</w:t>
      </w:r>
      <w:r w:rsidR="00CE219E" w:rsidRPr="00102665">
        <w:rPr>
          <w:rFonts w:ascii="Courier New" w:hAnsi="Courier New" w:cs="Courier New"/>
          <w:sz w:val="20"/>
          <w:szCs w:val="20"/>
        </w:rPr>
        <w:tab/>
        <w:t># r0 &lt;- TWE(p)  // wczytanie adresu (wskaźnika)</w:t>
      </w:r>
    </w:p>
    <w:p w:rsidR="00B64A41" w:rsidRPr="00102665" w:rsidRDefault="00B64A41" w:rsidP="00102665">
      <w:pPr>
        <w:pStyle w:val="Akapitzlist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  <w:lang w:val="en-US"/>
        </w:rPr>
      </w:pPr>
      <w:r w:rsidRPr="00102665">
        <w:rPr>
          <w:rFonts w:ascii="Courier New" w:hAnsi="Courier New" w:cs="Courier New"/>
          <w:b/>
          <w:sz w:val="20"/>
          <w:szCs w:val="20"/>
          <w:lang w:val="en-US"/>
        </w:rPr>
        <w:t>loop_2:</w:t>
      </w:r>
    </w:p>
    <w:p w:rsidR="00B64A41" w:rsidRPr="00102665" w:rsidRDefault="00102665" w:rsidP="00102665">
      <w:pPr>
        <w:pStyle w:val="Akapitzlist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b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en-US"/>
        </w:rPr>
        <w:tab/>
      </w:r>
      <w:r w:rsidR="00114BD4" w:rsidRPr="00102665">
        <w:rPr>
          <w:rFonts w:ascii="Courier New" w:hAnsi="Courier New" w:cs="Courier New"/>
          <w:b/>
          <w:sz w:val="20"/>
          <w:szCs w:val="20"/>
          <w:lang w:val="en-US"/>
        </w:rPr>
        <w:t>jzero loop_2_end</w:t>
      </w:r>
      <w:r w:rsidR="00CE219E" w:rsidRPr="00102665">
        <w:rPr>
          <w:rFonts w:ascii="Courier New" w:hAnsi="Courier New" w:cs="Courier New"/>
          <w:sz w:val="20"/>
          <w:szCs w:val="20"/>
          <w:lang w:val="en-US"/>
        </w:rPr>
        <w:tab/>
        <w:t># if(r0==0) goto loop_1_end  // skok, gdy p == 0</w:t>
      </w:r>
    </w:p>
    <w:p w:rsidR="00CE219E" w:rsidRPr="00102665" w:rsidRDefault="00114BD4" w:rsidP="00102665">
      <w:pPr>
        <w:pStyle w:val="Akapitzlist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102665">
        <w:rPr>
          <w:rFonts w:ascii="Courier New" w:hAnsi="Courier New" w:cs="Courier New"/>
          <w:b/>
          <w:sz w:val="20"/>
          <w:szCs w:val="20"/>
        </w:rPr>
        <w:t>#loop_2_instr</w:t>
      </w:r>
      <w:r w:rsidR="00B64A41" w:rsidRPr="00102665">
        <w:rPr>
          <w:rFonts w:ascii="Courier New" w:hAnsi="Courier New" w:cs="Courier New"/>
          <w:b/>
          <w:sz w:val="20"/>
          <w:szCs w:val="20"/>
        </w:rPr>
        <w:t>:</w:t>
      </w:r>
      <w:r w:rsidR="00CE219E" w:rsidRPr="00102665">
        <w:rPr>
          <w:rFonts w:ascii="Courier New" w:hAnsi="Courier New" w:cs="Courier New"/>
          <w:sz w:val="20"/>
          <w:szCs w:val="20"/>
        </w:rPr>
        <w:t xml:space="preserve"> # tu zaczynają się instrukcje wewnętrzne pętli loop_2</w:t>
      </w:r>
    </w:p>
    <w:p w:rsidR="00B64A41" w:rsidRPr="00102665" w:rsidRDefault="00102665" w:rsidP="00102665">
      <w:pPr>
        <w:pStyle w:val="Akapitzlist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B64A41" w:rsidRPr="00102665">
        <w:rPr>
          <w:rFonts w:ascii="Courier New" w:hAnsi="Courier New" w:cs="Courier New"/>
          <w:b/>
          <w:sz w:val="20"/>
          <w:szCs w:val="20"/>
        </w:rPr>
        <w:t>write *0</w:t>
      </w:r>
      <w:r w:rsidR="00CE219E" w:rsidRPr="00102665">
        <w:rPr>
          <w:rFonts w:ascii="Courier New" w:hAnsi="Courier New" w:cs="Courier New"/>
          <w:sz w:val="20"/>
          <w:szCs w:val="20"/>
        </w:rPr>
        <w:tab/>
        <w:t># TWY &lt;- r[r0]  // wypisanie wartości spod adresu p</w:t>
      </w:r>
    </w:p>
    <w:p w:rsidR="00B64A41" w:rsidRPr="00102665" w:rsidRDefault="00102665" w:rsidP="00102665">
      <w:pPr>
        <w:pStyle w:val="Akapitzlist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B64A41" w:rsidRPr="00102665">
        <w:rPr>
          <w:rFonts w:ascii="Courier New" w:hAnsi="Courier New" w:cs="Courier New"/>
          <w:b/>
          <w:sz w:val="20"/>
          <w:szCs w:val="20"/>
        </w:rPr>
        <w:t>read 0</w:t>
      </w:r>
      <w:r w:rsidR="00CE219E" w:rsidRPr="00102665">
        <w:rPr>
          <w:rFonts w:ascii="Courier New" w:hAnsi="Courier New" w:cs="Courier New"/>
          <w:sz w:val="20"/>
          <w:szCs w:val="20"/>
        </w:rPr>
        <w:tab/>
        <w:t># r0 &lt;- TWE(p)  // wczytanie kolejnego adresu (wskaźnika)</w:t>
      </w:r>
    </w:p>
    <w:p w:rsidR="00B64A41" w:rsidRPr="00102665" w:rsidRDefault="00102665" w:rsidP="00102665">
      <w:pPr>
        <w:pStyle w:val="Akapitzlist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ab/>
      </w:r>
      <w:r w:rsidR="00B64A41" w:rsidRPr="00102665">
        <w:rPr>
          <w:rFonts w:ascii="Courier New" w:hAnsi="Courier New" w:cs="Courier New"/>
          <w:b/>
          <w:sz w:val="20"/>
          <w:szCs w:val="20"/>
        </w:rPr>
        <w:t>jump loop_2</w:t>
      </w:r>
      <w:r w:rsidR="00CE219E" w:rsidRPr="00102665">
        <w:rPr>
          <w:rFonts w:ascii="Courier New" w:hAnsi="Courier New" w:cs="Courier New"/>
          <w:sz w:val="20"/>
          <w:szCs w:val="20"/>
        </w:rPr>
        <w:tab/>
        <w:t># goto loop_2  // skok do warunku pętli loop_2</w:t>
      </w:r>
    </w:p>
    <w:p w:rsidR="00B64A41" w:rsidRPr="00102665" w:rsidRDefault="00114BD4" w:rsidP="00102665">
      <w:pPr>
        <w:pStyle w:val="Akapitzlist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Courier New" w:hAnsi="Courier New" w:cs="Courier New"/>
          <w:sz w:val="20"/>
          <w:szCs w:val="20"/>
        </w:rPr>
      </w:pPr>
      <w:r w:rsidRPr="00102665">
        <w:rPr>
          <w:rFonts w:ascii="Courier New" w:hAnsi="Courier New" w:cs="Courier New"/>
          <w:b/>
          <w:sz w:val="20"/>
          <w:szCs w:val="20"/>
        </w:rPr>
        <w:t>loop_2_end</w:t>
      </w:r>
      <w:r w:rsidR="00B64A41" w:rsidRPr="00102665">
        <w:rPr>
          <w:rFonts w:ascii="Courier New" w:hAnsi="Courier New" w:cs="Courier New"/>
          <w:b/>
          <w:sz w:val="20"/>
          <w:szCs w:val="20"/>
        </w:rPr>
        <w:t>:</w:t>
      </w:r>
      <w:r w:rsidR="00CE219E" w:rsidRPr="00102665">
        <w:rPr>
          <w:rFonts w:ascii="Courier New" w:hAnsi="Courier New" w:cs="Courier New"/>
          <w:sz w:val="20"/>
          <w:szCs w:val="20"/>
        </w:rPr>
        <w:t xml:space="preserve"> </w:t>
      </w:r>
      <w:r w:rsidR="00CE219E" w:rsidRPr="00102665">
        <w:rPr>
          <w:rFonts w:ascii="Courier New" w:hAnsi="Courier New" w:cs="Courier New"/>
          <w:sz w:val="20"/>
          <w:szCs w:val="20"/>
        </w:rPr>
        <w:tab/>
        <w:t># koniec pętli loop_2</w:t>
      </w:r>
    </w:p>
    <w:p w:rsidR="005D4AA6" w:rsidRPr="00102665" w:rsidRDefault="00102665" w:rsidP="00102665">
      <w:pPr>
        <w:pStyle w:val="Akapitzlist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Courier New" w:hAnsi="Courier New" w:cs="Courier New"/>
          <w:b/>
          <w:sz w:val="20"/>
          <w:szCs w:val="20"/>
        </w:rPr>
      </w:pPr>
      <w:r w:rsidRPr="00102665">
        <w:rPr>
          <w:rFonts w:ascii="Courier New" w:hAnsi="Courier New" w:cs="Courier New"/>
          <w:b/>
          <w:sz w:val="20"/>
          <w:szCs w:val="20"/>
        </w:rPr>
        <w:t xml:space="preserve"> </w:t>
      </w:r>
      <w:r w:rsidRPr="00102665">
        <w:rPr>
          <w:rFonts w:ascii="Courier New" w:hAnsi="Courier New" w:cs="Courier New"/>
          <w:b/>
          <w:sz w:val="20"/>
          <w:szCs w:val="20"/>
        </w:rPr>
        <w:tab/>
      </w:r>
      <w:r w:rsidR="00B64A41" w:rsidRPr="00102665">
        <w:rPr>
          <w:rFonts w:ascii="Courier New" w:hAnsi="Courier New" w:cs="Courier New"/>
          <w:b/>
          <w:sz w:val="20"/>
          <w:szCs w:val="20"/>
        </w:rPr>
        <w:t>halt</w:t>
      </w:r>
    </w:p>
    <w:p w:rsidR="00B43001" w:rsidRDefault="00B43001" w:rsidP="00B64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0887" w:rsidRPr="00D33990" w:rsidRDefault="00B80887" w:rsidP="00B808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990">
        <w:rPr>
          <w:rFonts w:ascii="Times New Roman" w:hAnsi="Times New Roman" w:cs="Times New Roman"/>
          <w:i/>
          <w:sz w:val="24"/>
          <w:szCs w:val="24"/>
        </w:rPr>
        <w:t>Przykład wywołania</w:t>
      </w:r>
      <w:r>
        <w:rPr>
          <w:rFonts w:ascii="Times New Roman" w:hAnsi="Times New Roman" w:cs="Times New Roman"/>
          <w:sz w:val="24"/>
          <w:szCs w:val="24"/>
        </w:rPr>
        <w:t>: TWE</w:t>
      </w:r>
      <w:r w:rsidR="00701BCD">
        <w:rPr>
          <w:rFonts w:ascii="Times New Roman" w:hAnsi="Times New Roman" w:cs="Times New Roman"/>
          <w:sz w:val="24"/>
          <w:szCs w:val="24"/>
        </w:rPr>
        <w:t>(8, 7, 6, 17, 8, -2, 11, 9, 0, 11, 8, 6, 0) → TWY(9, -2,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33990">
        <w:rPr>
          <w:rFonts w:ascii="Times New Roman" w:hAnsi="Times New Roman" w:cs="Times New Roman"/>
          <w:sz w:val="24"/>
          <w:szCs w:val="24"/>
        </w:rPr>
        <w:t>)</w:t>
      </w:r>
    </w:p>
    <w:p w:rsidR="00B80887" w:rsidRDefault="00B80887" w:rsidP="00B808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0887" w:rsidRDefault="0093367E" w:rsidP="00B808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Rysunek 10</w:t>
      </w:r>
      <w:r w:rsidR="00B80887">
        <w:rPr>
          <w:rFonts w:ascii="Times New Roman" w:hAnsi="Times New Roman" w:cs="Times New Roman"/>
          <w:sz w:val="24"/>
          <w:szCs w:val="24"/>
        </w:rPr>
        <w:t xml:space="preserve"> ilustruje zapis i odczyt wartości z rejestrów emulatora maszyny RAM dla podanej powyżej przykładowej zawartości taśmy wejściowej.</w:t>
      </w:r>
    </w:p>
    <w:p w:rsidR="00B80887" w:rsidRDefault="00B80887" w:rsidP="00B64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0887" w:rsidRDefault="00B80887" w:rsidP="005C0551">
      <w:pPr>
        <w:spacing w:after="0" w:line="240" w:lineRule="auto"/>
        <w:jc w:val="center"/>
      </w:pPr>
      <w:r>
        <w:object w:dxaOrig="9033" w:dyaOrig="4259">
          <v:shape id="_x0000_i1030" type="#_x0000_t75" style="width:368.6pt;height:173.9pt" o:ole="">
            <v:imagedata r:id="rId25" o:title=""/>
          </v:shape>
          <o:OLEObject Type="Embed" ProgID="Visio.Drawing.11" ShapeID="_x0000_i1030" DrawAspect="Content" ObjectID="_1354620778" r:id="rId26"/>
        </w:object>
      </w:r>
    </w:p>
    <w:p w:rsidR="005C0551" w:rsidRPr="00DA78AB" w:rsidRDefault="0093367E" w:rsidP="005C055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Rys. 10</w:t>
      </w:r>
      <w:r w:rsidR="005C0551" w:rsidRPr="00DA78AB">
        <w:rPr>
          <w:rFonts w:ascii="Times New Roman" w:hAnsi="Times New Roman" w:cs="Times New Roman"/>
          <w:szCs w:val="24"/>
        </w:rPr>
        <w:t xml:space="preserve">. </w:t>
      </w:r>
      <w:r w:rsidR="005C0551">
        <w:rPr>
          <w:rFonts w:ascii="Times New Roman" w:hAnsi="Times New Roman" w:cs="Times New Roman"/>
          <w:szCs w:val="24"/>
        </w:rPr>
        <w:t>Ilustracja działania programu przykładowego 6.10</w:t>
      </w:r>
    </w:p>
    <w:p w:rsidR="00B80887" w:rsidRPr="00102665" w:rsidRDefault="00B80887" w:rsidP="00B64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3001" w:rsidRPr="00310AEF" w:rsidRDefault="00B43001" w:rsidP="00B64A4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4"/>
        </w:rPr>
      </w:pPr>
      <w:r w:rsidRPr="00310AEF">
        <w:rPr>
          <w:rFonts w:ascii="Times New Roman" w:hAnsi="Times New Roman" w:cs="Times New Roman"/>
          <w:b/>
          <w:sz w:val="26"/>
          <w:szCs w:val="24"/>
        </w:rPr>
        <w:t>7. Zadania</w:t>
      </w:r>
    </w:p>
    <w:p w:rsidR="00B43001" w:rsidRPr="00102665" w:rsidRDefault="00B43001" w:rsidP="00B64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3001" w:rsidRDefault="00B43001" w:rsidP="00206F46">
      <w:pPr>
        <w:pStyle w:val="Akapitzlist"/>
        <w:numPr>
          <w:ilvl w:val="0"/>
          <w:numId w:val="8"/>
        </w:numPr>
        <w:spacing w:after="120" w:line="240" w:lineRule="auto"/>
        <w:ind w:left="426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43001">
        <w:rPr>
          <w:rFonts w:ascii="Times New Roman" w:hAnsi="Times New Roman" w:cs="Times New Roman"/>
          <w:sz w:val="24"/>
          <w:szCs w:val="24"/>
        </w:rPr>
        <w:t xml:space="preserve">Przetestować działanie wszystkich programów podanych w rozdziale 6, uruchamiając </w:t>
      </w:r>
      <w:r w:rsidR="007C1913">
        <w:rPr>
          <w:rFonts w:ascii="Times New Roman" w:hAnsi="Times New Roman" w:cs="Times New Roman"/>
          <w:sz w:val="24"/>
          <w:szCs w:val="24"/>
        </w:rPr>
        <w:t xml:space="preserve">je </w:t>
      </w:r>
      <w:r w:rsidRPr="00B43001">
        <w:rPr>
          <w:rFonts w:ascii="Times New Roman" w:hAnsi="Times New Roman" w:cs="Times New Roman"/>
          <w:sz w:val="24"/>
          <w:szCs w:val="24"/>
        </w:rPr>
        <w:t>z przykładowymi danymi wejściowymi oraz z danymi wejściowymi przygotowanymi samodzielnie.</w:t>
      </w:r>
    </w:p>
    <w:p w:rsidR="00B43001" w:rsidRDefault="0094375A" w:rsidP="00206F46">
      <w:pPr>
        <w:pStyle w:val="Akapitzlist"/>
        <w:numPr>
          <w:ilvl w:val="0"/>
          <w:numId w:val="8"/>
        </w:numPr>
        <w:spacing w:after="120" w:line="240" w:lineRule="auto"/>
        <w:ind w:left="426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Wzorując się programem z przykładu 6.2, utworzyć i przetestować program, który będzie obliczał:</w:t>
      </w:r>
    </w:p>
    <w:p w:rsidR="0094375A" w:rsidRDefault="004231C0" w:rsidP="00206F46">
      <w:pPr>
        <w:pStyle w:val="Akapitzlist"/>
        <w:numPr>
          <w:ilvl w:val="1"/>
          <w:numId w:val="9"/>
        </w:numPr>
        <w:spacing w:after="120" w:line="240" w:lineRule="auto"/>
        <w:ind w:left="851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94375A">
        <w:rPr>
          <w:rFonts w:ascii="Times New Roman" w:hAnsi="Times New Roman" w:cs="Times New Roman"/>
          <w:sz w:val="24"/>
          <w:szCs w:val="24"/>
        </w:rPr>
        <w:t xml:space="preserve">bjętość kuli: </w:t>
      </w:r>
      <m:oMath>
        <m:r>
          <w:rPr>
            <w:rFonts w:ascii="Cambria Math" w:hAnsi="Cambria Math" w:cs="Times New Roman"/>
            <w:sz w:val="24"/>
            <w:szCs w:val="24"/>
          </w:rPr>
          <m:t>V=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</w:p>
    <w:p w:rsidR="0094375A" w:rsidRDefault="004231C0" w:rsidP="00206F46">
      <w:pPr>
        <w:pStyle w:val="Akapitzlist"/>
        <w:numPr>
          <w:ilvl w:val="1"/>
          <w:numId w:val="9"/>
        </w:numPr>
        <w:spacing w:after="120" w:line="240" w:lineRule="auto"/>
        <w:ind w:left="851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94375A">
        <w:rPr>
          <w:rFonts w:ascii="Times New Roman" w:hAnsi="Times New Roman" w:cs="Times New Roman"/>
          <w:sz w:val="24"/>
          <w:szCs w:val="24"/>
        </w:rPr>
        <w:t>bjętość stożka</w:t>
      </w:r>
      <w:r w:rsidR="003A4D61">
        <w:rPr>
          <w:rFonts w:ascii="Times New Roman" w:hAnsi="Times New Roman" w:cs="Times New Roman"/>
          <w:sz w:val="24"/>
          <w:szCs w:val="24"/>
        </w:rPr>
        <w:t xml:space="preserve">: </w:t>
      </w:r>
      <m:oMath>
        <m:r>
          <w:rPr>
            <w:rFonts w:ascii="Cambria Math" w:hAnsi="Cambria Math" w:cs="Times New Roman"/>
            <w:sz w:val="24"/>
            <w:szCs w:val="24"/>
          </w:rPr>
          <m:t>V=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h</m:t>
        </m:r>
      </m:oMath>
    </w:p>
    <w:p w:rsidR="0094375A" w:rsidRDefault="004231C0" w:rsidP="00206F46">
      <w:pPr>
        <w:pStyle w:val="Akapitzlist"/>
        <w:numPr>
          <w:ilvl w:val="1"/>
          <w:numId w:val="9"/>
        </w:numPr>
        <w:spacing w:after="120" w:line="240" w:lineRule="auto"/>
        <w:ind w:left="851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94375A">
        <w:rPr>
          <w:rFonts w:ascii="Times New Roman" w:hAnsi="Times New Roman" w:cs="Times New Roman"/>
          <w:sz w:val="24"/>
          <w:szCs w:val="24"/>
        </w:rPr>
        <w:t>artość wielomianu:</w:t>
      </w:r>
      <w:r w:rsidR="003A4D61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W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-5x+3</m:t>
        </m:r>
      </m:oMath>
    </w:p>
    <w:p w:rsidR="0094375A" w:rsidRPr="005F6EDA" w:rsidRDefault="00374ED4" w:rsidP="00206F46">
      <w:pPr>
        <w:pStyle w:val="Akapitzlist"/>
        <w:numPr>
          <w:ilvl w:val="0"/>
          <w:numId w:val="8"/>
        </w:numPr>
        <w:spacing w:after="120" w:line="240" w:lineRule="auto"/>
        <w:ind w:left="426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Opierając się na programie z przykładu 6.5, utworzyć i przetestować program, który będzie obliczał wartość funkcji: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-3  dla  x∈</m:t>
                </m:r>
                <m:d>
                  <m:dPr>
                    <m:endChr m:val="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-∞,</m:t>
                    </m:r>
                  </m:e>
                </m:d>
                <m:d>
                  <m:dPr>
                    <m:begChr m:val=""/>
                    <m:endChr m:val="〉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-4</m:t>
                    </m:r>
                  </m:e>
                </m:d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-2x  dla  x∈</m:t>
                </m:r>
                <m:d>
                  <m:dPr>
                    <m:begChr m:val="〈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-4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,</m:t>
                </m:r>
                <m:d>
                  <m:dPr>
                    <m:begChr m:val="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e>
                </m:d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  dla  x∈</m:t>
                </m:r>
                <m:d>
                  <m:dPr>
                    <m:begChr m:val="〈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4,</m:t>
                    </m:r>
                  </m:e>
                </m:d>
                <m:d>
                  <m:dPr>
                    <m:begChr m:val="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+∞</m:t>
                    </m:r>
                  </m:e>
                </m:d>
              </m:e>
            </m:eqArr>
          </m:e>
        </m:d>
      </m:oMath>
    </w:p>
    <w:p w:rsidR="005F6EDA" w:rsidRPr="007E2C6E" w:rsidRDefault="005F6EDA" w:rsidP="00206F46">
      <w:pPr>
        <w:pStyle w:val="Akapitzlist"/>
        <w:numPr>
          <w:ilvl w:val="0"/>
          <w:numId w:val="8"/>
        </w:numPr>
        <w:spacing w:after="120" w:line="240" w:lineRule="auto"/>
        <w:ind w:left="426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Rozbudować program </w:t>
      </w:r>
      <w:r w:rsidR="007E2C6E">
        <w:rPr>
          <w:rFonts w:ascii="Times New Roman" w:eastAsiaTheme="minorEastAsia" w:hAnsi="Times New Roman" w:cs="Times New Roman"/>
          <w:sz w:val="24"/>
          <w:szCs w:val="24"/>
        </w:rPr>
        <w:t>kalkulatora z przykładu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6.6 tak, aby poza operacjami 1-dodawanie, 2-odejmowanie, obsługiwał także operacje 3-mnożenie, 4-dzielenie.</w:t>
      </w:r>
    </w:p>
    <w:p w:rsidR="007E2C6E" w:rsidRDefault="000B3939" w:rsidP="00206F46">
      <w:pPr>
        <w:pStyle w:val="Akapitzlist"/>
        <w:numPr>
          <w:ilvl w:val="0"/>
          <w:numId w:val="8"/>
        </w:numPr>
        <w:spacing w:after="120" w:line="240" w:lineRule="auto"/>
        <w:ind w:left="426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Wzorując się na programach przykładowych </w:t>
      </w:r>
      <w:r w:rsidR="00C061D5">
        <w:rPr>
          <w:rFonts w:ascii="Times New Roman" w:hAnsi="Times New Roman" w:cs="Times New Roman"/>
          <w:sz w:val="24"/>
          <w:szCs w:val="24"/>
        </w:rPr>
        <w:t>6.5 i 6.6 (instrukcje warunkowe) oraz 6.7 i</w:t>
      </w:r>
      <w:r>
        <w:rPr>
          <w:rFonts w:ascii="Times New Roman" w:hAnsi="Times New Roman" w:cs="Times New Roman"/>
          <w:sz w:val="24"/>
          <w:szCs w:val="24"/>
        </w:rPr>
        <w:t xml:space="preserve"> 6.8</w:t>
      </w:r>
      <w:r w:rsidR="00C061D5">
        <w:rPr>
          <w:rFonts w:ascii="Times New Roman" w:hAnsi="Times New Roman" w:cs="Times New Roman"/>
          <w:sz w:val="24"/>
          <w:szCs w:val="24"/>
        </w:rPr>
        <w:t xml:space="preserve"> (pętle)</w:t>
      </w:r>
      <w:r>
        <w:rPr>
          <w:rFonts w:ascii="Times New Roman" w:hAnsi="Times New Roman" w:cs="Times New Roman"/>
          <w:sz w:val="24"/>
          <w:szCs w:val="24"/>
        </w:rPr>
        <w:t>, utworzyć i przetestować program, który:</w:t>
      </w:r>
    </w:p>
    <w:p w:rsidR="000B3939" w:rsidRDefault="004231C0" w:rsidP="00206F46">
      <w:pPr>
        <w:pStyle w:val="Akapitzlist"/>
        <w:numPr>
          <w:ilvl w:val="1"/>
          <w:numId w:val="10"/>
        </w:numPr>
        <w:spacing w:after="120" w:line="240" w:lineRule="auto"/>
        <w:ind w:left="851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C061D5">
        <w:rPr>
          <w:rFonts w:ascii="Times New Roman" w:hAnsi="Times New Roman" w:cs="Times New Roman"/>
          <w:sz w:val="24"/>
          <w:szCs w:val="24"/>
        </w:rPr>
        <w:t xml:space="preserve">czytuje dwie liczby </w:t>
      </w:r>
      <w:r w:rsidR="00C061D5" w:rsidRPr="00C061D5">
        <w:rPr>
          <w:rFonts w:ascii="Times New Roman" w:hAnsi="Times New Roman" w:cs="Times New Roman"/>
          <w:i/>
          <w:sz w:val="24"/>
          <w:szCs w:val="24"/>
        </w:rPr>
        <w:t>a</w:t>
      </w:r>
      <w:r w:rsidR="00C061D5">
        <w:rPr>
          <w:rFonts w:ascii="Times New Roman" w:hAnsi="Times New Roman" w:cs="Times New Roman"/>
          <w:sz w:val="24"/>
          <w:szCs w:val="24"/>
        </w:rPr>
        <w:t xml:space="preserve"> i </w:t>
      </w:r>
      <w:r w:rsidR="00C061D5" w:rsidRPr="00C061D5">
        <w:rPr>
          <w:rFonts w:ascii="Times New Roman" w:hAnsi="Times New Roman" w:cs="Times New Roman"/>
          <w:i/>
          <w:sz w:val="24"/>
          <w:szCs w:val="24"/>
        </w:rPr>
        <w:t>b</w:t>
      </w:r>
      <w:r w:rsidR="00C061D5">
        <w:rPr>
          <w:rFonts w:ascii="Times New Roman" w:hAnsi="Times New Roman" w:cs="Times New Roman"/>
          <w:sz w:val="24"/>
          <w:szCs w:val="24"/>
        </w:rPr>
        <w:t xml:space="preserve"> (</w:t>
      </w:r>
      <w:r w:rsidR="00C061D5" w:rsidRPr="00C061D5">
        <w:rPr>
          <w:rFonts w:ascii="Times New Roman" w:hAnsi="Times New Roman" w:cs="Times New Roman"/>
          <w:i/>
          <w:sz w:val="24"/>
          <w:szCs w:val="24"/>
        </w:rPr>
        <w:t>a</w:t>
      </w:r>
      <w:r w:rsidR="00C061D5">
        <w:rPr>
          <w:rFonts w:ascii="Times New Roman" w:hAnsi="Times New Roman" w:cs="Times New Roman"/>
          <w:sz w:val="24"/>
          <w:szCs w:val="24"/>
        </w:rPr>
        <w:t xml:space="preserve"> </w:t>
      </w:r>
      <w:r w:rsidR="00C061D5">
        <w:rPr>
          <w:rFonts w:ascii="Times New Roman" w:hAnsi="Times New Roman" w:cs="Times New Roman"/>
          <w:sz w:val="24"/>
          <w:szCs w:val="24"/>
        </w:rPr>
        <w:sym w:font="Symbol" w:char="F0A3"/>
      </w:r>
      <w:r w:rsidR="00C061D5">
        <w:rPr>
          <w:rFonts w:ascii="Times New Roman" w:hAnsi="Times New Roman" w:cs="Times New Roman"/>
          <w:sz w:val="24"/>
          <w:szCs w:val="24"/>
        </w:rPr>
        <w:t xml:space="preserve"> </w:t>
      </w:r>
      <w:r w:rsidR="00C061D5" w:rsidRPr="00C061D5">
        <w:rPr>
          <w:rFonts w:ascii="Times New Roman" w:hAnsi="Times New Roman" w:cs="Times New Roman"/>
          <w:i/>
          <w:sz w:val="24"/>
          <w:szCs w:val="24"/>
        </w:rPr>
        <w:t>b</w:t>
      </w:r>
      <w:r w:rsidR="00C061D5">
        <w:rPr>
          <w:rFonts w:ascii="Times New Roman" w:hAnsi="Times New Roman" w:cs="Times New Roman"/>
          <w:sz w:val="24"/>
          <w:szCs w:val="24"/>
        </w:rPr>
        <w:t>)</w:t>
      </w:r>
      <w:r w:rsidR="00C061D5" w:rsidRPr="00C061D5">
        <w:rPr>
          <w:rFonts w:ascii="Times New Roman" w:hAnsi="Times New Roman" w:cs="Times New Roman"/>
          <w:sz w:val="24"/>
          <w:szCs w:val="24"/>
        </w:rPr>
        <w:t xml:space="preserve"> </w:t>
      </w:r>
      <w:r w:rsidR="00C061D5">
        <w:rPr>
          <w:rFonts w:ascii="Times New Roman" w:hAnsi="Times New Roman" w:cs="Times New Roman"/>
          <w:sz w:val="24"/>
          <w:szCs w:val="24"/>
        </w:rPr>
        <w:t xml:space="preserve">z taśmy wejściowej, oblicza sumę wszystkich liczba całkowitych od </w:t>
      </w:r>
      <w:r w:rsidR="00C061D5" w:rsidRPr="00C061D5">
        <w:rPr>
          <w:rFonts w:ascii="Times New Roman" w:hAnsi="Times New Roman" w:cs="Times New Roman"/>
          <w:i/>
          <w:sz w:val="24"/>
          <w:szCs w:val="24"/>
        </w:rPr>
        <w:t>a</w:t>
      </w:r>
      <w:r w:rsidR="00C061D5">
        <w:rPr>
          <w:rFonts w:ascii="Times New Roman" w:hAnsi="Times New Roman" w:cs="Times New Roman"/>
          <w:sz w:val="24"/>
          <w:szCs w:val="24"/>
        </w:rPr>
        <w:t xml:space="preserve"> do </w:t>
      </w:r>
      <w:r w:rsidR="00C061D5" w:rsidRPr="00C061D5">
        <w:rPr>
          <w:rFonts w:ascii="Times New Roman" w:hAnsi="Times New Roman" w:cs="Times New Roman"/>
          <w:i/>
          <w:sz w:val="24"/>
          <w:szCs w:val="24"/>
        </w:rPr>
        <w:t>b</w:t>
      </w:r>
      <w:r w:rsidR="00C061D5">
        <w:rPr>
          <w:rFonts w:ascii="Times New Roman" w:hAnsi="Times New Roman" w:cs="Times New Roman"/>
          <w:sz w:val="24"/>
          <w:szCs w:val="24"/>
        </w:rPr>
        <w:t xml:space="preserve"> i zapisuje wynik na taśmie wyjściowej,</w:t>
      </w:r>
    </w:p>
    <w:p w:rsidR="00C061D5" w:rsidRDefault="004231C0" w:rsidP="00206F46">
      <w:pPr>
        <w:pStyle w:val="Akapitzlist"/>
        <w:numPr>
          <w:ilvl w:val="1"/>
          <w:numId w:val="10"/>
        </w:numPr>
        <w:spacing w:after="120" w:line="240" w:lineRule="auto"/>
        <w:ind w:left="851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C061D5">
        <w:rPr>
          <w:rFonts w:ascii="Times New Roman" w:hAnsi="Times New Roman" w:cs="Times New Roman"/>
          <w:sz w:val="24"/>
          <w:szCs w:val="24"/>
        </w:rPr>
        <w:t>czytuje ciąg kolejnych liczb całkowitych z taśmy wejściowej, aż do napotkania wartości 0, wyznacza najwi</w:t>
      </w:r>
      <w:r w:rsidR="002D3189">
        <w:rPr>
          <w:rFonts w:ascii="Times New Roman" w:hAnsi="Times New Roman" w:cs="Times New Roman"/>
          <w:sz w:val="24"/>
          <w:szCs w:val="24"/>
        </w:rPr>
        <w:t xml:space="preserve">ększą z wprowadzonych wartości </w:t>
      </w:r>
      <w:r w:rsidR="00C061D5">
        <w:rPr>
          <w:rFonts w:ascii="Times New Roman" w:hAnsi="Times New Roman" w:cs="Times New Roman"/>
          <w:sz w:val="24"/>
          <w:szCs w:val="24"/>
        </w:rPr>
        <w:t>i zapisuje wynik na taśmie wyjściowej.</w:t>
      </w:r>
    </w:p>
    <w:p w:rsidR="00C061D5" w:rsidRDefault="00FE4977" w:rsidP="00206F46">
      <w:pPr>
        <w:pStyle w:val="Akapitzlist"/>
        <w:numPr>
          <w:ilvl w:val="0"/>
          <w:numId w:val="8"/>
        </w:numPr>
        <w:spacing w:after="120" w:line="240" w:lineRule="auto"/>
        <w:ind w:left="426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Rozważyć program przykładowy 6.9:</w:t>
      </w:r>
    </w:p>
    <w:p w:rsidR="00FE4977" w:rsidRDefault="00FE4977" w:rsidP="00206F46">
      <w:pPr>
        <w:pStyle w:val="Akapitzlist"/>
        <w:numPr>
          <w:ilvl w:val="1"/>
          <w:numId w:val="11"/>
        </w:numPr>
        <w:tabs>
          <w:tab w:val="left" w:pos="851"/>
        </w:tabs>
        <w:spacing w:after="120" w:line="240" w:lineRule="auto"/>
        <w:ind w:left="851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Jakie będą konsekwencje, jeżeli w miejscach określających indeksy elementów odczytywanych z tablicy wstawio</w:t>
      </w:r>
      <w:r w:rsidR="004231C0">
        <w:rPr>
          <w:rFonts w:ascii="Times New Roman" w:hAnsi="Times New Roman" w:cs="Times New Roman"/>
          <w:sz w:val="24"/>
          <w:szCs w:val="24"/>
        </w:rPr>
        <w:t>ne zostaną niepoprawne wartości?</w:t>
      </w:r>
      <w:r>
        <w:rPr>
          <w:rFonts w:ascii="Times New Roman" w:hAnsi="Times New Roman" w:cs="Times New Roman"/>
          <w:sz w:val="24"/>
          <w:szCs w:val="24"/>
        </w:rPr>
        <w:t xml:space="preserve"> Na przykład, w zbiorze danych wejściowych TWE(</w:t>
      </w:r>
      <w:r w:rsidR="004231C0">
        <w:rPr>
          <w:rFonts w:ascii="Times New Roman" w:hAnsi="Times New Roman" w:cs="Times New Roman"/>
          <w:sz w:val="24"/>
          <w:szCs w:val="24"/>
        </w:rPr>
        <w:t>4, -6, 2, 0, 3</w:t>
      </w:r>
      <w:r>
        <w:rPr>
          <w:rFonts w:ascii="Times New Roman" w:hAnsi="Times New Roman" w:cs="Times New Roman"/>
          <w:sz w:val="24"/>
          <w:szCs w:val="24"/>
        </w:rPr>
        <w:t xml:space="preserve">, -12, 5, </w:t>
      </w:r>
      <w:r w:rsidR="004231C0">
        <w:rPr>
          <w:rFonts w:ascii="Times New Roman" w:hAnsi="Times New Roman" w:cs="Times New Roman"/>
          <w:sz w:val="24"/>
          <w:szCs w:val="24"/>
        </w:rPr>
        <w:t xml:space="preserve">1, </w:t>
      </w:r>
      <w:r>
        <w:rPr>
          <w:rFonts w:ascii="Times New Roman" w:hAnsi="Times New Roman" w:cs="Times New Roman"/>
          <w:sz w:val="24"/>
          <w:szCs w:val="24"/>
        </w:rPr>
        <w:t>0) dwie liczby</w:t>
      </w:r>
      <w:r w:rsidR="00190BB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-12 i 5 są niepoprawne, gdyż dla wprowadzonej trójelementowej tablicy właściwymi wartościami indeksów są 1, 2 oraz 3.</w:t>
      </w:r>
      <w:r w:rsidR="004231C0">
        <w:rPr>
          <w:rFonts w:ascii="Times New Roman" w:hAnsi="Times New Roman" w:cs="Times New Roman"/>
          <w:sz w:val="24"/>
          <w:szCs w:val="24"/>
        </w:rPr>
        <w:t xml:space="preserve"> WSKAZÓWKA: Wyróżnić dwa przypadki </w:t>
      </w:r>
      <w:r w:rsidR="004231C0">
        <w:rPr>
          <w:rFonts w:ascii="Times New Roman" w:hAnsi="Times New Roman" w:cs="Times New Roman"/>
          <w:sz w:val="24"/>
          <w:szCs w:val="24"/>
        </w:rPr>
        <w:lastRenderedPageBreak/>
        <w:t>zachowania się programu w sytuacji niepoprawnych indeksów, zależnie od zakresu ich wartości.</w:t>
      </w:r>
    </w:p>
    <w:p w:rsidR="004231C0" w:rsidRDefault="004231C0" w:rsidP="00206F46">
      <w:pPr>
        <w:pStyle w:val="Akapitzlist"/>
        <w:numPr>
          <w:ilvl w:val="1"/>
          <w:numId w:val="11"/>
        </w:numPr>
        <w:tabs>
          <w:tab w:val="left" w:pos="851"/>
        </w:tabs>
        <w:spacing w:after="120" w:line="240" w:lineRule="auto"/>
        <w:ind w:left="851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Rozszerzyć program 6.9 tak, aby niepoprawne wartości indeksów tablicy były ignorowane i nie powstawały odpowiadające im wpisy na taśmie wyjściowej, na przykład: TWE(4, -6, 2, 0, 3, -12, 5, 1, 0) </w:t>
      </w:r>
      <w:r>
        <w:rPr>
          <w:rFonts w:ascii="Times New Roman" w:hAnsi="Times New Roman" w:cs="Times New Roman"/>
          <w:sz w:val="24"/>
          <w:szCs w:val="24"/>
        </w:rPr>
        <w:sym w:font="Symbol" w:char="F0AE"/>
      </w:r>
      <w:r>
        <w:rPr>
          <w:rFonts w:ascii="Times New Roman" w:hAnsi="Times New Roman" w:cs="Times New Roman"/>
          <w:sz w:val="24"/>
          <w:szCs w:val="24"/>
        </w:rPr>
        <w:t xml:space="preserve"> TWY(2, 4).</w:t>
      </w:r>
    </w:p>
    <w:p w:rsidR="00DD058C" w:rsidRDefault="00DD058C" w:rsidP="00206F46">
      <w:pPr>
        <w:pStyle w:val="Akapitzlist"/>
        <w:numPr>
          <w:ilvl w:val="0"/>
          <w:numId w:val="8"/>
        </w:numPr>
        <w:spacing w:after="120" w:line="240" w:lineRule="auto"/>
        <w:ind w:left="426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Rozszerzyć program przykładowy 6.9 w taki sposób, aby tablica posiadała ograniczony rozmiar (np. 6). Po wprowadzeniu 6 elementów, dalsze wprowadzane liczby nie powinny być zapisywane do rejestrów.</w:t>
      </w:r>
    </w:p>
    <w:p w:rsidR="004231C0" w:rsidRDefault="004231C0" w:rsidP="00206F46">
      <w:pPr>
        <w:pStyle w:val="Akapitzlist"/>
        <w:numPr>
          <w:ilvl w:val="0"/>
          <w:numId w:val="8"/>
        </w:numPr>
        <w:spacing w:after="120" w:line="240" w:lineRule="auto"/>
        <w:ind w:left="426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Rozważyć program przykładowy 6.10:</w:t>
      </w:r>
    </w:p>
    <w:p w:rsidR="00190BB6" w:rsidRDefault="00190BB6" w:rsidP="00206F46">
      <w:pPr>
        <w:pStyle w:val="Akapitzlist"/>
        <w:numPr>
          <w:ilvl w:val="1"/>
          <w:numId w:val="12"/>
        </w:numPr>
        <w:tabs>
          <w:tab w:val="left" w:pos="851"/>
        </w:tabs>
        <w:spacing w:after="120" w:line="240" w:lineRule="auto"/>
        <w:ind w:left="851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odczyt i zapis za pomocą wskaźników (adresów rejestrów) możliwy jest dla</w:t>
      </w:r>
      <w:r w:rsidR="002B5175">
        <w:rPr>
          <w:rFonts w:ascii="Times New Roman" w:hAnsi="Times New Roman" w:cs="Times New Roman"/>
          <w:sz w:val="24"/>
          <w:szCs w:val="24"/>
        </w:rPr>
        <w:t xml:space="preserve"> dowolnie wybranych adresów wyrażonych liczbami całkowitymi?</w:t>
      </w:r>
      <w:r w:rsidR="00A12757">
        <w:rPr>
          <w:rFonts w:ascii="Times New Roman" w:hAnsi="Times New Roman" w:cs="Times New Roman"/>
          <w:sz w:val="24"/>
          <w:szCs w:val="24"/>
        </w:rPr>
        <w:t xml:space="preserve"> Jeżeli nie, jakie będą konsekwencje niewłaściwej wartości adresu. WSKAZÓWKA: </w:t>
      </w:r>
      <w:r w:rsidR="00A140E1">
        <w:rPr>
          <w:rFonts w:ascii="Times New Roman" w:hAnsi="Times New Roman" w:cs="Times New Roman"/>
          <w:sz w:val="24"/>
          <w:szCs w:val="24"/>
        </w:rPr>
        <w:t>Zapoznać się ze wskazówką</w:t>
      </w:r>
      <w:r w:rsidR="00A12757">
        <w:rPr>
          <w:rFonts w:ascii="Times New Roman" w:hAnsi="Times New Roman" w:cs="Times New Roman"/>
          <w:sz w:val="24"/>
          <w:szCs w:val="24"/>
        </w:rPr>
        <w:t xml:space="preserve"> dla zadania </w:t>
      </w:r>
      <w:r w:rsidR="00FB7DEF">
        <w:rPr>
          <w:rFonts w:ascii="Times New Roman" w:hAnsi="Times New Roman" w:cs="Times New Roman"/>
          <w:sz w:val="24"/>
          <w:szCs w:val="24"/>
        </w:rPr>
        <w:t>6.6</w:t>
      </w:r>
      <w:r w:rsidR="00A12757">
        <w:rPr>
          <w:rFonts w:ascii="Times New Roman" w:hAnsi="Times New Roman" w:cs="Times New Roman"/>
          <w:sz w:val="24"/>
          <w:szCs w:val="24"/>
        </w:rPr>
        <w:t>.</w:t>
      </w:r>
    </w:p>
    <w:p w:rsidR="003B31F4" w:rsidRDefault="00007C8F" w:rsidP="00206F46">
      <w:pPr>
        <w:pStyle w:val="Akapitzlist"/>
        <w:numPr>
          <w:ilvl w:val="1"/>
          <w:numId w:val="12"/>
        </w:numPr>
        <w:tabs>
          <w:tab w:val="left" w:pos="851"/>
        </w:tabs>
        <w:spacing w:after="120" w:line="240" w:lineRule="auto"/>
        <w:ind w:left="851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Rozszerzyć program 6.10, uzupełniając go o prosty mechanizm ochrony pamięci. Ochrona pamięci ma polegać na ignorowaniu operacji zapisu i odczytu, które będę odwoływały się do rejestrów spoza zdefiniowanego zakresu, np. 10…100.</w:t>
      </w:r>
    </w:p>
    <w:p w:rsidR="00007C8F" w:rsidRDefault="006A05C7" w:rsidP="00206F46">
      <w:pPr>
        <w:pStyle w:val="Akapitzlist"/>
        <w:numPr>
          <w:ilvl w:val="0"/>
          <w:numId w:val="8"/>
        </w:numPr>
        <w:spacing w:after="120" w:line="240" w:lineRule="auto"/>
        <w:ind w:left="426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Utworzyć i przetestować program symulujący działanie kostki sześciościennej. Program powinien po każdorazowym wykonaniu zapisywać na taśmie wyjściowej jedną, losowo wybraną liczbę z zakresu 1…6, o</w:t>
      </w:r>
      <w:r w:rsidR="004513B4">
        <w:rPr>
          <w:rFonts w:ascii="Times New Roman" w:hAnsi="Times New Roman" w:cs="Times New Roman"/>
          <w:sz w:val="24"/>
          <w:szCs w:val="24"/>
        </w:rPr>
        <w:t>dpowiadającą</w:t>
      </w:r>
      <w:r>
        <w:rPr>
          <w:rFonts w:ascii="Times New Roman" w:hAnsi="Times New Roman" w:cs="Times New Roman"/>
          <w:sz w:val="24"/>
          <w:szCs w:val="24"/>
        </w:rPr>
        <w:t xml:space="preserve"> liczbie wylosowanych oczek.</w:t>
      </w:r>
      <w:r w:rsidR="00F468C3">
        <w:rPr>
          <w:rFonts w:ascii="Times New Roman" w:hAnsi="Times New Roman" w:cs="Times New Roman"/>
          <w:sz w:val="24"/>
          <w:szCs w:val="24"/>
        </w:rPr>
        <w:t xml:space="preserve"> Wykorzystać podane poniżej informacje pomocnicze:</w:t>
      </w:r>
    </w:p>
    <w:p w:rsidR="00F468C3" w:rsidRDefault="00F468C3" w:rsidP="00206F46">
      <w:pPr>
        <w:pStyle w:val="Akapitzlist"/>
        <w:numPr>
          <w:ilvl w:val="1"/>
          <w:numId w:val="13"/>
        </w:numPr>
        <w:spacing w:after="120" w:line="240" w:lineRule="auto"/>
        <w:ind w:left="851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Odczyt z pustej taśmy wejściowej skutkuje odczytanie</w:t>
      </w:r>
      <w:r w:rsidR="00FD387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losowo wybranej liczby całkowitej.</w:t>
      </w:r>
    </w:p>
    <w:p w:rsidR="00F468C3" w:rsidRPr="00206F46" w:rsidRDefault="00F468C3" w:rsidP="00206F46">
      <w:pPr>
        <w:pStyle w:val="Akapitzlist"/>
        <w:numPr>
          <w:ilvl w:val="1"/>
          <w:numId w:val="13"/>
        </w:numPr>
        <w:spacing w:after="240" w:line="240" w:lineRule="auto"/>
        <w:ind w:left="850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Resztę z dzielenia całkowitoliczbowego </w:t>
      </w:r>
      <w:r w:rsidR="00A66A41" w:rsidRPr="00A66A41">
        <w:rPr>
          <w:rFonts w:ascii="Times New Roman" w:hAnsi="Times New Roman" w:cs="Times New Roman"/>
          <w:i/>
          <w:sz w:val="24"/>
          <w:szCs w:val="24"/>
        </w:rPr>
        <w:t>a</w:t>
      </w:r>
      <w:r w:rsidR="00A66A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66A41">
        <w:rPr>
          <w:rFonts w:ascii="Times New Roman" w:hAnsi="Times New Roman" w:cs="Times New Roman"/>
          <w:sz w:val="24"/>
          <w:szCs w:val="24"/>
        </w:rPr>
        <w:t xml:space="preserve">% </w:t>
      </w:r>
      <w:r w:rsidR="00A66A41" w:rsidRPr="00A66A41">
        <w:rPr>
          <w:rFonts w:ascii="Times New Roman" w:hAnsi="Times New Roman" w:cs="Times New Roman"/>
          <w:i/>
          <w:sz w:val="24"/>
          <w:szCs w:val="24"/>
        </w:rPr>
        <w:t>b</w:t>
      </w:r>
      <w:r w:rsidR="00A66A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wyznacza program:</w:t>
      </w:r>
    </w:p>
    <w:p w:rsidR="00A439ED" w:rsidRPr="00A439ED" w:rsidRDefault="00D52589" w:rsidP="001D1A62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 w:hanging="426"/>
        <w:rPr>
          <w:rFonts w:ascii="Courier New" w:eastAsia="Times New Roman" w:hAnsi="Courier New" w:cs="Courier New"/>
          <w:sz w:val="20"/>
          <w:szCs w:val="20"/>
          <w:lang w:val="en-US" w:eastAsia="pl-PL"/>
        </w:rPr>
      </w:pPr>
      <w:r>
        <w:rPr>
          <w:rFonts w:ascii="Courier New" w:eastAsia="Times New Roman" w:hAnsi="Courier New" w:cs="Courier New"/>
          <w:sz w:val="20"/>
          <w:szCs w:val="20"/>
          <w:lang w:eastAsia="pl-PL"/>
        </w:rPr>
        <w:tab/>
      </w:r>
      <w:r>
        <w:rPr>
          <w:rFonts w:ascii="Courier New" w:eastAsia="Times New Roman" w:hAnsi="Courier New" w:cs="Courier New"/>
          <w:sz w:val="20"/>
          <w:szCs w:val="20"/>
          <w:lang w:eastAsia="pl-PL"/>
        </w:rPr>
        <w:tab/>
      </w:r>
      <w:r w:rsidR="00A439ED" w:rsidRPr="00796799"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>read 0</w:t>
      </w:r>
      <w:r>
        <w:rPr>
          <w:rFonts w:ascii="Courier New" w:eastAsia="Times New Roman" w:hAnsi="Courier New" w:cs="Courier New"/>
          <w:sz w:val="20"/>
          <w:szCs w:val="20"/>
          <w:lang w:val="en-US" w:eastAsia="pl-PL"/>
        </w:rPr>
        <w:tab/>
        <w:t># r0 &lt;- TWE(a)</w:t>
      </w:r>
    </w:p>
    <w:p w:rsidR="00A439ED" w:rsidRPr="00A439ED" w:rsidRDefault="006D493F" w:rsidP="001D1A62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 w:hanging="426"/>
        <w:rPr>
          <w:rFonts w:ascii="Courier New" w:eastAsia="Times New Roman" w:hAnsi="Courier New" w:cs="Courier New"/>
          <w:sz w:val="20"/>
          <w:szCs w:val="20"/>
          <w:lang w:val="en-US" w:eastAsia="pl-PL"/>
        </w:rPr>
      </w:pPr>
      <w:r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ab/>
      </w:r>
      <w:r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ab/>
      </w:r>
      <w:r w:rsidR="00A439ED" w:rsidRPr="00796799"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>read 1</w:t>
      </w:r>
      <w:r w:rsidR="00D52589">
        <w:rPr>
          <w:rFonts w:ascii="Courier New" w:eastAsia="Times New Roman" w:hAnsi="Courier New" w:cs="Courier New"/>
          <w:sz w:val="20"/>
          <w:szCs w:val="20"/>
          <w:lang w:val="en-US" w:eastAsia="pl-PL"/>
        </w:rPr>
        <w:tab/>
        <w:t># r1 &lt;- TWE(b)</w:t>
      </w:r>
    </w:p>
    <w:p w:rsidR="00A439ED" w:rsidRPr="00A439ED" w:rsidRDefault="006D493F" w:rsidP="001D1A62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 w:hanging="426"/>
        <w:rPr>
          <w:rFonts w:ascii="Courier New" w:eastAsia="Times New Roman" w:hAnsi="Courier New" w:cs="Courier New"/>
          <w:sz w:val="20"/>
          <w:szCs w:val="20"/>
          <w:lang w:val="en-US" w:eastAsia="pl-PL"/>
        </w:rPr>
      </w:pPr>
      <w:r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ab/>
      </w:r>
      <w:r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ab/>
      </w:r>
      <w:r w:rsidR="00A439ED" w:rsidRPr="00796799"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>store 2</w:t>
      </w:r>
      <w:r w:rsidR="00D52589">
        <w:rPr>
          <w:rFonts w:ascii="Courier New" w:eastAsia="Times New Roman" w:hAnsi="Courier New" w:cs="Courier New"/>
          <w:sz w:val="20"/>
          <w:szCs w:val="20"/>
          <w:lang w:val="en-US" w:eastAsia="pl-PL"/>
        </w:rPr>
        <w:tab/>
        <w:t># r2 &lt;- r0</w:t>
      </w:r>
    </w:p>
    <w:p w:rsidR="00A439ED" w:rsidRPr="00A439ED" w:rsidRDefault="006D493F" w:rsidP="001D1A62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 w:hanging="426"/>
        <w:rPr>
          <w:rFonts w:ascii="Courier New" w:eastAsia="Times New Roman" w:hAnsi="Courier New" w:cs="Courier New"/>
          <w:sz w:val="20"/>
          <w:szCs w:val="20"/>
          <w:lang w:val="en-US" w:eastAsia="pl-PL"/>
        </w:rPr>
      </w:pPr>
      <w:r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ab/>
      </w:r>
      <w:r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ab/>
      </w:r>
      <w:r w:rsidR="00A439ED" w:rsidRPr="00796799"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>div 1</w:t>
      </w:r>
      <w:r w:rsidR="00D52589">
        <w:rPr>
          <w:rFonts w:ascii="Courier New" w:eastAsia="Times New Roman" w:hAnsi="Courier New" w:cs="Courier New"/>
          <w:sz w:val="20"/>
          <w:szCs w:val="20"/>
          <w:lang w:val="en-US" w:eastAsia="pl-PL"/>
        </w:rPr>
        <w:tab/>
        <w:t># r0 &lt;- r0 div r1</w:t>
      </w:r>
    </w:p>
    <w:p w:rsidR="00A439ED" w:rsidRPr="00A439ED" w:rsidRDefault="006D493F" w:rsidP="001D1A62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 w:hanging="426"/>
        <w:rPr>
          <w:rFonts w:ascii="Courier New" w:eastAsia="Times New Roman" w:hAnsi="Courier New" w:cs="Courier New"/>
          <w:sz w:val="20"/>
          <w:szCs w:val="20"/>
          <w:lang w:val="en-US" w:eastAsia="pl-PL"/>
        </w:rPr>
      </w:pPr>
      <w:r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ab/>
      </w:r>
      <w:r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ab/>
      </w:r>
      <w:r w:rsidR="00A439ED" w:rsidRPr="00796799"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>mult 1</w:t>
      </w:r>
      <w:r w:rsidR="00D52589">
        <w:rPr>
          <w:rFonts w:ascii="Courier New" w:eastAsia="Times New Roman" w:hAnsi="Courier New" w:cs="Courier New"/>
          <w:sz w:val="20"/>
          <w:szCs w:val="20"/>
          <w:lang w:val="en-US" w:eastAsia="pl-PL"/>
        </w:rPr>
        <w:tab/>
        <w:t># r0 &lt;- r0 * r1</w:t>
      </w:r>
    </w:p>
    <w:p w:rsidR="00A439ED" w:rsidRPr="00A439ED" w:rsidRDefault="006D493F" w:rsidP="001D1A62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 w:hanging="426"/>
        <w:rPr>
          <w:rFonts w:ascii="Courier New" w:eastAsia="Times New Roman" w:hAnsi="Courier New" w:cs="Courier New"/>
          <w:sz w:val="20"/>
          <w:szCs w:val="20"/>
          <w:lang w:val="en-US" w:eastAsia="pl-PL"/>
        </w:rPr>
      </w:pPr>
      <w:r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ab/>
      </w:r>
      <w:r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ab/>
      </w:r>
      <w:r w:rsidR="00A439ED" w:rsidRPr="00796799"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>store 1</w:t>
      </w:r>
      <w:r w:rsidR="00D52589">
        <w:rPr>
          <w:rFonts w:ascii="Courier New" w:eastAsia="Times New Roman" w:hAnsi="Courier New" w:cs="Courier New"/>
          <w:sz w:val="20"/>
          <w:szCs w:val="20"/>
          <w:lang w:val="en-US" w:eastAsia="pl-PL"/>
        </w:rPr>
        <w:tab/>
        <w:t># r1 &lt;- r0</w:t>
      </w:r>
    </w:p>
    <w:p w:rsidR="00A439ED" w:rsidRPr="00A439ED" w:rsidRDefault="006D493F" w:rsidP="001D1A62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 w:hanging="426"/>
        <w:rPr>
          <w:rFonts w:ascii="Courier New" w:eastAsia="Times New Roman" w:hAnsi="Courier New" w:cs="Courier New"/>
          <w:sz w:val="20"/>
          <w:szCs w:val="20"/>
          <w:lang w:val="en-US" w:eastAsia="pl-PL"/>
        </w:rPr>
      </w:pPr>
      <w:r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ab/>
      </w:r>
      <w:r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ab/>
      </w:r>
      <w:r w:rsidR="00A439ED" w:rsidRPr="00796799"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>load 2</w:t>
      </w:r>
      <w:r w:rsidR="00D52589">
        <w:rPr>
          <w:rFonts w:ascii="Courier New" w:eastAsia="Times New Roman" w:hAnsi="Courier New" w:cs="Courier New"/>
          <w:sz w:val="20"/>
          <w:szCs w:val="20"/>
          <w:lang w:val="en-US" w:eastAsia="pl-PL"/>
        </w:rPr>
        <w:tab/>
        <w:t># r0 &lt;- r2</w:t>
      </w:r>
    </w:p>
    <w:p w:rsidR="00A439ED" w:rsidRPr="00A439ED" w:rsidRDefault="006D493F" w:rsidP="001D1A62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 w:hanging="426"/>
        <w:rPr>
          <w:rFonts w:ascii="Courier New" w:eastAsia="Times New Roman" w:hAnsi="Courier New" w:cs="Courier New"/>
          <w:sz w:val="20"/>
          <w:szCs w:val="20"/>
          <w:lang w:val="en-US" w:eastAsia="pl-PL"/>
        </w:rPr>
      </w:pPr>
      <w:r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ab/>
      </w:r>
      <w:r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ab/>
      </w:r>
      <w:r w:rsidR="00A439ED" w:rsidRPr="00796799"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>sub 1</w:t>
      </w:r>
      <w:r w:rsidR="00D52589">
        <w:rPr>
          <w:rFonts w:ascii="Courier New" w:eastAsia="Times New Roman" w:hAnsi="Courier New" w:cs="Courier New"/>
          <w:sz w:val="20"/>
          <w:szCs w:val="20"/>
          <w:lang w:val="en-US" w:eastAsia="pl-PL"/>
        </w:rPr>
        <w:tab/>
        <w:t># r0 &lt;- r0 – r1</w:t>
      </w:r>
    </w:p>
    <w:p w:rsidR="00A439ED" w:rsidRPr="00A439ED" w:rsidRDefault="006D493F" w:rsidP="001D1A62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 w:hanging="426"/>
        <w:rPr>
          <w:rFonts w:ascii="Courier New" w:eastAsia="Times New Roman" w:hAnsi="Courier New" w:cs="Courier New"/>
          <w:sz w:val="20"/>
          <w:szCs w:val="20"/>
          <w:lang w:val="en-US" w:eastAsia="pl-PL"/>
        </w:rPr>
      </w:pPr>
      <w:r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ab/>
      </w:r>
      <w:r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ab/>
      </w:r>
      <w:r w:rsidR="00A439ED" w:rsidRPr="00796799"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>write 0</w:t>
      </w:r>
      <w:r w:rsidR="00D52589">
        <w:rPr>
          <w:rFonts w:ascii="Courier New" w:eastAsia="Times New Roman" w:hAnsi="Courier New" w:cs="Courier New"/>
          <w:sz w:val="20"/>
          <w:szCs w:val="20"/>
          <w:lang w:val="en-US" w:eastAsia="pl-PL"/>
        </w:rPr>
        <w:tab/>
        <w:t># TWY &lt;- r0</w:t>
      </w:r>
    </w:p>
    <w:p w:rsidR="00F468C3" w:rsidRDefault="006D493F" w:rsidP="00B211EB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ab/>
      </w:r>
      <w:r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ab/>
      </w:r>
      <w:r w:rsidR="00A439ED" w:rsidRPr="00796799">
        <w:rPr>
          <w:rFonts w:ascii="Courier New" w:eastAsia="Times New Roman" w:hAnsi="Courier New" w:cs="Courier New"/>
          <w:b/>
          <w:sz w:val="20"/>
          <w:szCs w:val="20"/>
          <w:lang w:val="en-US" w:eastAsia="pl-PL"/>
        </w:rPr>
        <w:t>halt</w:t>
      </w:r>
    </w:p>
    <w:p w:rsidR="00B211EB" w:rsidRDefault="00B211EB" w:rsidP="00B211EB">
      <w:pPr>
        <w:pBdr>
          <w:bottom w:val="single" w:sz="6" w:space="1" w:color="auto"/>
        </w:pBd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8124D" w:rsidRDefault="00B8124D" w:rsidP="00B211EB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8124D" w:rsidRDefault="00B8124D" w:rsidP="00B211EB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B8124D">
        <w:rPr>
          <w:rFonts w:ascii="Times New Roman" w:hAnsi="Times New Roman" w:cs="Times New Roman"/>
          <w:sz w:val="24"/>
          <w:szCs w:val="24"/>
        </w:rPr>
        <w:t>[1] Muła W., Emulator maszyny RAM, http://wm.ite.pl/stud/ram/index.html</w:t>
      </w:r>
    </w:p>
    <w:p w:rsidR="00B8124D" w:rsidRPr="00B8124D" w:rsidRDefault="00B8124D" w:rsidP="00B211EB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sectPr w:rsidR="00B8124D" w:rsidRPr="00B8124D" w:rsidSect="002A61EA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08F4"/>
    <w:multiLevelType w:val="hybridMultilevel"/>
    <w:tmpl w:val="46C8EB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5156B"/>
    <w:multiLevelType w:val="hybridMultilevel"/>
    <w:tmpl w:val="D62857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D1C73"/>
    <w:multiLevelType w:val="hybridMultilevel"/>
    <w:tmpl w:val="C1849BF8"/>
    <w:lvl w:ilvl="0" w:tplc="EE12D584">
      <w:start w:val="1"/>
      <w:numFmt w:val="decimal"/>
      <w:lvlText w:val="%1"/>
      <w:lvlJc w:val="left"/>
      <w:pPr>
        <w:ind w:left="502" w:hanging="360"/>
      </w:pPr>
      <w:rPr>
        <w:rFonts w:ascii="Courier New" w:hAnsi="Courier New" w:cs="Courier New" w:hint="default"/>
        <w:b w:val="0"/>
        <w:i w:val="0"/>
        <w:sz w:val="20"/>
        <w:szCs w:val="20"/>
        <w:u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048E4"/>
    <w:multiLevelType w:val="hybridMultilevel"/>
    <w:tmpl w:val="82C658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A4B65"/>
    <w:multiLevelType w:val="hybridMultilevel"/>
    <w:tmpl w:val="60A635BC"/>
    <w:lvl w:ilvl="0" w:tplc="EE12D584">
      <w:start w:val="1"/>
      <w:numFmt w:val="decimal"/>
      <w:lvlText w:val="%1"/>
      <w:lvlJc w:val="left"/>
      <w:pPr>
        <w:ind w:left="720" w:hanging="360"/>
      </w:pPr>
      <w:rPr>
        <w:rFonts w:ascii="Courier New" w:hAnsi="Courier New" w:cs="Courier New" w:hint="default"/>
        <w:b w:val="0"/>
        <w:i w:val="0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6577D"/>
    <w:multiLevelType w:val="hybridMultilevel"/>
    <w:tmpl w:val="2FF42A52"/>
    <w:lvl w:ilvl="0" w:tplc="F5E280CC">
      <w:start w:val="1"/>
      <w:numFmt w:val="decimal"/>
      <w:lvlText w:val="%1"/>
      <w:lvlJc w:val="left"/>
      <w:pPr>
        <w:ind w:left="142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C8A7E97"/>
    <w:multiLevelType w:val="hybridMultilevel"/>
    <w:tmpl w:val="7C2663D6"/>
    <w:lvl w:ilvl="0" w:tplc="EE12D584">
      <w:start w:val="1"/>
      <w:numFmt w:val="decimal"/>
      <w:lvlText w:val="%1"/>
      <w:lvlJc w:val="left"/>
      <w:pPr>
        <w:ind w:left="720" w:hanging="360"/>
      </w:pPr>
      <w:rPr>
        <w:rFonts w:ascii="Courier New" w:hAnsi="Courier New" w:cs="Courier New" w:hint="default"/>
        <w:b w:val="0"/>
        <w:i w:val="0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E00038"/>
    <w:multiLevelType w:val="hybridMultilevel"/>
    <w:tmpl w:val="2CE007BA"/>
    <w:lvl w:ilvl="0" w:tplc="EE12D584">
      <w:start w:val="1"/>
      <w:numFmt w:val="decimal"/>
      <w:lvlText w:val="%1"/>
      <w:lvlJc w:val="left"/>
      <w:pPr>
        <w:ind w:left="720" w:hanging="360"/>
      </w:pPr>
      <w:rPr>
        <w:rFonts w:ascii="Courier New" w:hAnsi="Courier New" w:cs="Courier New" w:hint="default"/>
        <w:b w:val="0"/>
        <w:i w:val="0"/>
        <w:sz w:val="20"/>
        <w:szCs w:val="20"/>
        <w:u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36814"/>
    <w:multiLevelType w:val="hybridMultilevel"/>
    <w:tmpl w:val="3C785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663FAA"/>
    <w:multiLevelType w:val="hybridMultilevel"/>
    <w:tmpl w:val="3C4C98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4B60EB"/>
    <w:multiLevelType w:val="hybridMultilevel"/>
    <w:tmpl w:val="D0C229F0"/>
    <w:lvl w:ilvl="0" w:tplc="264E02D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FC684E"/>
    <w:multiLevelType w:val="hybridMultilevel"/>
    <w:tmpl w:val="4A9CC7E6"/>
    <w:lvl w:ilvl="0" w:tplc="793EDC64">
      <w:start w:val="1"/>
      <w:numFmt w:val="decimal"/>
      <w:lvlText w:val="%1"/>
      <w:lvlJc w:val="left"/>
      <w:pPr>
        <w:ind w:left="384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4564" w:hanging="360"/>
      </w:pPr>
    </w:lvl>
    <w:lvl w:ilvl="2" w:tplc="0415001B" w:tentative="1">
      <w:start w:val="1"/>
      <w:numFmt w:val="lowerRoman"/>
      <w:lvlText w:val="%3."/>
      <w:lvlJc w:val="right"/>
      <w:pPr>
        <w:ind w:left="5284" w:hanging="180"/>
      </w:pPr>
    </w:lvl>
    <w:lvl w:ilvl="3" w:tplc="0415000F" w:tentative="1">
      <w:start w:val="1"/>
      <w:numFmt w:val="decimal"/>
      <w:lvlText w:val="%4."/>
      <w:lvlJc w:val="left"/>
      <w:pPr>
        <w:ind w:left="6004" w:hanging="360"/>
      </w:pPr>
    </w:lvl>
    <w:lvl w:ilvl="4" w:tplc="04150019" w:tentative="1">
      <w:start w:val="1"/>
      <w:numFmt w:val="lowerLetter"/>
      <w:lvlText w:val="%5."/>
      <w:lvlJc w:val="left"/>
      <w:pPr>
        <w:ind w:left="6724" w:hanging="360"/>
      </w:pPr>
    </w:lvl>
    <w:lvl w:ilvl="5" w:tplc="0415001B" w:tentative="1">
      <w:start w:val="1"/>
      <w:numFmt w:val="lowerRoman"/>
      <w:lvlText w:val="%6."/>
      <w:lvlJc w:val="right"/>
      <w:pPr>
        <w:ind w:left="7444" w:hanging="180"/>
      </w:pPr>
    </w:lvl>
    <w:lvl w:ilvl="6" w:tplc="0415000F" w:tentative="1">
      <w:start w:val="1"/>
      <w:numFmt w:val="decimal"/>
      <w:lvlText w:val="%7."/>
      <w:lvlJc w:val="left"/>
      <w:pPr>
        <w:ind w:left="8164" w:hanging="360"/>
      </w:pPr>
    </w:lvl>
    <w:lvl w:ilvl="7" w:tplc="04150019" w:tentative="1">
      <w:start w:val="1"/>
      <w:numFmt w:val="lowerLetter"/>
      <w:lvlText w:val="%8."/>
      <w:lvlJc w:val="left"/>
      <w:pPr>
        <w:ind w:left="8884" w:hanging="360"/>
      </w:pPr>
    </w:lvl>
    <w:lvl w:ilvl="8" w:tplc="0415001B" w:tentative="1">
      <w:start w:val="1"/>
      <w:numFmt w:val="lowerRoman"/>
      <w:lvlText w:val="%9."/>
      <w:lvlJc w:val="right"/>
      <w:pPr>
        <w:ind w:left="9604" w:hanging="180"/>
      </w:pPr>
    </w:lvl>
  </w:abstractNum>
  <w:abstractNum w:abstractNumId="12">
    <w:nsid w:val="37155CFE"/>
    <w:multiLevelType w:val="hybridMultilevel"/>
    <w:tmpl w:val="8DD6B546"/>
    <w:lvl w:ilvl="0" w:tplc="246EF232">
      <w:start w:val="1"/>
      <w:numFmt w:val="decimal"/>
      <w:lvlText w:val="%1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3C374ED5"/>
    <w:multiLevelType w:val="hybridMultilevel"/>
    <w:tmpl w:val="B508A4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083F19"/>
    <w:multiLevelType w:val="hybridMultilevel"/>
    <w:tmpl w:val="B902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22421E"/>
    <w:multiLevelType w:val="hybridMultilevel"/>
    <w:tmpl w:val="1BCA9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726D11"/>
    <w:multiLevelType w:val="hybridMultilevel"/>
    <w:tmpl w:val="ED14C9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1812A6"/>
    <w:multiLevelType w:val="hybridMultilevel"/>
    <w:tmpl w:val="DBAAAC72"/>
    <w:lvl w:ilvl="0" w:tplc="24BEFB1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77267B"/>
    <w:multiLevelType w:val="hybridMultilevel"/>
    <w:tmpl w:val="8E62C0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E8037D"/>
    <w:multiLevelType w:val="hybridMultilevel"/>
    <w:tmpl w:val="1554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592897"/>
    <w:multiLevelType w:val="hybridMultilevel"/>
    <w:tmpl w:val="D8BE9A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246BE5"/>
    <w:multiLevelType w:val="hybridMultilevel"/>
    <w:tmpl w:val="7A9E6D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5E0567"/>
    <w:multiLevelType w:val="hybridMultilevel"/>
    <w:tmpl w:val="1A42CC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9C6F62"/>
    <w:multiLevelType w:val="hybridMultilevel"/>
    <w:tmpl w:val="8D2C5A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BF3DA4"/>
    <w:multiLevelType w:val="hybridMultilevel"/>
    <w:tmpl w:val="0FACBF4C"/>
    <w:lvl w:ilvl="0" w:tplc="246EF232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79131E50"/>
    <w:multiLevelType w:val="hybridMultilevel"/>
    <w:tmpl w:val="435CB00A"/>
    <w:lvl w:ilvl="0" w:tplc="EE12D584">
      <w:start w:val="1"/>
      <w:numFmt w:val="decimal"/>
      <w:lvlText w:val="%1"/>
      <w:lvlJc w:val="left"/>
      <w:pPr>
        <w:ind w:left="720" w:hanging="360"/>
      </w:pPr>
      <w:rPr>
        <w:rFonts w:ascii="Courier New" w:hAnsi="Courier New" w:cs="Courier New" w:hint="default"/>
        <w:b w:val="0"/>
        <w:i w:val="0"/>
        <w:sz w:val="20"/>
        <w:szCs w:val="20"/>
        <w:u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FE23FF"/>
    <w:multiLevelType w:val="hybridMultilevel"/>
    <w:tmpl w:val="661A7E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514ED7"/>
    <w:multiLevelType w:val="hybridMultilevel"/>
    <w:tmpl w:val="A8A66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4"/>
  </w:num>
  <w:num w:numId="3">
    <w:abstractNumId w:val="18"/>
  </w:num>
  <w:num w:numId="4">
    <w:abstractNumId w:val="21"/>
  </w:num>
  <w:num w:numId="5">
    <w:abstractNumId w:val="13"/>
  </w:num>
  <w:num w:numId="6">
    <w:abstractNumId w:val="3"/>
  </w:num>
  <w:num w:numId="7">
    <w:abstractNumId w:val="15"/>
  </w:num>
  <w:num w:numId="8">
    <w:abstractNumId w:val="19"/>
  </w:num>
  <w:num w:numId="9">
    <w:abstractNumId w:val="20"/>
  </w:num>
  <w:num w:numId="10">
    <w:abstractNumId w:val="26"/>
  </w:num>
  <w:num w:numId="11">
    <w:abstractNumId w:val="9"/>
  </w:num>
  <w:num w:numId="12">
    <w:abstractNumId w:val="8"/>
  </w:num>
  <w:num w:numId="13">
    <w:abstractNumId w:val="0"/>
  </w:num>
  <w:num w:numId="14">
    <w:abstractNumId w:val="24"/>
  </w:num>
  <w:num w:numId="15">
    <w:abstractNumId w:val="5"/>
  </w:num>
  <w:num w:numId="16">
    <w:abstractNumId w:val="11"/>
  </w:num>
  <w:num w:numId="17">
    <w:abstractNumId w:val="10"/>
  </w:num>
  <w:num w:numId="18">
    <w:abstractNumId w:val="12"/>
  </w:num>
  <w:num w:numId="19">
    <w:abstractNumId w:val="17"/>
  </w:num>
  <w:num w:numId="20">
    <w:abstractNumId w:val="2"/>
  </w:num>
  <w:num w:numId="21">
    <w:abstractNumId w:val="6"/>
  </w:num>
  <w:num w:numId="22">
    <w:abstractNumId w:val="7"/>
  </w:num>
  <w:num w:numId="23">
    <w:abstractNumId w:val="4"/>
  </w:num>
  <w:num w:numId="24">
    <w:abstractNumId w:val="25"/>
  </w:num>
  <w:num w:numId="25">
    <w:abstractNumId w:val="16"/>
  </w:num>
  <w:num w:numId="26">
    <w:abstractNumId w:val="27"/>
  </w:num>
  <w:num w:numId="27">
    <w:abstractNumId w:val="1"/>
  </w:num>
  <w:num w:numId="2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9"/>
  <w:hyphenationZone w:val="425"/>
  <w:characterSpacingControl w:val="doNotCompress"/>
  <w:compat/>
  <w:rsids>
    <w:rsidRoot w:val="00B10437"/>
    <w:rsid w:val="000036F3"/>
    <w:rsid w:val="00006608"/>
    <w:rsid w:val="00007C8F"/>
    <w:rsid w:val="00015505"/>
    <w:rsid w:val="00022514"/>
    <w:rsid w:val="00023967"/>
    <w:rsid w:val="00030869"/>
    <w:rsid w:val="00031EB0"/>
    <w:rsid w:val="00041CA5"/>
    <w:rsid w:val="00053133"/>
    <w:rsid w:val="00060AB3"/>
    <w:rsid w:val="00065722"/>
    <w:rsid w:val="0007750A"/>
    <w:rsid w:val="00077898"/>
    <w:rsid w:val="00077C03"/>
    <w:rsid w:val="000806AB"/>
    <w:rsid w:val="00080797"/>
    <w:rsid w:val="000827B3"/>
    <w:rsid w:val="00083DFE"/>
    <w:rsid w:val="00084717"/>
    <w:rsid w:val="000874D5"/>
    <w:rsid w:val="000904A9"/>
    <w:rsid w:val="00093158"/>
    <w:rsid w:val="000933FB"/>
    <w:rsid w:val="00097017"/>
    <w:rsid w:val="000A69E8"/>
    <w:rsid w:val="000A74CC"/>
    <w:rsid w:val="000B010E"/>
    <w:rsid w:val="000B0E23"/>
    <w:rsid w:val="000B1FCC"/>
    <w:rsid w:val="000B3939"/>
    <w:rsid w:val="000B521A"/>
    <w:rsid w:val="000B52D7"/>
    <w:rsid w:val="000B58A6"/>
    <w:rsid w:val="000C0D86"/>
    <w:rsid w:val="000D0825"/>
    <w:rsid w:val="000D1BA5"/>
    <w:rsid w:val="000D2C7D"/>
    <w:rsid w:val="000E5E4F"/>
    <w:rsid w:val="000E6E91"/>
    <w:rsid w:val="000E73B0"/>
    <w:rsid w:val="000F0E84"/>
    <w:rsid w:val="000F3F01"/>
    <w:rsid w:val="00102665"/>
    <w:rsid w:val="00107698"/>
    <w:rsid w:val="00114BD4"/>
    <w:rsid w:val="0011751A"/>
    <w:rsid w:val="0012305B"/>
    <w:rsid w:val="00140F19"/>
    <w:rsid w:val="00161666"/>
    <w:rsid w:val="00162F03"/>
    <w:rsid w:val="00167F3B"/>
    <w:rsid w:val="00170658"/>
    <w:rsid w:val="00173F27"/>
    <w:rsid w:val="00175F62"/>
    <w:rsid w:val="00176AE6"/>
    <w:rsid w:val="00176E02"/>
    <w:rsid w:val="001778D3"/>
    <w:rsid w:val="00180970"/>
    <w:rsid w:val="00181133"/>
    <w:rsid w:val="00181EFE"/>
    <w:rsid w:val="00183074"/>
    <w:rsid w:val="00190BB6"/>
    <w:rsid w:val="00192454"/>
    <w:rsid w:val="0019509D"/>
    <w:rsid w:val="001A5748"/>
    <w:rsid w:val="001A7A5B"/>
    <w:rsid w:val="001B1D3C"/>
    <w:rsid w:val="001B62E8"/>
    <w:rsid w:val="001B7B80"/>
    <w:rsid w:val="001C0FAC"/>
    <w:rsid w:val="001C1DC2"/>
    <w:rsid w:val="001C2258"/>
    <w:rsid w:val="001C510E"/>
    <w:rsid w:val="001D1A62"/>
    <w:rsid w:val="001D5C3A"/>
    <w:rsid w:val="001E009A"/>
    <w:rsid w:val="001E6384"/>
    <w:rsid w:val="001F158D"/>
    <w:rsid w:val="001F75E1"/>
    <w:rsid w:val="00203408"/>
    <w:rsid w:val="00206F46"/>
    <w:rsid w:val="00210980"/>
    <w:rsid w:val="0021140F"/>
    <w:rsid w:val="002123E1"/>
    <w:rsid w:val="002146AE"/>
    <w:rsid w:val="00217000"/>
    <w:rsid w:val="00230F0F"/>
    <w:rsid w:val="0025162E"/>
    <w:rsid w:val="0026613F"/>
    <w:rsid w:val="00266315"/>
    <w:rsid w:val="00271194"/>
    <w:rsid w:val="00280E63"/>
    <w:rsid w:val="00283485"/>
    <w:rsid w:val="0029041F"/>
    <w:rsid w:val="00292801"/>
    <w:rsid w:val="002935E4"/>
    <w:rsid w:val="002A61EA"/>
    <w:rsid w:val="002B3C61"/>
    <w:rsid w:val="002B446A"/>
    <w:rsid w:val="002B5175"/>
    <w:rsid w:val="002C64B5"/>
    <w:rsid w:val="002C6A36"/>
    <w:rsid w:val="002C6F0F"/>
    <w:rsid w:val="002D1EBF"/>
    <w:rsid w:val="002D3189"/>
    <w:rsid w:val="002D48CC"/>
    <w:rsid w:val="002E227C"/>
    <w:rsid w:val="002E57EF"/>
    <w:rsid w:val="002E5AA3"/>
    <w:rsid w:val="002F3B30"/>
    <w:rsid w:val="002F71C7"/>
    <w:rsid w:val="003070C6"/>
    <w:rsid w:val="00307D9C"/>
    <w:rsid w:val="00310AEF"/>
    <w:rsid w:val="003179C7"/>
    <w:rsid w:val="003247D5"/>
    <w:rsid w:val="00334815"/>
    <w:rsid w:val="00335655"/>
    <w:rsid w:val="00340761"/>
    <w:rsid w:val="00340D6C"/>
    <w:rsid w:val="00343A87"/>
    <w:rsid w:val="003470C3"/>
    <w:rsid w:val="00350C83"/>
    <w:rsid w:val="00351376"/>
    <w:rsid w:val="00355D6E"/>
    <w:rsid w:val="00362B41"/>
    <w:rsid w:val="00365F6B"/>
    <w:rsid w:val="00374ED4"/>
    <w:rsid w:val="003777FE"/>
    <w:rsid w:val="00380F83"/>
    <w:rsid w:val="0038299F"/>
    <w:rsid w:val="00385ED6"/>
    <w:rsid w:val="0038685C"/>
    <w:rsid w:val="00395522"/>
    <w:rsid w:val="00395BB3"/>
    <w:rsid w:val="003A3D19"/>
    <w:rsid w:val="003A4D61"/>
    <w:rsid w:val="003B31F4"/>
    <w:rsid w:val="003C2F66"/>
    <w:rsid w:val="003C2F84"/>
    <w:rsid w:val="003D17AA"/>
    <w:rsid w:val="003D5E11"/>
    <w:rsid w:val="003E621F"/>
    <w:rsid w:val="003F0740"/>
    <w:rsid w:val="003F2DA7"/>
    <w:rsid w:val="003F573D"/>
    <w:rsid w:val="003F58C3"/>
    <w:rsid w:val="00405218"/>
    <w:rsid w:val="00420E5A"/>
    <w:rsid w:val="00421ABE"/>
    <w:rsid w:val="00422393"/>
    <w:rsid w:val="004231C0"/>
    <w:rsid w:val="00424AD7"/>
    <w:rsid w:val="004325A4"/>
    <w:rsid w:val="00441593"/>
    <w:rsid w:val="00442222"/>
    <w:rsid w:val="00442392"/>
    <w:rsid w:val="00443949"/>
    <w:rsid w:val="00444C11"/>
    <w:rsid w:val="00446661"/>
    <w:rsid w:val="00450927"/>
    <w:rsid w:val="004513B4"/>
    <w:rsid w:val="0046163B"/>
    <w:rsid w:val="0046311D"/>
    <w:rsid w:val="00464672"/>
    <w:rsid w:val="0046499A"/>
    <w:rsid w:val="00470E35"/>
    <w:rsid w:val="00475239"/>
    <w:rsid w:val="00476EFD"/>
    <w:rsid w:val="00480289"/>
    <w:rsid w:val="004827DA"/>
    <w:rsid w:val="00483DC8"/>
    <w:rsid w:val="00490D33"/>
    <w:rsid w:val="004A4BF4"/>
    <w:rsid w:val="004B5F1E"/>
    <w:rsid w:val="004D3EE6"/>
    <w:rsid w:val="004E05E9"/>
    <w:rsid w:val="004E1DD3"/>
    <w:rsid w:val="004F2476"/>
    <w:rsid w:val="005019F3"/>
    <w:rsid w:val="00504AFE"/>
    <w:rsid w:val="005068DB"/>
    <w:rsid w:val="00507A52"/>
    <w:rsid w:val="00514413"/>
    <w:rsid w:val="0052602A"/>
    <w:rsid w:val="0053685B"/>
    <w:rsid w:val="005418C9"/>
    <w:rsid w:val="00546D5B"/>
    <w:rsid w:val="005572D1"/>
    <w:rsid w:val="0055790E"/>
    <w:rsid w:val="005815B2"/>
    <w:rsid w:val="0058335D"/>
    <w:rsid w:val="005916D9"/>
    <w:rsid w:val="0059318E"/>
    <w:rsid w:val="005A0EA4"/>
    <w:rsid w:val="005A3BC7"/>
    <w:rsid w:val="005A4365"/>
    <w:rsid w:val="005B437A"/>
    <w:rsid w:val="005B77EE"/>
    <w:rsid w:val="005C0551"/>
    <w:rsid w:val="005C43B7"/>
    <w:rsid w:val="005C7894"/>
    <w:rsid w:val="005D4AA6"/>
    <w:rsid w:val="005D6C7D"/>
    <w:rsid w:val="005D776F"/>
    <w:rsid w:val="005E1BEC"/>
    <w:rsid w:val="005E4A4C"/>
    <w:rsid w:val="005F3BEF"/>
    <w:rsid w:val="005F646E"/>
    <w:rsid w:val="005F6D51"/>
    <w:rsid w:val="005F6EDA"/>
    <w:rsid w:val="00605B90"/>
    <w:rsid w:val="0061540E"/>
    <w:rsid w:val="006247CD"/>
    <w:rsid w:val="00626C3A"/>
    <w:rsid w:val="00626CE1"/>
    <w:rsid w:val="00636522"/>
    <w:rsid w:val="00640781"/>
    <w:rsid w:val="00641E2C"/>
    <w:rsid w:val="0064268F"/>
    <w:rsid w:val="0064389D"/>
    <w:rsid w:val="006446A6"/>
    <w:rsid w:val="006469BF"/>
    <w:rsid w:val="0065641D"/>
    <w:rsid w:val="00657CC9"/>
    <w:rsid w:val="00665B1E"/>
    <w:rsid w:val="0067114A"/>
    <w:rsid w:val="006718A0"/>
    <w:rsid w:val="0067339B"/>
    <w:rsid w:val="00683F7A"/>
    <w:rsid w:val="00685804"/>
    <w:rsid w:val="00690B2F"/>
    <w:rsid w:val="006A05C7"/>
    <w:rsid w:val="006A1391"/>
    <w:rsid w:val="006A5FBF"/>
    <w:rsid w:val="006B2DFF"/>
    <w:rsid w:val="006B7091"/>
    <w:rsid w:val="006B7AA6"/>
    <w:rsid w:val="006C58DB"/>
    <w:rsid w:val="006D493F"/>
    <w:rsid w:val="006D5BC5"/>
    <w:rsid w:val="006E3C22"/>
    <w:rsid w:val="006F0C3A"/>
    <w:rsid w:val="006F0F5E"/>
    <w:rsid w:val="006F37B3"/>
    <w:rsid w:val="006F4FFA"/>
    <w:rsid w:val="00701BCD"/>
    <w:rsid w:val="0070282B"/>
    <w:rsid w:val="00710107"/>
    <w:rsid w:val="007125D1"/>
    <w:rsid w:val="00714CAA"/>
    <w:rsid w:val="0072045D"/>
    <w:rsid w:val="00733EC1"/>
    <w:rsid w:val="00743FDA"/>
    <w:rsid w:val="007446DD"/>
    <w:rsid w:val="00745336"/>
    <w:rsid w:val="00750269"/>
    <w:rsid w:val="00750701"/>
    <w:rsid w:val="00753B25"/>
    <w:rsid w:val="00753DD6"/>
    <w:rsid w:val="0075571F"/>
    <w:rsid w:val="00757BB9"/>
    <w:rsid w:val="00765052"/>
    <w:rsid w:val="00766F44"/>
    <w:rsid w:val="0076793B"/>
    <w:rsid w:val="0077073F"/>
    <w:rsid w:val="00772639"/>
    <w:rsid w:val="00772E6D"/>
    <w:rsid w:val="00782FF3"/>
    <w:rsid w:val="00787629"/>
    <w:rsid w:val="0079128D"/>
    <w:rsid w:val="00791375"/>
    <w:rsid w:val="0079469D"/>
    <w:rsid w:val="00794B19"/>
    <w:rsid w:val="00795643"/>
    <w:rsid w:val="00796799"/>
    <w:rsid w:val="007972BD"/>
    <w:rsid w:val="007B53F6"/>
    <w:rsid w:val="007C024C"/>
    <w:rsid w:val="007C1913"/>
    <w:rsid w:val="007C3C09"/>
    <w:rsid w:val="007D3819"/>
    <w:rsid w:val="007E0D58"/>
    <w:rsid w:val="007E2C6E"/>
    <w:rsid w:val="007E6D93"/>
    <w:rsid w:val="007F32B8"/>
    <w:rsid w:val="0080479F"/>
    <w:rsid w:val="008059F8"/>
    <w:rsid w:val="00805FBC"/>
    <w:rsid w:val="008063C8"/>
    <w:rsid w:val="0081019A"/>
    <w:rsid w:val="008124FF"/>
    <w:rsid w:val="00813778"/>
    <w:rsid w:val="00820B66"/>
    <w:rsid w:val="00833E51"/>
    <w:rsid w:val="00834AF4"/>
    <w:rsid w:val="0084071F"/>
    <w:rsid w:val="008457CB"/>
    <w:rsid w:val="008458DE"/>
    <w:rsid w:val="00853D7F"/>
    <w:rsid w:val="00857297"/>
    <w:rsid w:val="00865E08"/>
    <w:rsid w:val="00885401"/>
    <w:rsid w:val="00886778"/>
    <w:rsid w:val="00891148"/>
    <w:rsid w:val="008950D3"/>
    <w:rsid w:val="00896808"/>
    <w:rsid w:val="008A66ED"/>
    <w:rsid w:val="008B20A3"/>
    <w:rsid w:val="008C2CFD"/>
    <w:rsid w:val="008C47EF"/>
    <w:rsid w:val="008D2433"/>
    <w:rsid w:val="008D5209"/>
    <w:rsid w:val="008D5752"/>
    <w:rsid w:val="008E1417"/>
    <w:rsid w:val="008E5368"/>
    <w:rsid w:val="008F32F7"/>
    <w:rsid w:val="009002E3"/>
    <w:rsid w:val="00910F1D"/>
    <w:rsid w:val="009212A8"/>
    <w:rsid w:val="0092325B"/>
    <w:rsid w:val="0093253E"/>
    <w:rsid w:val="0093367E"/>
    <w:rsid w:val="00933CE0"/>
    <w:rsid w:val="0094375A"/>
    <w:rsid w:val="0094509D"/>
    <w:rsid w:val="00972BB9"/>
    <w:rsid w:val="00986234"/>
    <w:rsid w:val="00990044"/>
    <w:rsid w:val="0099073D"/>
    <w:rsid w:val="00991976"/>
    <w:rsid w:val="00994D84"/>
    <w:rsid w:val="00995A28"/>
    <w:rsid w:val="00995E9D"/>
    <w:rsid w:val="00997D4E"/>
    <w:rsid w:val="009A238D"/>
    <w:rsid w:val="009A24B8"/>
    <w:rsid w:val="009B49A2"/>
    <w:rsid w:val="009B49B2"/>
    <w:rsid w:val="009C3710"/>
    <w:rsid w:val="009C42A4"/>
    <w:rsid w:val="009C5B69"/>
    <w:rsid w:val="009C723C"/>
    <w:rsid w:val="009D057A"/>
    <w:rsid w:val="009D3324"/>
    <w:rsid w:val="009D77BC"/>
    <w:rsid w:val="009E0864"/>
    <w:rsid w:val="009E1861"/>
    <w:rsid w:val="009F2ABE"/>
    <w:rsid w:val="009F53C5"/>
    <w:rsid w:val="00A008F6"/>
    <w:rsid w:val="00A01213"/>
    <w:rsid w:val="00A01D05"/>
    <w:rsid w:val="00A047AD"/>
    <w:rsid w:val="00A101FF"/>
    <w:rsid w:val="00A12757"/>
    <w:rsid w:val="00A140E1"/>
    <w:rsid w:val="00A14B63"/>
    <w:rsid w:val="00A170B8"/>
    <w:rsid w:val="00A2058C"/>
    <w:rsid w:val="00A20DCD"/>
    <w:rsid w:val="00A26440"/>
    <w:rsid w:val="00A3004C"/>
    <w:rsid w:val="00A31222"/>
    <w:rsid w:val="00A319E2"/>
    <w:rsid w:val="00A33216"/>
    <w:rsid w:val="00A3688A"/>
    <w:rsid w:val="00A4189F"/>
    <w:rsid w:val="00A439ED"/>
    <w:rsid w:val="00A44DDE"/>
    <w:rsid w:val="00A50F32"/>
    <w:rsid w:val="00A66A41"/>
    <w:rsid w:val="00A70BD9"/>
    <w:rsid w:val="00A757EC"/>
    <w:rsid w:val="00A81BB7"/>
    <w:rsid w:val="00A92D60"/>
    <w:rsid w:val="00A92E07"/>
    <w:rsid w:val="00A95CDE"/>
    <w:rsid w:val="00AA58C1"/>
    <w:rsid w:val="00AA663C"/>
    <w:rsid w:val="00AB360A"/>
    <w:rsid w:val="00AB56B3"/>
    <w:rsid w:val="00AB5B0A"/>
    <w:rsid w:val="00AD38AB"/>
    <w:rsid w:val="00AD5669"/>
    <w:rsid w:val="00AE2C52"/>
    <w:rsid w:val="00AE2ECF"/>
    <w:rsid w:val="00AE692B"/>
    <w:rsid w:val="00AF6DD8"/>
    <w:rsid w:val="00B00835"/>
    <w:rsid w:val="00B0534E"/>
    <w:rsid w:val="00B07036"/>
    <w:rsid w:val="00B073EF"/>
    <w:rsid w:val="00B10437"/>
    <w:rsid w:val="00B211EB"/>
    <w:rsid w:val="00B24429"/>
    <w:rsid w:val="00B26B76"/>
    <w:rsid w:val="00B30B80"/>
    <w:rsid w:val="00B342B2"/>
    <w:rsid w:val="00B43001"/>
    <w:rsid w:val="00B4796A"/>
    <w:rsid w:val="00B54632"/>
    <w:rsid w:val="00B62F83"/>
    <w:rsid w:val="00B64A41"/>
    <w:rsid w:val="00B65352"/>
    <w:rsid w:val="00B663A3"/>
    <w:rsid w:val="00B80887"/>
    <w:rsid w:val="00B8124D"/>
    <w:rsid w:val="00B91F66"/>
    <w:rsid w:val="00B92894"/>
    <w:rsid w:val="00BA5B4C"/>
    <w:rsid w:val="00BC18FD"/>
    <w:rsid w:val="00BC4123"/>
    <w:rsid w:val="00BC73B3"/>
    <w:rsid w:val="00BD0C8F"/>
    <w:rsid w:val="00BE62FD"/>
    <w:rsid w:val="00C030A8"/>
    <w:rsid w:val="00C061D5"/>
    <w:rsid w:val="00C07302"/>
    <w:rsid w:val="00C078EF"/>
    <w:rsid w:val="00C10239"/>
    <w:rsid w:val="00C10914"/>
    <w:rsid w:val="00C135CE"/>
    <w:rsid w:val="00C13987"/>
    <w:rsid w:val="00C142D5"/>
    <w:rsid w:val="00C149A7"/>
    <w:rsid w:val="00C14E3B"/>
    <w:rsid w:val="00C2679B"/>
    <w:rsid w:val="00C440BE"/>
    <w:rsid w:val="00C5412F"/>
    <w:rsid w:val="00C602AD"/>
    <w:rsid w:val="00C71470"/>
    <w:rsid w:val="00C81994"/>
    <w:rsid w:val="00C81DEA"/>
    <w:rsid w:val="00C821E9"/>
    <w:rsid w:val="00C92F8E"/>
    <w:rsid w:val="00C95B5E"/>
    <w:rsid w:val="00C97D16"/>
    <w:rsid w:val="00CA0574"/>
    <w:rsid w:val="00CA17BE"/>
    <w:rsid w:val="00CA63BF"/>
    <w:rsid w:val="00CA7101"/>
    <w:rsid w:val="00CB0249"/>
    <w:rsid w:val="00CB6F99"/>
    <w:rsid w:val="00CC2BA5"/>
    <w:rsid w:val="00CD73B9"/>
    <w:rsid w:val="00CE219E"/>
    <w:rsid w:val="00CE26BE"/>
    <w:rsid w:val="00CF119E"/>
    <w:rsid w:val="00CF2977"/>
    <w:rsid w:val="00CF6C95"/>
    <w:rsid w:val="00CF7846"/>
    <w:rsid w:val="00D0296F"/>
    <w:rsid w:val="00D03803"/>
    <w:rsid w:val="00D04989"/>
    <w:rsid w:val="00D109BF"/>
    <w:rsid w:val="00D1129E"/>
    <w:rsid w:val="00D12A6E"/>
    <w:rsid w:val="00D24A69"/>
    <w:rsid w:val="00D2566B"/>
    <w:rsid w:val="00D2703A"/>
    <w:rsid w:val="00D33990"/>
    <w:rsid w:val="00D35D74"/>
    <w:rsid w:val="00D440AC"/>
    <w:rsid w:val="00D44A0E"/>
    <w:rsid w:val="00D44F95"/>
    <w:rsid w:val="00D45A9A"/>
    <w:rsid w:val="00D507BF"/>
    <w:rsid w:val="00D51C87"/>
    <w:rsid w:val="00D52589"/>
    <w:rsid w:val="00D54DEA"/>
    <w:rsid w:val="00D57414"/>
    <w:rsid w:val="00D602EF"/>
    <w:rsid w:val="00D64B3F"/>
    <w:rsid w:val="00D70F09"/>
    <w:rsid w:val="00D72D45"/>
    <w:rsid w:val="00D75E60"/>
    <w:rsid w:val="00D77F33"/>
    <w:rsid w:val="00D80869"/>
    <w:rsid w:val="00D81269"/>
    <w:rsid w:val="00D8469F"/>
    <w:rsid w:val="00D879DC"/>
    <w:rsid w:val="00D93B6A"/>
    <w:rsid w:val="00D948D1"/>
    <w:rsid w:val="00D9728D"/>
    <w:rsid w:val="00D977F0"/>
    <w:rsid w:val="00DA5074"/>
    <w:rsid w:val="00DA65DE"/>
    <w:rsid w:val="00DA78AB"/>
    <w:rsid w:val="00DC1BF4"/>
    <w:rsid w:val="00DC66E7"/>
    <w:rsid w:val="00DD058C"/>
    <w:rsid w:val="00DD1DE0"/>
    <w:rsid w:val="00DD5AD1"/>
    <w:rsid w:val="00DF517C"/>
    <w:rsid w:val="00E021FF"/>
    <w:rsid w:val="00E02D32"/>
    <w:rsid w:val="00E079D6"/>
    <w:rsid w:val="00E13905"/>
    <w:rsid w:val="00E14433"/>
    <w:rsid w:val="00E16249"/>
    <w:rsid w:val="00E173E8"/>
    <w:rsid w:val="00E234BA"/>
    <w:rsid w:val="00E24A9B"/>
    <w:rsid w:val="00E24C7E"/>
    <w:rsid w:val="00E24CE8"/>
    <w:rsid w:val="00E30D03"/>
    <w:rsid w:val="00E32879"/>
    <w:rsid w:val="00E40934"/>
    <w:rsid w:val="00E42C26"/>
    <w:rsid w:val="00E4453B"/>
    <w:rsid w:val="00E572EC"/>
    <w:rsid w:val="00E57B23"/>
    <w:rsid w:val="00E60251"/>
    <w:rsid w:val="00E63F48"/>
    <w:rsid w:val="00E643D7"/>
    <w:rsid w:val="00E66707"/>
    <w:rsid w:val="00E72A75"/>
    <w:rsid w:val="00E823F1"/>
    <w:rsid w:val="00E844EA"/>
    <w:rsid w:val="00E86455"/>
    <w:rsid w:val="00E87563"/>
    <w:rsid w:val="00E90730"/>
    <w:rsid w:val="00E9114C"/>
    <w:rsid w:val="00E91C3F"/>
    <w:rsid w:val="00E92FF5"/>
    <w:rsid w:val="00E9307D"/>
    <w:rsid w:val="00E94EDE"/>
    <w:rsid w:val="00EB079D"/>
    <w:rsid w:val="00EB131E"/>
    <w:rsid w:val="00EC5699"/>
    <w:rsid w:val="00EC69FA"/>
    <w:rsid w:val="00ED1343"/>
    <w:rsid w:val="00ED3D0A"/>
    <w:rsid w:val="00ED726B"/>
    <w:rsid w:val="00EE0668"/>
    <w:rsid w:val="00EE0E39"/>
    <w:rsid w:val="00EE313F"/>
    <w:rsid w:val="00EF140A"/>
    <w:rsid w:val="00EF15C4"/>
    <w:rsid w:val="00EF2786"/>
    <w:rsid w:val="00F06998"/>
    <w:rsid w:val="00F148C9"/>
    <w:rsid w:val="00F150D8"/>
    <w:rsid w:val="00F37478"/>
    <w:rsid w:val="00F4178A"/>
    <w:rsid w:val="00F468C3"/>
    <w:rsid w:val="00F52FD7"/>
    <w:rsid w:val="00F53682"/>
    <w:rsid w:val="00F57D99"/>
    <w:rsid w:val="00F64DE7"/>
    <w:rsid w:val="00F77255"/>
    <w:rsid w:val="00F77B88"/>
    <w:rsid w:val="00F81AB5"/>
    <w:rsid w:val="00F86E09"/>
    <w:rsid w:val="00F91EA5"/>
    <w:rsid w:val="00F92E0B"/>
    <w:rsid w:val="00F949B6"/>
    <w:rsid w:val="00F96932"/>
    <w:rsid w:val="00FA0943"/>
    <w:rsid w:val="00FA1A71"/>
    <w:rsid w:val="00FA31F7"/>
    <w:rsid w:val="00FA4FA1"/>
    <w:rsid w:val="00FB3734"/>
    <w:rsid w:val="00FB3F4E"/>
    <w:rsid w:val="00FB7DEF"/>
    <w:rsid w:val="00FD102E"/>
    <w:rsid w:val="00FD260E"/>
    <w:rsid w:val="00FD387F"/>
    <w:rsid w:val="00FD4D7D"/>
    <w:rsid w:val="00FD6341"/>
    <w:rsid w:val="00FD6581"/>
    <w:rsid w:val="00FD71E2"/>
    <w:rsid w:val="00FE4977"/>
    <w:rsid w:val="00FE5EFB"/>
    <w:rsid w:val="00FF0766"/>
    <w:rsid w:val="00FF16A9"/>
    <w:rsid w:val="00FF1E4F"/>
    <w:rsid w:val="00FF21CE"/>
    <w:rsid w:val="00FF2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69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C6A3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66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70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92D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176AE6"/>
    <w:rPr>
      <w:color w:val="80808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468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468C3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B8124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8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18534">
          <w:marLeft w:val="3"/>
          <w:marRight w:val="3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3527">
          <w:marLeft w:val="3"/>
          <w:marRight w:val="3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03559">
          <w:marLeft w:val="3"/>
          <w:marRight w:val="3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B00E1-647E-43C7-989D-2D3C9263B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3109</TotalTime>
  <Pages>20</Pages>
  <Words>5757</Words>
  <Characters>34546</Characters>
  <Application>Microsoft Office Word</Application>
  <DocSecurity>0</DocSecurity>
  <Lines>287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</dc:creator>
  <cp:keywords/>
  <dc:description/>
  <cp:lastModifiedBy>AB</cp:lastModifiedBy>
  <cp:revision>562</cp:revision>
  <dcterms:created xsi:type="dcterms:W3CDTF">2010-11-29T09:19:00Z</dcterms:created>
  <dcterms:modified xsi:type="dcterms:W3CDTF">2010-12-23T13:35:00Z</dcterms:modified>
</cp:coreProperties>
</file>