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D5" w:rsidRPr="00D65C1C" w:rsidRDefault="002638D5"/>
    <w:p w:rsidR="002638D5" w:rsidRPr="00D65C1C" w:rsidRDefault="002638D5"/>
    <w:p w:rsidR="002638D5" w:rsidRPr="00D65C1C" w:rsidRDefault="00092BD2">
      <w:pPr>
        <w:jc w:val="center"/>
        <w:rPr>
          <w:b/>
          <w:sz w:val="36"/>
          <w:szCs w:val="36"/>
        </w:rPr>
      </w:pPr>
      <w:r w:rsidRPr="00D65C1C">
        <w:rPr>
          <w:b/>
          <w:sz w:val="36"/>
          <w:szCs w:val="36"/>
        </w:rPr>
        <w:t>Laboratorium Grafiki Komputerowej i Animacji</w:t>
      </w:r>
    </w:p>
    <w:p w:rsidR="002638D5" w:rsidRPr="00D65C1C" w:rsidRDefault="002638D5">
      <w:pPr>
        <w:jc w:val="center"/>
        <w:rPr>
          <w:b/>
          <w:sz w:val="36"/>
          <w:szCs w:val="36"/>
        </w:rPr>
      </w:pPr>
    </w:p>
    <w:p w:rsidR="002638D5" w:rsidRPr="00D65C1C" w:rsidRDefault="002638D5">
      <w:pPr>
        <w:jc w:val="center"/>
        <w:rPr>
          <w:b/>
          <w:sz w:val="36"/>
          <w:szCs w:val="36"/>
        </w:rPr>
      </w:pPr>
    </w:p>
    <w:p w:rsidR="002638D5" w:rsidRPr="00D65C1C" w:rsidRDefault="002638D5">
      <w:pPr>
        <w:jc w:val="center"/>
        <w:rPr>
          <w:b/>
          <w:sz w:val="36"/>
          <w:szCs w:val="36"/>
        </w:rPr>
      </w:pPr>
    </w:p>
    <w:p w:rsidR="002638D5" w:rsidRPr="00D65C1C" w:rsidRDefault="002638D5">
      <w:pPr>
        <w:jc w:val="center"/>
        <w:rPr>
          <w:b/>
          <w:sz w:val="36"/>
          <w:szCs w:val="36"/>
        </w:rPr>
      </w:pPr>
    </w:p>
    <w:p w:rsidR="002638D5" w:rsidRPr="00D65C1C" w:rsidRDefault="002638D5">
      <w:pPr>
        <w:jc w:val="center"/>
        <w:rPr>
          <w:b/>
          <w:sz w:val="36"/>
          <w:szCs w:val="36"/>
        </w:rPr>
      </w:pPr>
    </w:p>
    <w:p w:rsidR="002638D5" w:rsidRPr="00D65C1C" w:rsidRDefault="00092BD2">
      <w:pPr>
        <w:jc w:val="center"/>
        <w:rPr>
          <w:b/>
          <w:sz w:val="36"/>
          <w:szCs w:val="36"/>
        </w:rPr>
      </w:pPr>
      <w:r w:rsidRPr="00D65C1C">
        <w:rPr>
          <w:b/>
          <w:sz w:val="36"/>
          <w:szCs w:val="36"/>
        </w:rPr>
        <w:t>Ćwiczenie VI</w:t>
      </w:r>
    </w:p>
    <w:p w:rsidR="002638D5" w:rsidRPr="00D65C1C" w:rsidRDefault="002638D5">
      <w:pPr>
        <w:jc w:val="center"/>
        <w:rPr>
          <w:b/>
          <w:sz w:val="36"/>
          <w:szCs w:val="36"/>
        </w:rPr>
      </w:pPr>
    </w:p>
    <w:p w:rsidR="002638D5" w:rsidRPr="00D65C1C" w:rsidRDefault="002638D5">
      <w:pPr>
        <w:jc w:val="center"/>
        <w:rPr>
          <w:b/>
          <w:sz w:val="36"/>
          <w:szCs w:val="36"/>
        </w:rPr>
      </w:pPr>
    </w:p>
    <w:p w:rsidR="002638D5" w:rsidRPr="00D65C1C" w:rsidRDefault="002638D5">
      <w:pPr>
        <w:jc w:val="center"/>
        <w:rPr>
          <w:b/>
          <w:sz w:val="36"/>
          <w:szCs w:val="36"/>
        </w:rPr>
      </w:pPr>
    </w:p>
    <w:p w:rsidR="002638D5" w:rsidRPr="00D65C1C" w:rsidRDefault="002638D5">
      <w:pPr>
        <w:jc w:val="center"/>
        <w:rPr>
          <w:b/>
          <w:sz w:val="36"/>
          <w:szCs w:val="36"/>
        </w:rPr>
      </w:pPr>
    </w:p>
    <w:p w:rsidR="002638D5" w:rsidRPr="00D65C1C" w:rsidRDefault="00092BD2">
      <w:pPr>
        <w:jc w:val="center"/>
        <w:rPr>
          <w:b/>
          <w:sz w:val="36"/>
          <w:szCs w:val="36"/>
        </w:rPr>
      </w:pPr>
      <w:r w:rsidRPr="00D65C1C">
        <w:rPr>
          <w:b/>
          <w:sz w:val="36"/>
          <w:szCs w:val="36"/>
        </w:rPr>
        <w:t xml:space="preserve">Biblioteka </w:t>
      </w:r>
      <w:proofErr w:type="spellStart"/>
      <w:r w:rsidRPr="00D65C1C">
        <w:rPr>
          <w:b/>
          <w:sz w:val="36"/>
          <w:szCs w:val="36"/>
        </w:rPr>
        <w:t>OpenGL</w:t>
      </w:r>
      <w:proofErr w:type="spellEnd"/>
      <w:r w:rsidRPr="00D65C1C">
        <w:rPr>
          <w:b/>
          <w:sz w:val="36"/>
          <w:szCs w:val="36"/>
        </w:rPr>
        <w:t xml:space="preserve"> -</w:t>
      </w:r>
    </w:p>
    <w:p w:rsidR="002638D5" w:rsidRPr="00D65C1C" w:rsidRDefault="00092BD2">
      <w:pPr>
        <w:jc w:val="center"/>
        <w:rPr>
          <w:b/>
          <w:sz w:val="36"/>
          <w:szCs w:val="36"/>
        </w:rPr>
      </w:pPr>
      <w:r w:rsidRPr="00D65C1C">
        <w:rPr>
          <w:b/>
          <w:sz w:val="36"/>
          <w:szCs w:val="36"/>
        </w:rPr>
        <w:t>teksturowanie</w:t>
      </w:r>
    </w:p>
    <w:p w:rsidR="002638D5" w:rsidRPr="00D65C1C" w:rsidRDefault="002638D5">
      <w:pPr>
        <w:rPr>
          <w:sz w:val="36"/>
          <w:szCs w:val="36"/>
        </w:rPr>
      </w:pPr>
    </w:p>
    <w:p w:rsidR="002638D5" w:rsidRPr="00D65C1C" w:rsidRDefault="002638D5">
      <w:pPr>
        <w:rPr>
          <w:sz w:val="36"/>
          <w:szCs w:val="36"/>
        </w:rPr>
      </w:pPr>
    </w:p>
    <w:p w:rsidR="002638D5" w:rsidRPr="00D65C1C" w:rsidRDefault="002638D5">
      <w:pPr>
        <w:rPr>
          <w:sz w:val="36"/>
          <w:szCs w:val="36"/>
        </w:rPr>
      </w:pPr>
    </w:p>
    <w:p w:rsidR="002638D5" w:rsidRPr="00D65C1C" w:rsidRDefault="002638D5">
      <w:pPr>
        <w:rPr>
          <w:sz w:val="36"/>
          <w:szCs w:val="36"/>
        </w:rPr>
      </w:pPr>
    </w:p>
    <w:p w:rsidR="002638D5" w:rsidRPr="00D65C1C" w:rsidRDefault="002638D5">
      <w:pPr>
        <w:rPr>
          <w:sz w:val="36"/>
          <w:szCs w:val="36"/>
        </w:rPr>
      </w:pPr>
    </w:p>
    <w:p w:rsidR="002638D5" w:rsidRPr="00D65C1C" w:rsidRDefault="002638D5">
      <w:pPr>
        <w:rPr>
          <w:sz w:val="36"/>
          <w:szCs w:val="36"/>
        </w:rPr>
      </w:pPr>
    </w:p>
    <w:p w:rsidR="002638D5" w:rsidRPr="00D65C1C" w:rsidRDefault="002638D5">
      <w:pPr>
        <w:rPr>
          <w:sz w:val="36"/>
          <w:szCs w:val="36"/>
        </w:rPr>
      </w:pPr>
    </w:p>
    <w:p w:rsidR="002638D5" w:rsidRPr="00D65C1C" w:rsidRDefault="002638D5">
      <w:pPr>
        <w:rPr>
          <w:sz w:val="36"/>
          <w:szCs w:val="36"/>
        </w:rPr>
      </w:pPr>
    </w:p>
    <w:p w:rsidR="002638D5" w:rsidRPr="00D65C1C" w:rsidRDefault="002638D5">
      <w:pPr>
        <w:rPr>
          <w:sz w:val="36"/>
          <w:szCs w:val="36"/>
        </w:rPr>
      </w:pPr>
    </w:p>
    <w:p w:rsidR="002638D5" w:rsidRPr="00D65C1C" w:rsidRDefault="002638D5">
      <w:pPr>
        <w:rPr>
          <w:sz w:val="36"/>
          <w:szCs w:val="36"/>
        </w:rPr>
      </w:pPr>
    </w:p>
    <w:p w:rsidR="002638D5" w:rsidRPr="00D65C1C" w:rsidRDefault="002638D5">
      <w:pPr>
        <w:rPr>
          <w:sz w:val="36"/>
          <w:szCs w:val="36"/>
        </w:rPr>
      </w:pPr>
    </w:p>
    <w:p w:rsidR="002638D5" w:rsidRPr="00D65C1C" w:rsidRDefault="002638D5">
      <w:pPr>
        <w:rPr>
          <w:sz w:val="36"/>
          <w:szCs w:val="36"/>
        </w:rPr>
      </w:pPr>
    </w:p>
    <w:p w:rsidR="002638D5" w:rsidRPr="00D65C1C" w:rsidRDefault="002638D5"/>
    <w:p w:rsidR="002638D5" w:rsidRPr="00D65C1C" w:rsidRDefault="002638D5"/>
    <w:p w:rsidR="002638D5" w:rsidRPr="00D65C1C" w:rsidRDefault="002638D5"/>
    <w:p w:rsidR="002638D5" w:rsidRPr="00D65C1C" w:rsidRDefault="002638D5"/>
    <w:p w:rsidR="002638D5" w:rsidRPr="00D65C1C" w:rsidRDefault="00092BD2">
      <w:pPr>
        <w:jc w:val="center"/>
        <w:rPr>
          <w:sz w:val="28"/>
          <w:szCs w:val="28"/>
        </w:rPr>
      </w:pPr>
      <w:r w:rsidRPr="00D65C1C">
        <w:rPr>
          <w:sz w:val="28"/>
          <w:szCs w:val="28"/>
        </w:rPr>
        <w:t>Sławomir Samolej</w:t>
      </w:r>
    </w:p>
    <w:p w:rsidR="002638D5" w:rsidRPr="00D65C1C" w:rsidRDefault="002638D5">
      <w:pPr>
        <w:rPr>
          <w:sz w:val="28"/>
          <w:szCs w:val="28"/>
        </w:rPr>
      </w:pPr>
    </w:p>
    <w:p w:rsidR="002638D5" w:rsidRPr="00D65C1C" w:rsidRDefault="002638D5">
      <w:pPr>
        <w:rPr>
          <w:sz w:val="28"/>
          <w:szCs w:val="28"/>
        </w:rPr>
      </w:pPr>
    </w:p>
    <w:p w:rsidR="002638D5" w:rsidRPr="00D65C1C" w:rsidRDefault="00092BD2">
      <w:pPr>
        <w:jc w:val="center"/>
      </w:pPr>
      <w:r w:rsidRPr="00D65C1C">
        <w:rPr>
          <w:sz w:val="28"/>
          <w:szCs w:val="28"/>
        </w:rPr>
        <w:t xml:space="preserve">Rzeszów, </w:t>
      </w:r>
      <w:r w:rsidR="00E43213" w:rsidRPr="00D65C1C">
        <w:rPr>
          <w:sz w:val="28"/>
          <w:szCs w:val="28"/>
        </w:rPr>
        <w:t>2013</w:t>
      </w:r>
    </w:p>
    <w:p w:rsidR="002638D5" w:rsidRPr="00D65C1C" w:rsidRDefault="002638D5"/>
    <w:p w:rsidR="002638D5" w:rsidRPr="00D65C1C" w:rsidRDefault="002638D5">
      <w:pPr>
        <w:jc w:val="both"/>
        <w:rPr>
          <w:b/>
        </w:rPr>
      </w:pPr>
    </w:p>
    <w:p w:rsidR="002638D5" w:rsidRPr="00D65C1C" w:rsidRDefault="00092BD2">
      <w:pPr>
        <w:jc w:val="both"/>
        <w:rPr>
          <w:b/>
        </w:rPr>
      </w:pPr>
      <w:r w:rsidRPr="00D65C1C">
        <w:rPr>
          <w:b/>
        </w:rPr>
        <w:lastRenderedPageBreak/>
        <w:t>1. Wstęp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</w:pPr>
      <w:r w:rsidRPr="00D65C1C">
        <w:tab/>
        <w:t>Podczas tworzenia skomplikowanych obiektów graficznych przydatnym mechanizmem staje się teksturowanie - możliwość "pokrywania" wielokątów zapisanymi cyfrowo obrazami. Teksturowanie pozwala na odwzorowywanie własności pewnego typu materiałów pokrywających powierzchnię obiektu bez konieczności czasochłonnego budowania tych powierzchni z prymitywów graficznych. W systemach komputerowych z wbudowaną akceleracją sprzętową obliczania tekstur teksturowanie umożliwia znaczne przyspieszenie pracy animacji, przy bardziej realistycznych efektach wizualnych. Zastosowanie odpowiednich tekstur wzmacnia złudzenie rzeczywistości wyświetlanej sceny.</w:t>
      </w:r>
    </w:p>
    <w:p w:rsidR="002638D5" w:rsidRPr="00D65C1C" w:rsidRDefault="00092BD2">
      <w:pPr>
        <w:jc w:val="both"/>
      </w:pPr>
      <w:r w:rsidRPr="00D65C1C">
        <w:tab/>
        <w:t>Opracowanie dotyczy sposobu wykorzystania plików typu BMP (bitmapa) jako obrazów cyfrowych przeznaczonych do teksturowania obiektów tworzonych przy pomocy biblioteki OpenGL. Dodatkowo omówion</w:t>
      </w:r>
      <w:r w:rsidR="00197481" w:rsidRPr="00D65C1C">
        <w:t>y</w:t>
      </w:r>
      <w:r w:rsidRPr="00D65C1C">
        <w:t xml:space="preserve"> </w:t>
      </w:r>
      <w:r w:rsidR="00197481" w:rsidRPr="00D65C1C">
        <w:t>jest</w:t>
      </w:r>
      <w:r w:rsidRPr="00D65C1C">
        <w:t xml:space="preserve"> sposób wykorzystywania zestawu obiektów geometrycznych wchodzących w skład biblioteki glu. Do opracowana dołączona jest dyskietka zawierająca omawiane w tekście przykłady.</w:t>
      </w:r>
    </w:p>
    <w:p w:rsidR="002638D5" w:rsidRPr="00D65C1C" w:rsidRDefault="002638D5">
      <w:pPr>
        <w:jc w:val="both"/>
      </w:pPr>
    </w:p>
    <w:p w:rsidR="002638D5" w:rsidRPr="00D65C1C" w:rsidRDefault="002638D5">
      <w:pPr>
        <w:jc w:val="both"/>
      </w:pPr>
    </w:p>
    <w:p w:rsidR="002638D5" w:rsidRPr="00D65C1C" w:rsidRDefault="00197481">
      <w:pPr>
        <w:jc w:val="both"/>
      </w:pPr>
      <w:r w:rsidRPr="00D65C1C">
        <w:rPr>
          <w:b/>
        </w:rPr>
        <w:t>2</w:t>
      </w:r>
      <w:r w:rsidR="00092BD2" w:rsidRPr="00D65C1C">
        <w:rPr>
          <w:b/>
        </w:rPr>
        <w:t>. Teksturowanie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</w:pPr>
      <w:r w:rsidRPr="00D65C1C">
        <w:tab/>
        <w:t xml:space="preserve">W standardzie OpenGL teksturowanie obiektów powinno się składać z następujących etapów: </w:t>
      </w:r>
    </w:p>
    <w:p w:rsidR="002638D5" w:rsidRPr="00D65C1C" w:rsidRDefault="00092BD2">
      <w:pPr>
        <w:ind w:left="284" w:hanging="284"/>
        <w:jc w:val="both"/>
      </w:pPr>
      <w:r w:rsidRPr="00D65C1C">
        <w:t xml:space="preserve">- </w:t>
      </w:r>
      <w:r w:rsidRPr="00D65C1C">
        <w:tab/>
        <w:t>Przygotowania tekstury</w:t>
      </w:r>
      <w:r w:rsidR="00D65C1C">
        <w:t>;</w:t>
      </w:r>
    </w:p>
    <w:p w:rsidR="002638D5" w:rsidRPr="00D65C1C" w:rsidRDefault="00092BD2">
      <w:pPr>
        <w:ind w:left="284" w:hanging="284"/>
        <w:jc w:val="both"/>
      </w:pPr>
      <w:r w:rsidRPr="00D65C1C">
        <w:t>-</w:t>
      </w:r>
      <w:r w:rsidRPr="00D65C1C">
        <w:tab/>
        <w:t>Ustalenia</w:t>
      </w:r>
      <w:r w:rsidR="00D65C1C">
        <w:t>,</w:t>
      </w:r>
      <w:r w:rsidRPr="00D65C1C">
        <w:t xml:space="preserve"> w jaki sposób tekstura odpowiadać będzie poszczególnym pikselom obrazu</w:t>
      </w:r>
      <w:r w:rsidR="00D65C1C">
        <w:t>;</w:t>
      </w:r>
    </w:p>
    <w:p w:rsidR="002638D5" w:rsidRPr="00D65C1C" w:rsidRDefault="00092BD2">
      <w:pPr>
        <w:ind w:left="284" w:hanging="284"/>
        <w:jc w:val="both"/>
      </w:pPr>
      <w:r w:rsidRPr="00D65C1C">
        <w:t>-</w:t>
      </w:r>
      <w:r w:rsidRPr="00D65C1C">
        <w:tab/>
        <w:t xml:space="preserve">Uaktywnienia teksturowania w systemie </w:t>
      </w:r>
      <w:proofErr w:type="spellStart"/>
      <w:r w:rsidRPr="00D65C1C">
        <w:t>OpenGL</w:t>
      </w:r>
      <w:proofErr w:type="spellEnd"/>
      <w:r w:rsidR="00D65C1C">
        <w:t>;</w:t>
      </w:r>
    </w:p>
    <w:p w:rsidR="002638D5" w:rsidRPr="00D65C1C" w:rsidRDefault="00092BD2">
      <w:pPr>
        <w:ind w:left="284" w:hanging="284"/>
        <w:jc w:val="both"/>
      </w:pPr>
      <w:r w:rsidRPr="00D65C1C">
        <w:t>-</w:t>
      </w:r>
      <w:r w:rsidRPr="00D65C1C">
        <w:tab/>
        <w:t>Utworzenia sceny zawierającej prymitywy i "rozciągnięte" na nich tekstury</w:t>
      </w:r>
      <w:r w:rsidR="00D65C1C">
        <w:t>.</w:t>
      </w:r>
    </w:p>
    <w:p w:rsidR="002638D5" w:rsidRPr="00D65C1C" w:rsidRDefault="002638D5">
      <w:pPr>
        <w:ind w:left="284" w:hanging="284"/>
        <w:jc w:val="both"/>
      </w:pPr>
    </w:p>
    <w:p w:rsidR="002638D5" w:rsidRPr="00D65C1C" w:rsidRDefault="00092BD2">
      <w:pPr>
        <w:jc w:val="both"/>
      </w:pPr>
      <w:r w:rsidRPr="00D65C1C">
        <w:tab/>
        <w:t>Przygotowanie tekstury polega na włączeniu do pamięci programu tablicy pikseli reprezentującej jedno lub dwuwymiarowy obraz. Poniżej zaprezentowany zostanie sposób włączania plików DIB</w:t>
      </w:r>
      <w:r w:rsidR="00D65C1C">
        <w:t>,</w:t>
      </w:r>
      <w:r w:rsidRPr="00D65C1C">
        <w:t xml:space="preserve"> jako tekstur OpenGL. Budowa pliku typu BMP omówiona została w opracowaniu dotyczącym ćwiczenia II z przedmiotu Grafika Komputerowa i Animacja.</w:t>
      </w:r>
    </w:p>
    <w:p w:rsidR="00197481" w:rsidRPr="00D65C1C" w:rsidRDefault="00092BD2">
      <w:pPr>
        <w:jc w:val="both"/>
      </w:pPr>
      <w:r w:rsidRPr="00D65C1C">
        <w:tab/>
        <w:t>Rozmiar tablicy pikseli musi spełniać zależność: (2</w:t>
      </w:r>
      <w:r w:rsidRPr="00D65C1C">
        <w:rPr>
          <w:position w:val="6"/>
          <w:sz w:val="16"/>
          <w:szCs w:val="16"/>
        </w:rPr>
        <w:t>m</w:t>
      </w:r>
      <w:r w:rsidRPr="00D65C1C">
        <w:t xml:space="preserve"> +2b)</w:t>
      </w:r>
      <w:r w:rsidRPr="00D65C1C">
        <w:fldChar w:fldCharType="begin"/>
      </w:r>
      <w:r w:rsidRPr="00D65C1C">
        <w:instrText>\SYMBOL 180 \f "Symbol"</w:instrText>
      </w:r>
      <w:r w:rsidRPr="00D65C1C">
        <w:fldChar w:fldCharType="end"/>
      </w:r>
      <w:r w:rsidRPr="00D65C1C">
        <w:t>(2</w:t>
      </w:r>
      <w:r w:rsidRPr="00D65C1C">
        <w:rPr>
          <w:position w:val="6"/>
          <w:sz w:val="16"/>
          <w:szCs w:val="16"/>
        </w:rPr>
        <w:t>n</w:t>
      </w:r>
      <w:r w:rsidRPr="00D65C1C">
        <w:t>+2d), gdzie m, n, b, d są liczbami całkowitymi. Liczby b i d określają szerokość dodatkowej ramki obrazu.  Minimalny rozmiar obrazu musi wynosić 64</w:t>
      </w:r>
      <w:r w:rsidRPr="00D65C1C">
        <w:fldChar w:fldCharType="begin"/>
      </w:r>
      <w:r w:rsidRPr="00D65C1C">
        <w:instrText>\SYMBOL 180 \f "Symbol"</w:instrText>
      </w:r>
      <w:r w:rsidRPr="00D65C1C">
        <w:fldChar w:fldCharType="end"/>
      </w:r>
      <w:r w:rsidRPr="00D65C1C">
        <w:t>64 piksele. Należy pamiętać, że w plikach typu bitmapa dane mówiące o kolorze piksela zorganizowane są w kolejności BGR (składowe: niebieska-zielona-czerwona). Standard OpenGL oczekuje tablicy pikseli zorganizowanej w kolejności RGB (składowe: czerwona-zielona-niebieska).</w:t>
      </w:r>
      <w:r w:rsidR="00197481" w:rsidRPr="00D65C1C">
        <w:t xml:space="preserve"> W aplikacji </w:t>
      </w:r>
      <w:r w:rsidR="00D65C1C" w:rsidRPr="00D65C1C">
        <w:t>dostarczonej</w:t>
      </w:r>
      <w:r w:rsidR="00197481" w:rsidRPr="00D65C1C">
        <w:t xml:space="preserve"> jako przykład teksturowania </w:t>
      </w:r>
      <w:r w:rsidR="00D65C1C" w:rsidRPr="00D65C1C">
        <w:t>zastosowano specjalną</w:t>
      </w:r>
      <w:r w:rsidR="00197481" w:rsidRPr="00D65C1C">
        <w:t xml:space="preserve"> funkcję</w:t>
      </w:r>
      <w:r w:rsidR="000D392F" w:rsidRPr="00D65C1C">
        <w:t xml:space="preserve"> zaczerpniętą z [7]</w:t>
      </w:r>
      <w:r w:rsidR="00197481" w:rsidRPr="00D65C1C">
        <w:t xml:space="preserve">: </w:t>
      </w:r>
    </w:p>
    <w:p w:rsidR="0023030C" w:rsidRPr="00D65C1C" w:rsidRDefault="0023030C" w:rsidP="0023030C">
      <w:pPr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</w:rPr>
      </w:pPr>
    </w:p>
    <w:p w:rsidR="00B604CD" w:rsidRPr="00D65C1C" w:rsidRDefault="0023030C" w:rsidP="00B604CD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unsigned</w:t>
      </w:r>
      <w:proofErr w:type="spellEnd"/>
      <w:r w:rsidRPr="00D65C1C">
        <w:rPr>
          <w:rFonts w:ascii="Courier New" w:hAnsi="Courier New" w:cs="Courier New"/>
          <w:sz w:val="20"/>
        </w:rPr>
        <w:t xml:space="preserve"> char *</w:t>
      </w:r>
      <w:proofErr w:type="spellStart"/>
      <w:r w:rsidRPr="00D65C1C">
        <w:rPr>
          <w:rFonts w:ascii="Courier New" w:hAnsi="Courier New" w:cs="Courier New"/>
          <w:sz w:val="20"/>
        </w:rPr>
        <w:t>LoadBitmapFile</w:t>
      </w:r>
      <w:proofErr w:type="spellEnd"/>
      <w:r w:rsidRPr="00D65C1C">
        <w:rPr>
          <w:rFonts w:ascii="Courier New" w:hAnsi="Courier New" w:cs="Courier New"/>
          <w:sz w:val="20"/>
        </w:rPr>
        <w:t>(</w:t>
      </w:r>
      <w:r w:rsidR="00B604CD" w:rsidRPr="00D65C1C">
        <w:rPr>
          <w:rFonts w:ascii="Courier New" w:hAnsi="Courier New" w:cs="Courier New"/>
          <w:sz w:val="20"/>
        </w:rPr>
        <w:t xml:space="preserve"> </w:t>
      </w:r>
    </w:p>
    <w:p w:rsidR="00B604CD" w:rsidRPr="00D65C1C" w:rsidRDefault="00B604CD" w:rsidP="00B604CD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</w:r>
      <w:r w:rsidR="0023030C" w:rsidRPr="00D65C1C">
        <w:rPr>
          <w:rFonts w:ascii="Courier New" w:hAnsi="Courier New" w:cs="Courier New"/>
          <w:sz w:val="20"/>
        </w:rPr>
        <w:t>char *</w:t>
      </w:r>
      <w:proofErr w:type="spellStart"/>
      <w:r w:rsidR="0023030C" w:rsidRPr="00D65C1C">
        <w:rPr>
          <w:rFonts w:ascii="Courier New" w:hAnsi="Courier New" w:cs="Courier New"/>
          <w:i/>
          <w:sz w:val="20"/>
        </w:rPr>
        <w:t>filename</w:t>
      </w:r>
      <w:proofErr w:type="spellEnd"/>
      <w:r w:rsidR="0023030C" w:rsidRPr="00D65C1C">
        <w:rPr>
          <w:rFonts w:ascii="Courier New" w:hAnsi="Courier New" w:cs="Courier New"/>
          <w:sz w:val="20"/>
        </w:rPr>
        <w:t>,</w:t>
      </w:r>
    </w:p>
    <w:p w:rsidR="00B604CD" w:rsidRPr="00D65C1C" w:rsidRDefault="00B604CD" w:rsidP="00B604CD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</w:r>
      <w:r w:rsidR="0023030C" w:rsidRPr="00D65C1C">
        <w:rPr>
          <w:rFonts w:ascii="Courier New" w:hAnsi="Courier New" w:cs="Courier New"/>
          <w:sz w:val="20"/>
        </w:rPr>
        <w:t>BITMAPINFOHEADER *</w:t>
      </w:r>
      <w:proofErr w:type="spellStart"/>
      <w:r w:rsidR="0023030C" w:rsidRPr="00D65C1C">
        <w:rPr>
          <w:rFonts w:ascii="Courier New" w:hAnsi="Courier New" w:cs="Courier New"/>
          <w:i/>
          <w:sz w:val="20"/>
        </w:rPr>
        <w:t>bitmapInfoHeader</w:t>
      </w:r>
      <w:proofErr w:type="spellEnd"/>
    </w:p>
    <w:p w:rsidR="0023030C" w:rsidRPr="00D65C1C" w:rsidRDefault="0023030C" w:rsidP="00B604CD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>)</w:t>
      </w:r>
      <w:r w:rsidR="005B181B" w:rsidRPr="00D65C1C">
        <w:rPr>
          <w:rFonts w:ascii="Courier New" w:hAnsi="Courier New" w:cs="Courier New"/>
          <w:sz w:val="20"/>
        </w:rPr>
        <w:t>;</w:t>
      </w:r>
    </w:p>
    <w:p w:rsidR="00197481" w:rsidRPr="00D65C1C" w:rsidRDefault="00197481">
      <w:pPr>
        <w:jc w:val="both"/>
        <w:rPr>
          <w:rFonts w:ascii="Courier New" w:hAnsi="Courier New" w:cs="Courier New"/>
          <w:sz w:val="20"/>
        </w:rPr>
      </w:pPr>
    </w:p>
    <w:p w:rsidR="0023030C" w:rsidRPr="00D65C1C" w:rsidRDefault="005B181B">
      <w:pPr>
        <w:jc w:val="both"/>
      </w:pPr>
      <w:r w:rsidRPr="00D65C1C">
        <w:t>Funkcja otwi</w:t>
      </w:r>
      <w:r w:rsidR="00577D1B" w:rsidRPr="00D65C1C">
        <w:t xml:space="preserve">era plik bitmapy wskazany jako </w:t>
      </w:r>
      <w:proofErr w:type="spellStart"/>
      <w:r w:rsidRPr="00D65C1C">
        <w:rPr>
          <w:i/>
        </w:rPr>
        <w:t>filename</w:t>
      </w:r>
      <w:proofErr w:type="spellEnd"/>
      <w:r w:rsidRPr="00D65C1C">
        <w:t xml:space="preserve">, przekazuje część </w:t>
      </w:r>
      <w:r w:rsidR="00D65C1C" w:rsidRPr="00D65C1C">
        <w:t>nagłówka</w:t>
      </w:r>
      <w:r w:rsidRPr="00D65C1C">
        <w:t xml:space="preserve"> pliku do struktury </w:t>
      </w:r>
      <w:r w:rsidRPr="00D65C1C">
        <w:rPr>
          <w:i/>
        </w:rPr>
        <w:t>bitmapInfoHeader</w:t>
      </w:r>
      <w:r w:rsidR="000D392F" w:rsidRPr="00D65C1C">
        <w:t>, zamienia dane w tablicy pikseli</w:t>
      </w:r>
      <w:r w:rsidR="002F7E3D" w:rsidRPr="00D65C1C">
        <w:t xml:space="preserve"> z opisu barw BGR na RBG</w:t>
      </w:r>
      <w:r w:rsidRPr="00D65C1C">
        <w:t xml:space="preserve"> i </w:t>
      </w:r>
      <w:r w:rsidR="00D65C1C" w:rsidRPr="00D65C1C">
        <w:t>zwraca</w:t>
      </w:r>
      <w:r w:rsidRPr="00D65C1C">
        <w:t xml:space="preserve"> tablicę pikseli, która może być bezpośrednio przekazana do funkcji </w:t>
      </w:r>
      <w:r w:rsidR="00865C7F" w:rsidRPr="00D65C1C">
        <w:t>generującej teksturę OpenGL.</w:t>
      </w:r>
    </w:p>
    <w:p w:rsidR="00B604CD" w:rsidRPr="00D65C1C" w:rsidRDefault="00092BD2">
      <w:pPr>
        <w:jc w:val="both"/>
      </w:pPr>
      <w:r w:rsidRPr="00D65C1C">
        <w:tab/>
      </w:r>
      <w:r w:rsidR="00B604CD" w:rsidRPr="00D65C1C">
        <w:t xml:space="preserve">Definiowanie tekstury w standardzie OpenGL rozpoczyna się od </w:t>
      </w:r>
      <w:r w:rsidR="00D65C1C" w:rsidRPr="00D65C1C">
        <w:t>wywołania</w:t>
      </w:r>
      <w:r w:rsidR="00B604CD" w:rsidRPr="00D65C1C">
        <w:t xml:space="preserve"> funkcji:</w:t>
      </w:r>
    </w:p>
    <w:p w:rsidR="00B604CD" w:rsidRPr="00D65C1C" w:rsidRDefault="00B604CD" w:rsidP="00B604CD">
      <w:pPr>
        <w:jc w:val="both"/>
      </w:pPr>
    </w:p>
    <w:p w:rsidR="00B604CD" w:rsidRPr="00D65C1C" w:rsidRDefault="00B604CD" w:rsidP="00B604CD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>void WINAPI glGenTextures(</w:t>
      </w:r>
    </w:p>
    <w:p w:rsidR="00B604CD" w:rsidRPr="00D65C1C" w:rsidRDefault="00B604CD" w:rsidP="00B604CD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 xml:space="preserve">    GLsizei </w:t>
      </w:r>
      <w:r w:rsidRPr="00D65C1C">
        <w:rPr>
          <w:rFonts w:ascii="Courier New" w:hAnsi="Courier New" w:cs="Courier New"/>
          <w:i/>
          <w:sz w:val="20"/>
        </w:rPr>
        <w:t>n</w:t>
      </w:r>
      <w:r w:rsidRPr="00D65C1C">
        <w:rPr>
          <w:rFonts w:ascii="Courier New" w:hAnsi="Courier New" w:cs="Courier New"/>
          <w:sz w:val="20"/>
        </w:rPr>
        <w:t>,</w:t>
      </w:r>
    </w:p>
    <w:p w:rsidR="00B604CD" w:rsidRPr="00D65C1C" w:rsidRDefault="00B604CD" w:rsidP="00B604CD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 xml:space="preserve">    GLuint *</w:t>
      </w:r>
      <w:r w:rsidRPr="00D65C1C">
        <w:rPr>
          <w:rFonts w:ascii="Courier New" w:hAnsi="Courier New" w:cs="Courier New"/>
          <w:i/>
          <w:sz w:val="20"/>
        </w:rPr>
        <w:t>textures</w:t>
      </w:r>
      <w:r w:rsidRPr="00D65C1C">
        <w:rPr>
          <w:rFonts w:ascii="Courier New" w:hAnsi="Courier New" w:cs="Courier New"/>
          <w:sz w:val="20"/>
        </w:rPr>
        <w:t>);</w:t>
      </w:r>
    </w:p>
    <w:p w:rsidR="00B604CD" w:rsidRPr="00D65C1C" w:rsidRDefault="00B604CD">
      <w:pPr>
        <w:jc w:val="both"/>
      </w:pPr>
      <w:r w:rsidRPr="00D65C1C">
        <w:lastRenderedPageBreak/>
        <w:t>W funkcji określa się ilość tekstur, które będą generowane (</w:t>
      </w:r>
      <w:r w:rsidRPr="00D65C1C">
        <w:rPr>
          <w:i/>
        </w:rPr>
        <w:t>n</w:t>
      </w:r>
      <w:r w:rsidRPr="00D65C1C">
        <w:t>) oraz wskazanie do pierwszego elementu tablicy, która będzie zawierała identyfikatory tekstur</w:t>
      </w:r>
      <w:r w:rsidR="00577D1B" w:rsidRPr="00D65C1C">
        <w:t xml:space="preserve"> (</w:t>
      </w:r>
      <w:r w:rsidRPr="00D65C1C">
        <w:rPr>
          <w:i/>
        </w:rPr>
        <w:t>textures</w:t>
      </w:r>
      <w:r w:rsidRPr="00D65C1C">
        <w:t>).</w:t>
      </w:r>
      <w:r w:rsidR="00312736" w:rsidRPr="00D65C1C">
        <w:t xml:space="preserve"> Funkcja wypełnia tablicę unikalnymi identyfikatorami tekstur. Podczas generacji tekstur OpenGL następuje powiązanie aktualnie tworzonej tekstury </w:t>
      </w:r>
      <w:r w:rsidR="00584AA0" w:rsidRPr="00D65C1C">
        <w:t>ze wskazanym identyfikatorem (wskazanym elementem tablicy identyfikatorów).</w:t>
      </w:r>
    </w:p>
    <w:p w:rsidR="00584AA0" w:rsidRPr="00D65C1C" w:rsidRDefault="00584AA0">
      <w:pPr>
        <w:jc w:val="both"/>
      </w:pPr>
      <w:r w:rsidRPr="00D65C1C">
        <w:tab/>
        <w:t>Kolejnym etapem definiowania tekstury jest wywołanie funkcji:</w:t>
      </w:r>
    </w:p>
    <w:p w:rsidR="00584AA0" w:rsidRPr="00D65C1C" w:rsidRDefault="00584AA0" w:rsidP="00584AA0">
      <w:pPr>
        <w:jc w:val="both"/>
      </w:pPr>
    </w:p>
    <w:p w:rsidR="00584AA0" w:rsidRPr="00D65C1C" w:rsidRDefault="00584AA0" w:rsidP="00584AA0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>void WINAPI glBindTexture(</w:t>
      </w:r>
    </w:p>
    <w:p w:rsidR="00584AA0" w:rsidRPr="00D65C1C" w:rsidRDefault="00584AA0" w:rsidP="00584AA0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 xml:space="preserve">    GLenum </w:t>
      </w:r>
      <w:r w:rsidRPr="00D65C1C">
        <w:rPr>
          <w:rFonts w:ascii="Courier New" w:hAnsi="Courier New" w:cs="Courier New"/>
          <w:i/>
          <w:sz w:val="20"/>
        </w:rPr>
        <w:t>target</w:t>
      </w:r>
      <w:r w:rsidRPr="00D65C1C">
        <w:rPr>
          <w:rFonts w:ascii="Courier New" w:hAnsi="Courier New" w:cs="Courier New"/>
          <w:sz w:val="20"/>
        </w:rPr>
        <w:t>,</w:t>
      </w:r>
    </w:p>
    <w:p w:rsidR="00584AA0" w:rsidRPr="00D65C1C" w:rsidRDefault="00584AA0" w:rsidP="00584AA0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 xml:space="preserve">    GLuint </w:t>
      </w:r>
      <w:r w:rsidRPr="00D65C1C">
        <w:rPr>
          <w:rFonts w:ascii="Courier New" w:hAnsi="Courier New" w:cs="Courier New"/>
          <w:i/>
          <w:sz w:val="20"/>
        </w:rPr>
        <w:t>texture</w:t>
      </w:r>
    </w:p>
    <w:p w:rsidR="00584AA0" w:rsidRPr="00D65C1C" w:rsidRDefault="00584AA0" w:rsidP="00584AA0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>);</w:t>
      </w:r>
    </w:p>
    <w:p w:rsidR="00584AA0" w:rsidRPr="00D65C1C" w:rsidRDefault="00B604CD">
      <w:pPr>
        <w:jc w:val="both"/>
      </w:pPr>
      <w:r w:rsidRPr="00D65C1C">
        <w:tab/>
      </w:r>
    </w:p>
    <w:p w:rsidR="00584AA0" w:rsidRPr="00D65C1C" w:rsidRDefault="00584AA0">
      <w:pPr>
        <w:jc w:val="both"/>
      </w:pPr>
      <w:r w:rsidRPr="00D65C1C">
        <w:t xml:space="preserve">Pierwszy parametr wskazuje rodzaj generowanej tekstury (GL_TEXTURE_1D – tekstura jednowymiarowa lub GL_TEXTURE_2D tekstura dwuwymiarowa). Drugi </w:t>
      </w:r>
      <w:r w:rsidR="00577D1B" w:rsidRPr="00D65C1C">
        <w:t xml:space="preserve">(target) </w:t>
      </w:r>
      <w:r w:rsidRPr="00D65C1C">
        <w:t>wskazuje identyfikator tekstury, który będzie powiązany z da</w:t>
      </w:r>
      <w:r w:rsidR="00577D1B" w:rsidRPr="00D65C1C">
        <w:t>ną</w:t>
      </w:r>
      <w:r w:rsidRPr="00D65C1C">
        <w:t xml:space="preserve"> teksturą. Funkcja </w:t>
      </w:r>
      <w:r w:rsidRPr="00D65C1C">
        <w:rPr>
          <w:b/>
        </w:rPr>
        <w:t>glBindTexture</w:t>
      </w:r>
      <w:r w:rsidR="002F7E3D" w:rsidRPr="00D65C1C">
        <w:t>()</w:t>
      </w:r>
      <w:r w:rsidRPr="00D65C1C">
        <w:t xml:space="preserve"> stosowana jest w 2 przypadkach. W pierwszym, podczas generowania tekstury wiąże ona numer generowanej tekstury z tą teksturą. W</w:t>
      </w:r>
      <w:r w:rsidR="00577D1B" w:rsidRPr="00D65C1C">
        <w:t xml:space="preserve"> drugim </w:t>
      </w:r>
      <w:r w:rsidR="00D65C1C" w:rsidRPr="00D65C1C">
        <w:t>stosuje</w:t>
      </w:r>
      <w:r w:rsidR="00577D1B" w:rsidRPr="00D65C1C">
        <w:t xml:space="preserve"> się ją</w:t>
      </w:r>
      <w:r w:rsidRPr="00D65C1C">
        <w:t xml:space="preserve"> do „przywołania” z puli dostępnych </w:t>
      </w:r>
      <w:r w:rsidR="00577D1B" w:rsidRPr="00D65C1C">
        <w:t>tekstur</w:t>
      </w:r>
      <w:r w:rsidRPr="00D65C1C">
        <w:t xml:space="preserve">, tej, którą chcemy w danej chwili </w:t>
      </w:r>
      <w:r w:rsidR="00577D1B" w:rsidRPr="00D65C1C">
        <w:t>pokryć jakiś obiekt na scenie.</w:t>
      </w:r>
      <w:r w:rsidRPr="00D65C1C">
        <w:t xml:space="preserve"> </w:t>
      </w:r>
      <w:r w:rsidR="00577D1B" w:rsidRPr="00D65C1C">
        <w:t xml:space="preserve"> </w:t>
      </w:r>
    </w:p>
    <w:p w:rsidR="002638D5" w:rsidRPr="00D65C1C" w:rsidRDefault="00584AA0">
      <w:pPr>
        <w:jc w:val="both"/>
      </w:pPr>
      <w:r w:rsidRPr="00D65C1C">
        <w:tab/>
      </w:r>
      <w:r w:rsidR="00092BD2" w:rsidRPr="00D65C1C">
        <w:t xml:space="preserve">Włączenie teksturowania do sceny poprzedzone musi być modyfikacją ustawień systemowych OpenGL. Podstawową funkcją ustalającą parametry teksturowania jest </w:t>
      </w:r>
      <w:r w:rsidR="00092BD2" w:rsidRPr="00D65C1C">
        <w:rPr>
          <w:b/>
        </w:rPr>
        <w:t>glTexEnv*()</w:t>
      </w:r>
      <w:r w:rsidR="00092BD2" w:rsidRPr="00D65C1C">
        <w:t>. Wywołanie tej funkcji w sposób: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>glTexEnvi(GL_TEXTURE_ENV, GL_TEXTURE_ENV_MODE, GL_MODULATE);</w:t>
      </w:r>
    </w:p>
    <w:p w:rsidR="002638D5" w:rsidRPr="00D65C1C" w:rsidRDefault="002638D5">
      <w:pPr>
        <w:jc w:val="both"/>
      </w:pPr>
    </w:p>
    <w:p w:rsidR="00577D1B" w:rsidRPr="00D65C1C" w:rsidRDefault="00092BD2">
      <w:pPr>
        <w:jc w:val="both"/>
      </w:pPr>
      <w:r w:rsidRPr="00D65C1C">
        <w:t xml:space="preserve">ustala sposób określania koloru tekstur na scenie. Ostatni parametr wywołania funkcji może przyjmować wartości: </w:t>
      </w:r>
      <w:r w:rsidRPr="00D65C1C">
        <w:rPr>
          <w:b/>
        </w:rPr>
        <w:t>GL_MODULATE</w:t>
      </w:r>
      <w:r w:rsidRPr="00D65C1C">
        <w:t xml:space="preserve">, </w:t>
      </w:r>
      <w:r w:rsidRPr="00D65C1C">
        <w:rPr>
          <w:b/>
        </w:rPr>
        <w:t>GL_DECAL</w:t>
      </w:r>
      <w:r w:rsidRPr="00D65C1C">
        <w:t xml:space="preserve"> oraz </w:t>
      </w:r>
      <w:r w:rsidRPr="00D65C1C">
        <w:rPr>
          <w:b/>
        </w:rPr>
        <w:t>GL_BLEND</w:t>
      </w:r>
      <w:r w:rsidRPr="00D65C1C">
        <w:t xml:space="preserve">. Jeśli wynosi on GL_DECAL to kolor pikseli tekstury pokrywa w całości teksturowany obiekt i nie jest możliwe uzyskanie efektów związanych z oświetleniem. Parametr GL_MODULATE powoduje, że kolor pokrytego teksturą obiektu filtrowany jest przez kolor pokrywającej go tekstury. Parametr GL_BLENT ustala, że podstawowe znaczenie w wyświetlaniu koloru teksturowanego obiektu ma zdefiniowany kolor prymitywu. Jeśli nie zostanie zdefiniowany stopień przeźroczystości prymitywu to tekstura nie będzie wcale widoczna. Podanie parametrów GL_BLEND i GL_MODULATE pozwala na uzyskiwanie efektów związanych z oświetleniem. System OpenGL musi zostać poinformowany o wprowadzeniu teksturowania. </w:t>
      </w:r>
    </w:p>
    <w:p w:rsidR="002638D5" w:rsidRPr="00D65C1C" w:rsidRDefault="00092BD2">
      <w:pPr>
        <w:jc w:val="both"/>
      </w:pPr>
      <w:r w:rsidRPr="00D65C1C">
        <w:tab/>
        <w:t xml:space="preserve">Do zdefiniowania w OpenGL tekstury </w:t>
      </w:r>
      <w:r w:rsidR="00865C7F" w:rsidRPr="00D65C1C">
        <w:t>dwuwymiarowej</w:t>
      </w:r>
      <w:r w:rsidRPr="00D65C1C">
        <w:t xml:space="preserve"> służy funkcja o prototypie:</w:t>
      </w:r>
    </w:p>
    <w:p w:rsidR="002638D5" w:rsidRPr="00D65C1C" w:rsidRDefault="002638D5">
      <w:pPr>
        <w:rPr>
          <w:b/>
        </w:rPr>
      </w:pPr>
    </w:p>
    <w:p w:rsidR="00865C7F" w:rsidRPr="00D65C1C" w:rsidRDefault="00865C7F" w:rsidP="00865C7F">
      <w:pPr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>void glTexImage2D(</w:t>
      </w:r>
      <w:proofErr w:type="spellStart"/>
      <w:r w:rsidRPr="00D65C1C">
        <w:rPr>
          <w:rFonts w:ascii="Courier New" w:hAnsi="Courier New" w:cs="Courier New"/>
          <w:sz w:val="20"/>
        </w:rPr>
        <w:fldChar w:fldCharType="begin"/>
      </w:r>
      <w:r w:rsidRPr="00D65C1C">
        <w:rPr>
          <w:rFonts w:ascii="Courier New" w:hAnsi="Courier New" w:cs="Courier New"/>
          <w:sz w:val="20"/>
        </w:rPr>
        <w:instrText>PRIVATE</w:instrText>
      </w:r>
      <w:r w:rsidRPr="00D65C1C">
        <w:rPr>
          <w:rFonts w:ascii="Courier New" w:hAnsi="Courier New" w:cs="Courier New"/>
          <w:sz w:val="20"/>
        </w:rPr>
        <w:fldChar w:fldCharType="end"/>
      </w:r>
      <w:proofErr w:type="spellEnd"/>
      <w:r w:rsidRPr="00D65C1C">
        <w:rPr>
          <w:rFonts w:ascii="Courier New" w:hAnsi="Courier New" w:cs="Courier New"/>
          <w:sz w:val="20"/>
        </w:rPr>
        <w:t xml:space="preserve">GLenum </w:t>
      </w:r>
      <w:r w:rsidRPr="00D65C1C">
        <w:rPr>
          <w:rFonts w:ascii="Courier New" w:hAnsi="Courier New" w:cs="Courier New"/>
          <w:i/>
          <w:sz w:val="20"/>
        </w:rPr>
        <w:t>target</w:t>
      </w:r>
      <w:r w:rsidRPr="00D65C1C">
        <w:rPr>
          <w:rFonts w:ascii="Courier New" w:hAnsi="Courier New" w:cs="Courier New"/>
          <w:sz w:val="20"/>
        </w:rPr>
        <w:t xml:space="preserve">, GLint </w:t>
      </w:r>
      <w:r w:rsidRPr="00D65C1C">
        <w:rPr>
          <w:rFonts w:ascii="Courier New" w:hAnsi="Courier New" w:cs="Courier New"/>
          <w:i/>
          <w:sz w:val="20"/>
        </w:rPr>
        <w:t>level</w:t>
      </w:r>
      <w:r w:rsidRPr="00D65C1C">
        <w:rPr>
          <w:rFonts w:ascii="Courier New" w:hAnsi="Courier New" w:cs="Courier New"/>
          <w:sz w:val="20"/>
        </w:rPr>
        <w:t xml:space="preserve">, GLint </w:t>
      </w:r>
      <w:r w:rsidRPr="00D65C1C">
        <w:rPr>
          <w:rFonts w:ascii="Courier New" w:hAnsi="Courier New" w:cs="Courier New"/>
          <w:i/>
          <w:sz w:val="20"/>
        </w:rPr>
        <w:t>components</w:t>
      </w:r>
      <w:r w:rsidRPr="00D65C1C">
        <w:rPr>
          <w:rFonts w:ascii="Courier New" w:hAnsi="Courier New" w:cs="Courier New"/>
          <w:sz w:val="20"/>
        </w:rPr>
        <w:t xml:space="preserve">, </w:t>
      </w:r>
      <w:r w:rsidRPr="00D65C1C">
        <w:rPr>
          <w:rFonts w:ascii="Courier New" w:hAnsi="Courier New" w:cs="Courier New"/>
          <w:sz w:val="20"/>
        </w:rPr>
        <w:tab/>
      </w:r>
    </w:p>
    <w:p w:rsidR="00865C7F" w:rsidRPr="00D65C1C" w:rsidRDefault="00865C7F" w:rsidP="00865C7F">
      <w:pPr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</w:r>
      <w:r w:rsidRPr="00D65C1C">
        <w:rPr>
          <w:rFonts w:ascii="Courier New" w:hAnsi="Courier New" w:cs="Courier New"/>
          <w:sz w:val="20"/>
        </w:rPr>
        <w:tab/>
      </w:r>
      <w:r w:rsidRPr="00D65C1C">
        <w:rPr>
          <w:rFonts w:ascii="Courier New" w:hAnsi="Courier New" w:cs="Courier New"/>
          <w:sz w:val="20"/>
        </w:rPr>
        <w:tab/>
        <w:t xml:space="preserve">GLsizei </w:t>
      </w:r>
      <w:r w:rsidRPr="00D65C1C">
        <w:rPr>
          <w:rFonts w:ascii="Courier New" w:hAnsi="Courier New" w:cs="Courier New"/>
          <w:i/>
          <w:sz w:val="20"/>
        </w:rPr>
        <w:t>width</w:t>
      </w:r>
      <w:r w:rsidRPr="00D65C1C">
        <w:rPr>
          <w:rFonts w:ascii="Courier New" w:hAnsi="Courier New" w:cs="Courier New"/>
          <w:sz w:val="20"/>
        </w:rPr>
        <w:t xml:space="preserve">, </w:t>
      </w:r>
      <w:r w:rsidRPr="00D65C1C">
        <w:rPr>
          <w:rFonts w:ascii="Courier New" w:hAnsi="Courier New" w:cs="Courier New"/>
          <w:sz w:val="20"/>
        </w:rPr>
        <w:tab/>
        <w:t xml:space="preserve">GLsizei </w:t>
      </w:r>
      <w:r w:rsidRPr="00D65C1C">
        <w:rPr>
          <w:rFonts w:ascii="Courier New" w:hAnsi="Courier New" w:cs="Courier New"/>
          <w:i/>
          <w:sz w:val="20"/>
        </w:rPr>
        <w:t>height</w:t>
      </w:r>
      <w:r w:rsidRPr="00D65C1C">
        <w:rPr>
          <w:rFonts w:ascii="Courier New" w:hAnsi="Courier New" w:cs="Courier New"/>
          <w:sz w:val="20"/>
        </w:rPr>
        <w:t xml:space="preserve">, GLint </w:t>
      </w:r>
      <w:r w:rsidRPr="00D65C1C">
        <w:rPr>
          <w:rFonts w:ascii="Courier New" w:hAnsi="Courier New" w:cs="Courier New"/>
          <w:i/>
          <w:sz w:val="20"/>
        </w:rPr>
        <w:t>border</w:t>
      </w:r>
      <w:r w:rsidRPr="00D65C1C">
        <w:rPr>
          <w:rFonts w:ascii="Courier New" w:hAnsi="Courier New" w:cs="Courier New"/>
          <w:sz w:val="20"/>
        </w:rPr>
        <w:t xml:space="preserve">, </w:t>
      </w:r>
      <w:r w:rsidRPr="00D65C1C">
        <w:rPr>
          <w:rFonts w:ascii="Courier New" w:hAnsi="Courier New" w:cs="Courier New"/>
          <w:sz w:val="20"/>
        </w:rPr>
        <w:tab/>
      </w:r>
    </w:p>
    <w:p w:rsidR="00865C7F" w:rsidRPr="00D65C1C" w:rsidRDefault="00865C7F" w:rsidP="00865C7F">
      <w:pPr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</w:r>
      <w:r w:rsidRPr="00D65C1C">
        <w:rPr>
          <w:rFonts w:ascii="Courier New" w:hAnsi="Courier New" w:cs="Courier New"/>
          <w:sz w:val="20"/>
        </w:rPr>
        <w:tab/>
      </w:r>
      <w:r w:rsidRPr="00D65C1C">
        <w:rPr>
          <w:rFonts w:ascii="Courier New" w:hAnsi="Courier New" w:cs="Courier New"/>
          <w:sz w:val="20"/>
        </w:rPr>
        <w:tab/>
        <w:t xml:space="preserve">GLenum </w:t>
      </w:r>
      <w:r w:rsidRPr="00D65C1C">
        <w:rPr>
          <w:rFonts w:ascii="Courier New" w:hAnsi="Courier New" w:cs="Courier New"/>
          <w:i/>
          <w:sz w:val="20"/>
        </w:rPr>
        <w:t>format</w:t>
      </w:r>
      <w:r w:rsidRPr="00D65C1C">
        <w:rPr>
          <w:rFonts w:ascii="Courier New" w:hAnsi="Courier New" w:cs="Courier New"/>
          <w:sz w:val="20"/>
        </w:rPr>
        <w:t xml:space="preserve">, GLenum </w:t>
      </w:r>
      <w:r w:rsidRPr="00D65C1C">
        <w:rPr>
          <w:rFonts w:ascii="Courier New" w:hAnsi="Courier New" w:cs="Courier New"/>
          <w:i/>
          <w:sz w:val="20"/>
        </w:rPr>
        <w:t>type</w:t>
      </w:r>
      <w:r w:rsidRPr="00D65C1C">
        <w:rPr>
          <w:rFonts w:ascii="Courier New" w:hAnsi="Courier New" w:cs="Courier New"/>
          <w:sz w:val="20"/>
        </w:rPr>
        <w:t xml:space="preserve">, const GLvoid </w:t>
      </w:r>
      <w:r w:rsidRPr="00D65C1C">
        <w:rPr>
          <w:rFonts w:ascii="Courier New" w:hAnsi="Courier New" w:cs="Courier New"/>
          <w:i/>
          <w:sz w:val="20"/>
        </w:rPr>
        <w:t>*pixels</w:t>
      </w:r>
      <w:r w:rsidRPr="00D65C1C">
        <w:rPr>
          <w:rFonts w:ascii="Courier New" w:hAnsi="Courier New" w:cs="Courier New"/>
          <w:sz w:val="20"/>
        </w:rPr>
        <w:t xml:space="preserve"> </w:t>
      </w:r>
      <w:r w:rsidRPr="00D65C1C">
        <w:rPr>
          <w:rFonts w:ascii="Courier New" w:hAnsi="Courier New" w:cs="Courier New"/>
          <w:sz w:val="20"/>
        </w:rPr>
        <w:tab/>
      </w:r>
    </w:p>
    <w:p w:rsidR="00865C7F" w:rsidRPr="00D65C1C" w:rsidRDefault="00865C7F" w:rsidP="00865C7F">
      <w:pPr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</w:r>
      <w:r w:rsidRPr="00D65C1C">
        <w:rPr>
          <w:rFonts w:ascii="Courier New" w:hAnsi="Courier New" w:cs="Courier New"/>
          <w:sz w:val="20"/>
        </w:rPr>
        <w:tab/>
      </w:r>
      <w:r w:rsidRPr="00D65C1C">
        <w:rPr>
          <w:rFonts w:ascii="Courier New" w:hAnsi="Courier New" w:cs="Courier New"/>
          <w:sz w:val="20"/>
        </w:rPr>
        <w:tab/>
        <w:t xml:space="preserve">); </w:t>
      </w:r>
    </w:p>
    <w:p w:rsidR="00865C7F" w:rsidRPr="00D65C1C" w:rsidRDefault="00865C7F">
      <w:pPr>
        <w:rPr>
          <w:rFonts w:ascii="Courier New" w:hAnsi="Courier New" w:cs="Courier New"/>
          <w:b/>
          <w:sz w:val="20"/>
        </w:rPr>
      </w:pPr>
    </w:p>
    <w:p w:rsidR="00865C7F" w:rsidRPr="00D65C1C" w:rsidRDefault="00865C7F">
      <w:pPr>
        <w:rPr>
          <w:rFonts w:ascii="Courier New" w:hAnsi="Courier New" w:cs="Courier New"/>
          <w:b/>
          <w:sz w:val="20"/>
        </w:rPr>
      </w:pPr>
    </w:p>
    <w:p w:rsidR="002638D5" w:rsidRPr="00D65C1C" w:rsidRDefault="00865C7F">
      <w:pPr>
        <w:jc w:val="both"/>
      </w:pPr>
      <w:r w:rsidRPr="00D65C1C">
        <w:t>Funkcja pobiera dziewięć</w:t>
      </w:r>
      <w:r w:rsidR="00092BD2" w:rsidRPr="00D65C1C">
        <w:t xml:space="preserve"> argumentów. Argument </w:t>
      </w:r>
      <w:r w:rsidR="00092BD2" w:rsidRPr="00D65C1C">
        <w:rPr>
          <w:i/>
        </w:rPr>
        <w:t>target</w:t>
      </w:r>
      <w:r w:rsidR="00092BD2" w:rsidRPr="00D65C1C">
        <w:t xml:space="preserve"> podaje</w:t>
      </w:r>
      <w:r w:rsidR="00D65C1C">
        <w:t>,</w:t>
      </w:r>
      <w:r w:rsidR="00092BD2" w:rsidRPr="00D65C1C">
        <w:t xml:space="preserve"> jakiego typu tekstura ma zostać zdefiniowana i musi on</w:t>
      </w:r>
      <w:r w:rsidRPr="00D65C1C">
        <w:t xml:space="preserve"> przyjmować wartość GL_TEXTURE_2</w:t>
      </w:r>
      <w:r w:rsidR="00092BD2" w:rsidRPr="00D65C1C">
        <w:t xml:space="preserve">D. Argument </w:t>
      </w:r>
      <w:r w:rsidR="00092BD2" w:rsidRPr="00D65C1C">
        <w:rPr>
          <w:i/>
        </w:rPr>
        <w:t>level</w:t>
      </w:r>
      <w:r w:rsidR="00092BD2" w:rsidRPr="00D65C1C">
        <w:t xml:space="preserve"> wskazuje poziom oddawania szczegółów zawartych w teksturze i zwykle ustawiany jest na 0. Inne wartości tego argumentu służą do zdefiniowania mniej szczegółowych postaci tekstur. Argument </w:t>
      </w:r>
      <w:r w:rsidR="00092BD2" w:rsidRPr="00D65C1C">
        <w:rPr>
          <w:i/>
        </w:rPr>
        <w:t>components</w:t>
      </w:r>
      <w:r w:rsidR="00092BD2" w:rsidRPr="00D65C1C">
        <w:t xml:space="preserve"> wskazuje ile wartości liczbowych w tablicy pikseli opisuje jeden piksel ekranowy. Dla trybu opisu koloru RGB wartość powinna wynosić 3 dla trybu RGBA - 4. Wartość 1 oznacza, że kolory tekstury opisywane będą w trybie indeksowym (przy pomocy palety kolorów). Parametry </w:t>
      </w:r>
      <w:r w:rsidR="00092BD2" w:rsidRPr="00D65C1C">
        <w:rPr>
          <w:i/>
        </w:rPr>
        <w:t>width</w:t>
      </w:r>
      <w:r w:rsidRPr="00D65C1C">
        <w:rPr>
          <w:i/>
        </w:rPr>
        <w:t>, height</w:t>
      </w:r>
      <w:r w:rsidR="00092BD2" w:rsidRPr="00D65C1C">
        <w:t xml:space="preserve"> i </w:t>
      </w:r>
      <w:r w:rsidR="00092BD2" w:rsidRPr="00D65C1C">
        <w:rPr>
          <w:i/>
        </w:rPr>
        <w:t>border</w:t>
      </w:r>
      <w:r w:rsidR="00092BD2" w:rsidRPr="00D65C1C">
        <w:t xml:space="preserve"> opisują rozmiary obrazu. Wartość </w:t>
      </w:r>
      <w:r w:rsidR="00092BD2" w:rsidRPr="00D65C1C">
        <w:rPr>
          <w:i/>
        </w:rPr>
        <w:t>border</w:t>
      </w:r>
      <w:r w:rsidR="00092BD2" w:rsidRPr="00D65C1C">
        <w:t xml:space="preserve"> kontroluje ilość pikseli tworzących ramkę wokół obrazu i może przyjmować wartości 0, 1, 2. Parametr </w:t>
      </w:r>
      <w:r w:rsidR="00092BD2" w:rsidRPr="00D65C1C">
        <w:rPr>
          <w:i/>
        </w:rPr>
        <w:t>width</w:t>
      </w:r>
      <w:r w:rsidR="00092BD2" w:rsidRPr="00D65C1C">
        <w:t xml:space="preserve"> określa długość tekstury i musi być to liczba będąca potęgą liczby 2.</w:t>
      </w:r>
      <w:r w:rsidRPr="00D65C1C">
        <w:t xml:space="preserve"> Parametr </w:t>
      </w:r>
      <w:r w:rsidRPr="00D65C1C">
        <w:rPr>
          <w:i/>
        </w:rPr>
        <w:t>height</w:t>
      </w:r>
      <w:r w:rsidRPr="00D65C1C">
        <w:t xml:space="preserve"> </w:t>
      </w:r>
      <w:r w:rsidRPr="00D65C1C">
        <w:lastRenderedPageBreak/>
        <w:t>określa długość tekstury i musi być to liczba będąca potęgą liczby 2.</w:t>
      </w:r>
      <w:r w:rsidR="00092BD2" w:rsidRPr="00D65C1C">
        <w:t xml:space="preserve"> Argument </w:t>
      </w:r>
      <w:r w:rsidR="00092BD2" w:rsidRPr="00D65C1C">
        <w:rPr>
          <w:i/>
        </w:rPr>
        <w:t>format</w:t>
      </w:r>
      <w:r w:rsidR="00092BD2" w:rsidRPr="00D65C1C">
        <w:t xml:space="preserve"> oznacza typ opisywania kolorów pikseli i może przyjmować wartości GL_COLOR_INDEX (gdy kolory opisywane są w trybie indeksowym), GL_LUMINANCE, GL_RGB (gdy kolor opisują trzy liczby), GL_RGBA (gdy kolor opisują cztery liczby). Parametr </w:t>
      </w:r>
      <w:r w:rsidR="00092BD2" w:rsidRPr="00D65C1C">
        <w:rPr>
          <w:i/>
        </w:rPr>
        <w:t>type</w:t>
      </w:r>
      <w:r w:rsidR="00092BD2" w:rsidRPr="00D65C1C">
        <w:t xml:space="preserve"> określa typ danych przechowujących informacje o kolorach pikseli (dla plików typu bitmapa parametr ten powinien wynosić GL_UNSIGNED_BYTE). Ostatni parametr wywołania funkcji jest wskaźnikiem do tablicy pikseli.  </w:t>
      </w:r>
    </w:p>
    <w:p w:rsidR="00C56BD1" w:rsidRPr="00D65C1C" w:rsidRDefault="00865C7F" w:rsidP="00C56BD1">
      <w:pPr>
        <w:jc w:val="both"/>
      </w:pPr>
      <w:r w:rsidRPr="00D65C1C">
        <w:tab/>
      </w:r>
      <w:r w:rsidR="00092BD2" w:rsidRPr="00D65C1C">
        <w:t xml:space="preserve">Do określania właściwości tekstur w OpenGL służy funkcja </w:t>
      </w:r>
      <w:r w:rsidR="00092BD2" w:rsidRPr="00D65C1C">
        <w:rPr>
          <w:b/>
        </w:rPr>
        <w:t>glTexParameter*()</w:t>
      </w:r>
      <w:r w:rsidR="00092BD2" w:rsidRPr="00D65C1C">
        <w:t>. Pierwszy argument funkcji wskazuje</w:t>
      </w:r>
      <w:r w:rsidR="00D65C1C">
        <w:t>,</w:t>
      </w:r>
      <w:r w:rsidR="00092BD2" w:rsidRPr="00D65C1C">
        <w:t xml:space="preserve"> jakiego typu tekstura będzie modyfikowana (GL_TEXTURE_1D - jednowymiarowa lub GL_TEXTURE_2D - dwuwymiarowa). Argument drugi wyznacza własność teksturowania, która będzie modyfikowana. Zaś argument trzeci opisuje sposób modyfikowania własności. Jeśli drugim parametrem wywołania funkcji jest GL_TEXTURE_MAG_FILTER, to funkcja opisuje</w:t>
      </w:r>
      <w:r w:rsidR="00D65C1C">
        <w:t>,</w:t>
      </w:r>
      <w:r w:rsidR="00092BD2" w:rsidRPr="00D65C1C">
        <w:t xml:space="preserve"> w jaki sposób zachowywać się ma bitmapa, gdy "rozciągana" będzie na obiekcie o rozmiarach większych niż rozmiary obrazu. W przypadku, gdy drugi parametr przyjmuje wartość GL_TEXTURE_MIN_FILTER, funkcja określa sposób "rozciągania" bitmapy na obiekcie mniejszym niż rozmiar obrazu. Jeśli trzeci parametr wywołania funkcji przyjmuje wartość GL_LINEAR, to przed wyrysowaniem tekstury jest ona liniowo interpolowana. Gdy trzecim parametrem wywołania funkcji jest GL_NEAREST rozszerzanie lub zmniejszanie tekstury polega na powielaniu wybranych pikseli.</w:t>
      </w:r>
    </w:p>
    <w:p w:rsidR="002638D5" w:rsidRPr="00D65C1C" w:rsidRDefault="00642E6E">
      <w:pPr>
        <w:jc w:val="both"/>
      </w:pPr>
      <w:r w:rsidRPr="00D65C1C">
        <w:tab/>
      </w:r>
      <w:r w:rsidR="00092BD2" w:rsidRPr="00D65C1C">
        <w:t xml:space="preserve">Podany poniżej fragment kodu pochodzi z programu </w:t>
      </w:r>
      <w:r w:rsidRPr="00D65C1C">
        <w:rPr>
          <w:b/>
        </w:rPr>
        <w:t>glTemp</w:t>
      </w:r>
      <w:r w:rsidR="00C56BD1" w:rsidRPr="00D65C1C">
        <w:rPr>
          <w:b/>
        </w:rPr>
        <w:t>late_tex</w:t>
      </w:r>
      <w:r w:rsidR="00B604CD" w:rsidRPr="00D65C1C">
        <w:t>, jest wywoływan</w:t>
      </w:r>
      <w:r w:rsidR="00B47FA8" w:rsidRPr="00D65C1C">
        <w:t>y</w:t>
      </w:r>
      <w:r w:rsidR="00B604CD" w:rsidRPr="00D65C1C">
        <w:t xml:space="preserve"> w obsłudze komunikatu WM_CREATE</w:t>
      </w:r>
      <w:r w:rsidR="00B47FA8" w:rsidRPr="00D65C1C">
        <w:t xml:space="preserve"> i</w:t>
      </w:r>
      <w:r w:rsidR="00092BD2" w:rsidRPr="00D65C1C">
        <w:t xml:space="preserve"> definiuje dwuwymiarową teksturę OpenGL na podstawie wczytanego pliku typu bitmapa:</w:t>
      </w:r>
    </w:p>
    <w:p w:rsidR="00642E6E" w:rsidRPr="00D65C1C" w:rsidRDefault="00642E6E" w:rsidP="00642E6E">
      <w:pPr>
        <w:rPr>
          <w:rFonts w:ascii="Courier New" w:hAnsi="Courier New" w:cs="Courier New"/>
          <w:sz w:val="20"/>
        </w:rPr>
      </w:pPr>
    </w:p>
    <w:p w:rsidR="00642E6E" w:rsidRPr="00D65C1C" w:rsidRDefault="00642E6E" w:rsidP="00642E6E">
      <w:pPr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>// ładuje obraz tekstury</w:t>
      </w:r>
      <w:r w:rsidRPr="00D65C1C">
        <w:rPr>
          <w:rFonts w:ascii="Courier New" w:hAnsi="Courier New" w:cs="Courier New"/>
          <w:sz w:val="20"/>
        </w:rPr>
        <w:t>:</w:t>
      </w:r>
    </w:p>
    <w:p w:rsidR="00642E6E" w:rsidRPr="00D65C1C" w:rsidRDefault="00642E6E" w:rsidP="00642E6E">
      <w:pPr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>bitmapData = LoadBitmapFile("checker.bmp", &amp;</w:t>
      </w:r>
      <w:proofErr w:type="spellStart"/>
      <w:r w:rsidRPr="00D65C1C">
        <w:rPr>
          <w:rFonts w:ascii="Courier New" w:hAnsi="Courier New" w:cs="Courier New"/>
          <w:sz w:val="20"/>
        </w:rPr>
        <w:t>bitmapInfoHeader</w:t>
      </w:r>
      <w:proofErr w:type="spellEnd"/>
      <w:r w:rsidRPr="00D65C1C">
        <w:rPr>
          <w:rFonts w:ascii="Courier New" w:hAnsi="Courier New" w:cs="Courier New"/>
          <w:sz w:val="20"/>
        </w:rPr>
        <w:t>);</w:t>
      </w:r>
    </w:p>
    <w:p w:rsidR="00642E6E" w:rsidRPr="00D65C1C" w:rsidRDefault="00642E6E" w:rsidP="00642E6E">
      <w:pPr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glGenTextures</w:t>
      </w:r>
      <w:proofErr w:type="spellEnd"/>
      <w:r w:rsidRPr="00D65C1C">
        <w:rPr>
          <w:rFonts w:ascii="Courier New" w:hAnsi="Courier New" w:cs="Courier New"/>
          <w:sz w:val="20"/>
        </w:rPr>
        <w:t>(1,</w:t>
      </w:r>
      <w:r w:rsidRPr="00D65C1C">
        <w:rPr>
          <w:rFonts w:ascii="Courier New" w:hAnsi="Courier New" w:cs="Courier New"/>
          <w:sz w:val="20"/>
        </w:rPr>
        <w:t xml:space="preserve"> &amp;</w:t>
      </w:r>
      <w:proofErr w:type="spellStart"/>
      <w:r w:rsidRPr="00D65C1C">
        <w:rPr>
          <w:rFonts w:ascii="Courier New" w:hAnsi="Courier New" w:cs="Courier New"/>
          <w:sz w:val="20"/>
        </w:rPr>
        <w:t>texture</w:t>
      </w:r>
      <w:proofErr w:type="spellEnd"/>
      <w:r w:rsidRPr="00D65C1C">
        <w:rPr>
          <w:rFonts w:ascii="Courier New" w:hAnsi="Courier New" w:cs="Courier New"/>
          <w:sz w:val="20"/>
        </w:rPr>
        <w:t xml:space="preserve">[0]);                </w:t>
      </w:r>
      <w:r w:rsidRPr="00D65C1C">
        <w:rPr>
          <w:rFonts w:ascii="Courier New" w:hAnsi="Courier New" w:cs="Courier New"/>
          <w:sz w:val="20"/>
        </w:rPr>
        <w:t>// tworzy obiekt tekstury</w:t>
      </w:r>
    </w:p>
    <w:p w:rsidR="00642E6E" w:rsidRPr="00D65C1C" w:rsidRDefault="00642E6E" w:rsidP="00642E6E">
      <w:pPr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glBindTexture</w:t>
      </w:r>
      <w:proofErr w:type="spellEnd"/>
      <w:r w:rsidRPr="00D65C1C">
        <w:rPr>
          <w:rFonts w:ascii="Courier New" w:hAnsi="Courier New" w:cs="Courier New"/>
          <w:sz w:val="20"/>
        </w:rPr>
        <w:t>(GL</w:t>
      </w:r>
      <w:r w:rsidRPr="00D65C1C">
        <w:rPr>
          <w:rFonts w:ascii="Courier New" w:hAnsi="Courier New" w:cs="Courier New"/>
          <w:sz w:val="20"/>
        </w:rPr>
        <w:t xml:space="preserve">_TEXTURE_2D, </w:t>
      </w:r>
      <w:proofErr w:type="spellStart"/>
      <w:r w:rsidRPr="00D65C1C">
        <w:rPr>
          <w:rFonts w:ascii="Courier New" w:hAnsi="Courier New" w:cs="Courier New"/>
          <w:sz w:val="20"/>
        </w:rPr>
        <w:t>texture</w:t>
      </w:r>
      <w:proofErr w:type="spellEnd"/>
      <w:r w:rsidRPr="00D65C1C">
        <w:rPr>
          <w:rFonts w:ascii="Courier New" w:hAnsi="Courier New" w:cs="Courier New"/>
          <w:sz w:val="20"/>
        </w:rPr>
        <w:t xml:space="preserve">[0]);     </w:t>
      </w:r>
      <w:r w:rsidRPr="00D65C1C">
        <w:rPr>
          <w:rFonts w:ascii="Courier New" w:hAnsi="Courier New" w:cs="Courier New"/>
          <w:sz w:val="20"/>
        </w:rPr>
        <w:t>// aktywuje obiekt tekstury</w:t>
      </w:r>
    </w:p>
    <w:p w:rsidR="00642E6E" w:rsidRPr="00D65C1C" w:rsidRDefault="00642E6E" w:rsidP="00642E6E">
      <w:pPr>
        <w:rPr>
          <w:rFonts w:ascii="Courier New" w:hAnsi="Courier New" w:cs="Courier New"/>
          <w:sz w:val="20"/>
        </w:rPr>
      </w:pPr>
    </w:p>
    <w:p w:rsidR="00642E6E" w:rsidRPr="00D65C1C" w:rsidRDefault="00642E6E" w:rsidP="00642E6E">
      <w:pPr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glTexParameteri</w:t>
      </w:r>
      <w:proofErr w:type="spellEnd"/>
      <w:r w:rsidRPr="00D65C1C">
        <w:rPr>
          <w:rFonts w:ascii="Courier New" w:hAnsi="Courier New" w:cs="Courier New"/>
          <w:sz w:val="20"/>
        </w:rPr>
        <w:t>(GL_TEXTURE_2D, GL_TEXTURE_MAG_FILTER, GL_NEAREST);</w:t>
      </w:r>
    </w:p>
    <w:p w:rsidR="00642E6E" w:rsidRPr="00D65C1C" w:rsidRDefault="00642E6E" w:rsidP="00642E6E">
      <w:pPr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glTexParameteri</w:t>
      </w:r>
      <w:proofErr w:type="spellEnd"/>
      <w:r w:rsidRPr="00D65C1C">
        <w:rPr>
          <w:rFonts w:ascii="Courier New" w:hAnsi="Courier New" w:cs="Courier New"/>
          <w:sz w:val="20"/>
        </w:rPr>
        <w:t>(GL_TEXTURE_2D, GL_TEXTURE_MIN_FILTER, GL_NEAREST);</w:t>
      </w:r>
    </w:p>
    <w:p w:rsidR="00642E6E" w:rsidRPr="00D65C1C" w:rsidRDefault="00642E6E" w:rsidP="00642E6E">
      <w:pPr>
        <w:rPr>
          <w:rFonts w:ascii="Courier New" w:hAnsi="Courier New" w:cs="Courier New"/>
          <w:sz w:val="20"/>
        </w:rPr>
      </w:pPr>
    </w:p>
    <w:p w:rsidR="00C623C9" w:rsidRPr="00D65C1C" w:rsidRDefault="00C623C9" w:rsidP="00C623C9">
      <w:pPr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glTexParameteri</w:t>
      </w:r>
      <w:proofErr w:type="spellEnd"/>
      <w:r w:rsidRPr="00D65C1C">
        <w:rPr>
          <w:rFonts w:ascii="Courier New" w:hAnsi="Courier New" w:cs="Courier New"/>
          <w:sz w:val="20"/>
        </w:rPr>
        <w:t>(GL_TEXTURE_2D, GL_TEXTURE_WRAP_S, GL_CLAMP);</w:t>
      </w:r>
    </w:p>
    <w:p w:rsidR="00C623C9" w:rsidRPr="00D65C1C" w:rsidRDefault="00C623C9" w:rsidP="00C623C9">
      <w:pPr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glTexParameteri</w:t>
      </w:r>
      <w:proofErr w:type="spellEnd"/>
      <w:r w:rsidRPr="00D65C1C">
        <w:rPr>
          <w:rFonts w:ascii="Courier New" w:hAnsi="Courier New" w:cs="Courier New"/>
          <w:sz w:val="20"/>
        </w:rPr>
        <w:t>(GL_TEXTURE_2D, GL_TEXTURE_WRAP_T, GL_CLAMP );</w:t>
      </w:r>
    </w:p>
    <w:p w:rsidR="00C623C9" w:rsidRPr="00D65C1C" w:rsidRDefault="00C623C9" w:rsidP="00642E6E">
      <w:pPr>
        <w:rPr>
          <w:rFonts w:ascii="Courier New" w:hAnsi="Courier New" w:cs="Courier New"/>
          <w:sz w:val="20"/>
        </w:rPr>
      </w:pPr>
    </w:p>
    <w:p w:rsidR="00642E6E" w:rsidRPr="00D65C1C" w:rsidRDefault="00642E6E" w:rsidP="00642E6E">
      <w:pPr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>// tworzy obraz tekstury</w:t>
      </w:r>
      <w:r w:rsidRPr="00D65C1C">
        <w:rPr>
          <w:rFonts w:ascii="Courier New" w:hAnsi="Courier New" w:cs="Courier New"/>
          <w:sz w:val="20"/>
        </w:rPr>
        <w:t>:</w:t>
      </w:r>
    </w:p>
    <w:p w:rsidR="00642E6E" w:rsidRPr="00D65C1C" w:rsidRDefault="00642E6E" w:rsidP="00642E6E">
      <w:pPr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 xml:space="preserve">glTexImage2D(GL_TEXTURE_2D, 0, GL_RGB, </w:t>
      </w:r>
      <w:proofErr w:type="spellStart"/>
      <w:r w:rsidRPr="00D65C1C">
        <w:rPr>
          <w:rFonts w:ascii="Courier New" w:hAnsi="Courier New" w:cs="Courier New"/>
          <w:sz w:val="20"/>
        </w:rPr>
        <w:t>bitmapInfoHeader.biWidth</w:t>
      </w:r>
      <w:proofErr w:type="spellEnd"/>
      <w:r w:rsidRPr="00D65C1C">
        <w:rPr>
          <w:rFonts w:ascii="Courier New" w:hAnsi="Courier New" w:cs="Courier New"/>
          <w:sz w:val="20"/>
        </w:rPr>
        <w:t>,</w:t>
      </w:r>
    </w:p>
    <w:p w:rsidR="00642E6E" w:rsidRPr="00D65C1C" w:rsidRDefault="00642E6E" w:rsidP="00642E6E">
      <w:pPr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</w:r>
      <w:r w:rsidRPr="00D65C1C">
        <w:rPr>
          <w:rFonts w:ascii="Courier New" w:hAnsi="Courier New" w:cs="Courier New"/>
          <w:sz w:val="20"/>
        </w:rPr>
        <w:tab/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bitmapInfoHeader.biHeigh</w:t>
      </w:r>
      <w:r w:rsidRPr="00D65C1C">
        <w:rPr>
          <w:rFonts w:ascii="Courier New" w:hAnsi="Courier New" w:cs="Courier New"/>
          <w:sz w:val="20"/>
        </w:rPr>
        <w:t>t</w:t>
      </w:r>
      <w:proofErr w:type="spellEnd"/>
      <w:r w:rsidRPr="00D65C1C">
        <w:rPr>
          <w:rFonts w:ascii="Courier New" w:hAnsi="Courier New" w:cs="Courier New"/>
          <w:sz w:val="20"/>
        </w:rPr>
        <w:t xml:space="preserve">, 0, GL_RGB, GL_UNSIGNED_BYTE, </w:t>
      </w:r>
      <w:r w:rsidRPr="00D65C1C">
        <w:rPr>
          <w:rFonts w:ascii="Courier New" w:hAnsi="Courier New" w:cs="Courier New"/>
          <w:sz w:val="20"/>
        </w:rPr>
        <w:tab/>
      </w:r>
      <w:r w:rsidRPr="00D65C1C">
        <w:rPr>
          <w:rFonts w:ascii="Courier New" w:hAnsi="Courier New" w:cs="Courier New"/>
          <w:sz w:val="20"/>
        </w:rPr>
        <w:tab/>
      </w:r>
      <w:r w:rsidRPr="00D65C1C">
        <w:rPr>
          <w:rFonts w:ascii="Courier New" w:hAnsi="Courier New" w:cs="Courier New"/>
          <w:sz w:val="20"/>
        </w:rPr>
        <w:tab/>
      </w:r>
      <w:r w:rsidRPr="00D65C1C">
        <w:rPr>
          <w:rFonts w:ascii="Courier New" w:hAnsi="Courier New" w:cs="Courier New"/>
          <w:sz w:val="20"/>
        </w:rPr>
        <w:tab/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bitmapData</w:t>
      </w:r>
      <w:proofErr w:type="spellEnd"/>
      <w:r w:rsidRPr="00D65C1C">
        <w:rPr>
          <w:rFonts w:ascii="Courier New" w:hAnsi="Courier New" w:cs="Courier New"/>
          <w:sz w:val="20"/>
        </w:rPr>
        <w:t>);</w:t>
      </w:r>
    </w:p>
    <w:p w:rsidR="00642E6E" w:rsidRPr="00D65C1C" w:rsidRDefault="00642E6E" w:rsidP="00642E6E">
      <w:pPr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>// ustalenie sposobu mieszania tekstury z tłem</w:t>
      </w:r>
    </w:p>
    <w:p w:rsidR="00642E6E" w:rsidRPr="00D65C1C" w:rsidRDefault="00642E6E" w:rsidP="00642E6E">
      <w:pPr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glTexEnvi</w:t>
      </w:r>
      <w:proofErr w:type="spellEnd"/>
      <w:r w:rsidRPr="00D65C1C">
        <w:rPr>
          <w:rFonts w:ascii="Courier New" w:hAnsi="Courier New" w:cs="Courier New"/>
          <w:sz w:val="20"/>
        </w:rPr>
        <w:t>(GL_TEXTURE_ENV, GL_TEXTURE_ENV_MODE,GL_MODULATE);</w:t>
      </w:r>
    </w:p>
    <w:p w:rsidR="00642E6E" w:rsidRPr="00D65C1C" w:rsidRDefault="00642E6E" w:rsidP="00642E6E">
      <w:pPr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>// zwolnienie zaalokowanej pamięci:</w:t>
      </w:r>
      <w:r w:rsidRPr="00D65C1C">
        <w:rPr>
          <w:rFonts w:ascii="Courier New" w:hAnsi="Courier New" w:cs="Courier New"/>
          <w:sz w:val="20"/>
        </w:rPr>
        <w:tab/>
      </w:r>
      <w:r w:rsidRPr="00D65C1C">
        <w:rPr>
          <w:rFonts w:ascii="Courier New" w:hAnsi="Courier New" w:cs="Courier New"/>
          <w:sz w:val="20"/>
        </w:rPr>
        <w:tab/>
      </w:r>
      <w:r w:rsidRPr="00D65C1C">
        <w:rPr>
          <w:rFonts w:ascii="Courier New" w:hAnsi="Courier New" w:cs="Courier New"/>
          <w:sz w:val="20"/>
        </w:rPr>
        <w:tab/>
      </w:r>
    </w:p>
    <w:p w:rsidR="002638D5" w:rsidRPr="00D65C1C" w:rsidRDefault="00642E6E" w:rsidP="00642E6E">
      <w:pPr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if</w:t>
      </w:r>
      <w:proofErr w:type="spellEnd"/>
      <w:r w:rsidRPr="00D65C1C">
        <w:rPr>
          <w:rFonts w:ascii="Courier New" w:hAnsi="Courier New" w:cs="Courier New"/>
          <w:sz w:val="20"/>
        </w:rPr>
        <w:t>(</w:t>
      </w:r>
      <w:proofErr w:type="spellStart"/>
      <w:r w:rsidRPr="00D65C1C">
        <w:rPr>
          <w:rFonts w:ascii="Courier New" w:hAnsi="Courier New" w:cs="Courier New"/>
          <w:sz w:val="20"/>
        </w:rPr>
        <w:t>bitmapData</w:t>
      </w:r>
      <w:proofErr w:type="spellEnd"/>
      <w:r w:rsidRPr="00D65C1C">
        <w:rPr>
          <w:rFonts w:ascii="Courier New" w:hAnsi="Courier New" w:cs="Courier New"/>
          <w:sz w:val="20"/>
        </w:rPr>
        <w:t xml:space="preserve">) </w:t>
      </w:r>
      <w:proofErr w:type="spellStart"/>
      <w:r w:rsidRPr="00D65C1C">
        <w:rPr>
          <w:rFonts w:ascii="Courier New" w:hAnsi="Courier New" w:cs="Courier New"/>
          <w:sz w:val="20"/>
        </w:rPr>
        <w:t>free</w:t>
      </w:r>
      <w:proofErr w:type="spellEnd"/>
      <w:r w:rsidRPr="00D65C1C">
        <w:rPr>
          <w:rFonts w:ascii="Courier New" w:hAnsi="Courier New" w:cs="Courier New"/>
          <w:sz w:val="20"/>
        </w:rPr>
        <w:t>(</w:t>
      </w:r>
      <w:proofErr w:type="spellStart"/>
      <w:r w:rsidRPr="00D65C1C">
        <w:rPr>
          <w:rFonts w:ascii="Courier New" w:hAnsi="Courier New" w:cs="Courier New"/>
          <w:sz w:val="20"/>
        </w:rPr>
        <w:t>bitmapData</w:t>
      </w:r>
      <w:proofErr w:type="spellEnd"/>
      <w:r w:rsidRPr="00D65C1C">
        <w:rPr>
          <w:rFonts w:ascii="Courier New" w:hAnsi="Courier New" w:cs="Courier New"/>
          <w:sz w:val="20"/>
        </w:rPr>
        <w:t>);</w:t>
      </w:r>
      <w:r w:rsidRPr="00D65C1C">
        <w:rPr>
          <w:rFonts w:ascii="Courier New" w:hAnsi="Courier New" w:cs="Courier New"/>
          <w:sz w:val="20"/>
        </w:rPr>
        <w:tab/>
      </w:r>
    </w:p>
    <w:p w:rsidR="00577D1B" w:rsidRPr="00D65C1C" w:rsidRDefault="00577D1B">
      <w:pPr>
        <w:jc w:val="both"/>
      </w:pPr>
    </w:p>
    <w:p w:rsidR="00642E6E" w:rsidRPr="00D65C1C" w:rsidRDefault="00642E6E">
      <w:pPr>
        <w:jc w:val="both"/>
      </w:pPr>
      <w:r w:rsidRPr="00D65C1C">
        <w:tab/>
        <w:t>Jed</w:t>
      </w:r>
      <w:r w:rsidR="002F7E3D" w:rsidRPr="00D65C1C">
        <w:t>n</w:t>
      </w:r>
      <w:r w:rsidRPr="00D65C1C">
        <w:t>ą z typowych metod teksturowania wielokątów można zawrzeć w następujących punktach:</w:t>
      </w:r>
    </w:p>
    <w:p w:rsidR="00642E6E" w:rsidRPr="00D65C1C" w:rsidRDefault="00B47FA8" w:rsidP="00642E6E">
      <w:pPr>
        <w:pStyle w:val="Akapitzlist"/>
        <w:numPr>
          <w:ilvl w:val="0"/>
          <w:numId w:val="1"/>
        </w:numPr>
        <w:jc w:val="both"/>
      </w:pPr>
      <w:r w:rsidRPr="00D65C1C">
        <w:t>Włączenie teksturowania;</w:t>
      </w:r>
    </w:p>
    <w:p w:rsidR="00B47FA8" w:rsidRPr="00D65C1C" w:rsidRDefault="00B47FA8" w:rsidP="00642E6E">
      <w:pPr>
        <w:pStyle w:val="Akapitzlist"/>
        <w:numPr>
          <w:ilvl w:val="0"/>
          <w:numId w:val="1"/>
        </w:numPr>
        <w:jc w:val="both"/>
      </w:pPr>
      <w:r w:rsidRPr="00D65C1C">
        <w:t>Wybranie tekstury, która ma być nakładana;</w:t>
      </w:r>
    </w:p>
    <w:p w:rsidR="00B47FA8" w:rsidRPr="00D65C1C" w:rsidRDefault="00B47FA8" w:rsidP="00642E6E">
      <w:pPr>
        <w:pStyle w:val="Akapitzlist"/>
        <w:numPr>
          <w:ilvl w:val="0"/>
          <w:numId w:val="1"/>
        </w:numPr>
        <w:jc w:val="both"/>
      </w:pPr>
      <w:r w:rsidRPr="00D65C1C">
        <w:t>Nałożenie tekstury;</w:t>
      </w:r>
    </w:p>
    <w:p w:rsidR="00B47FA8" w:rsidRPr="00D65C1C" w:rsidRDefault="00B47FA8" w:rsidP="00B47FA8">
      <w:pPr>
        <w:pStyle w:val="Akapitzlist"/>
        <w:numPr>
          <w:ilvl w:val="0"/>
          <w:numId w:val="1"/>
        </w:numPr>
        <w:jc w:val="both"/>
      </w:pPr>
      <w:r w:rsidRPr="00D65C1C">
        <w:t>Wyłączenie teksturowania.</w:t>
      </w:r>
    </w:p>
    <w:p w:rsidR="00B47FA8" w:rsidRPr="00D65C1C" w:rsidRDefault="00B47FA8" w:rsidP="00B47FA8">
      <w:pPr>
        <w:jc w:val="both"/>
      </w:pPr>
    </w:p>
    <w:p w:rsidR="00B47FA8" w:rsidRPr="00D65C1C" w:rsidRDefault="00B47FA8" w:rsidP="00B47FA8">
      <w:pPr>
        <w:jc w:val="both"/>
      </w:pPr>
      <w:r w:rsidRPr="00D65C1C">
        <w:t>Podany poniżej fragment kodu „rozpina” pewną teksturę na czworokącie</w:t>
      </w:r>
      <w:r w:rsidR="00C623C9" w:rsidRPr="00D65C1C">
        <w:t xml:space="preserve">, rezultat działania programu </w:t>
      </w:r>
      <w:r w:rsidR="00D65C1C" w:rsidRPr="00D65C1C">
        <w:t>pokazano</w:t>
      </w:r>
      <w:r w:rsidR="00C623C9" w:rsidRPr="00D65C1C">
        <w:t xml:space="preserve"> na rysunku 2.1</w:t>
      </w:r>
      <w:r w:rsidRPr="00D65C1C">
        <w:t>:</w:t>
      </w:r>
    </w:p>
    <w:p w:rsidR="00B47FA8" w:rsidRPr="00D65C1C" w:rsidRDefault="00B47FA8" w:rsidP="00B47FA8">
      <w:pPr>
        <w:rPr>
          <w:rFonts w:ascii="Courier New" w:hAnsi="Courier New" w:cs="Courier New"/>
          <w:sz w:val="20"/>
        </w:rPr>
      </w:pPr>
    </w:p>
    <w:p w:rsidR="00B47FA8" w:rsidRPr="00D65C1C" w:rsidRDefault="00B47FA8" w:rsidP="00B47FA8">
      <w:pPr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glBindTexture</w:t>
      </w:r>
      <w:proofErr w:type="spellEnd"/>
      <w:r w:rsidRPr="00D65C1C">
        <w:rPr>
          <w:rFonts w:ascii="Courier New" w:hAnsi="Courier New" w:cs="Courier New"/>
          <w:sz w:val="20"/>
        </w:rPr>
        <w:t>(GL_TEXTURE_2D,texture[0]);</w:t>
      </w:r>
    </w:p>
    <w:p w:rsidR="00B47FA8" w:rsidRPr="00D65C1C" w:rsidRDefault="00B47FA8" w:rsidP="00B47FA8">
      <w:pPr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lastRenderedPageBreak/>
        <w:t>glEnable</w:t>
      </w:r>
      <w:proofErr w:type="spellEnd"/>
      <w:r w:rsidRPr="00D65C1C">
        <w:rPr>
          <w:rFonts w:ascii="Courier New" w:hAnsi="Courier New" w:cs="Courier New"/>
          <w:sz w:val="20"/>
        </w:rPr>
        <w:t>(GL_TEXTURE_2D); // Włącz teksturowanie</w:t>
      </w:r>
    </w:p>
    <w:p w:rsidR="00B47FA8" w:rsidRPr="00D65C1C" w:rsidRDefault="00B47FA8" w:rsidP="00B47FA8">
      <w:pPr>
        <w:rPr>
          <w:rFonts w:ascii="Courier New" w:hAnsi="Courier New" w:cs="Courier New"/>
          <w:sz w:val="20"/>
        </w:rPr>
      </w:pPr>
    </w:p>
    <w:p w:rsidR="00B47FA8" w:rsidRPr="00D65C1C" w:rsidRDefault="00B47FA8" w:rsidP="00B47FA8">
      <w:pPr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glBegin</w:t>
      </w:r>
      <w:proofErr w:type="spellEnd"/>
      <w:r w:rsidRPr="00D65C1C">
        <w:rPr>
          <w:rFonts w:ascii="Courier New" w:hAnsi="Courier New" w:cs="Courier New"/>
          <w:sz w:val="20"/>
        </w:rPr>
        <w:t>(GL_QUADS);</w:t>
      </w:r>
    </w:p>
    <w:p w:rsidR="00B47FA8" w:rsidRPr="00D65C1C" w:rsidRDefault="00B47FA8" w:rsidP="00B47FA8">
      <w:pPr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</w:r>
      <w:r w:rsidRPr="00D65C1C">
        <w:rPr>
          <w:rFonts w:ascii="Courier New" w:hAnsi="Courier New" w:cs="Courier New"/>
          <w:sz w:val="20"/>
        </w:rPr>
        <w:t>glNormal3d(0,0,1);</w:t>
      </w:r>
    </w:p>
    <w:p w:rsidR="00B47FA8" w:rsidRPr="00D65C1C" w:rsidRDefault="00B47FA8" w:rsidP="00B47FA8">
      <w:pPr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</w:r>
      <w:r w:rsidRPr="00D65C1C">
        <w:rPr>
          <w:rFonts w:ascii="Courier New" w:hAnsi="Courier New" w:cs="Courier New"/>
          <w:sz w:val="20"/>
        </w:rPr>
        <w:t>glTexCoord2d(1.0,1.0); glVertex3d(25,25,25);</w:t>
      </w:r>
    </w:p>
    <w:p w:rsidR="00B47FA8" w:rsidRPr="00D65C1C" w:rsidRDefault="00B47FA8" w:rsidP="00B47FA8">
      <w:pPr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</w:r>
      <w:r w:rsidRPr="00D65C1C">
        <w:rPr>
          <w:rFonts w:ascii="Courier New" w:hAnsi="Courier New" w:cs="Courier New"/>
          <w:sz w:val="20"/>
        </w:rPr>
        <w:t>glTexCoord2d(0.0,1.0); glVertex3d(-25,25,25);</w:t>
      </w:r>
    </w:p>
    <w:p w:rsidR="00B47FA8" w:rsidRPr="00D65C1C" w:rsidRDefault="00B47FA8" w:rsidP="00B47FA8">
      <w:pPr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</w:r>
      <w:r w:rsidRPr="00D65C1C">
        <w:rPr>
          <w:rFonts w:ascii="Courier New" w:hAnsi="Courier New" w:cs="Courier New"/>
          <w:sz w:val="20"/>
        </w:rPr>
        <w:t>glTexCoord2d(0.0,0.0); glVertex3d(-25,-25,25);</w:t>
      </w:r>
    </w:p>
    <w:p w:rsidR="00B47FA8" w:rsidRPr="00D65C1C" w:rsidRDefault="00B47FA8" w:rsidP="00B47FA8">
      <w:pPr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</w:r>
      <w:r w:rsidRPr="00D65C1C">
        <w:rPr>
          <w:rFonts w:ascii="Courier New" w:hAnsi="Courier New" w:cs="Courier New"/>
          <w:sz w:val="20"/>
        </w:rPr>
        <w:t>glTexCoord2d(1.0,0.0); glVertex3d(25,-25,25);</w:t>
      </w:r>
    </w:p>
    <w:p w:rsidR="00B47FA8" w:rsidRPr="00D65C1C" w:rsidRDefault="00B47FA8" w:rsidP="00B47FA8">
      <w:pPr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glEnd</w:t>
      </w:r>
      <w:proofErr w:type="spellEnd"/>
      <w:r w:rsidRPr="00D65C1C">
        <w:rPr>
          <w:rFonts w:ascii="Courier New" w:hAnsi="Courier New" w:cs="Courier New"/>
          <w:sz w:val="20"/>
        </w:rPr>
        <w:t>();</w:t>
      </w:r>
    </w:p>
    <w:p w:rsidR="00B47FA8" w:rsidRPr="00D65C1C" w:rsidRDefault="00B47FA8" w:rsidP="00B47FA8">
      <w:pPr>
        <w:rPr>
          <w:rFonts w:ascii="Courier New" w:hAnsi="Courier New" w:cs="Courier New"/>
          <w:sz w:val="20"/>
        </w:rPr>
      </w:pPr>
    </w:p>
    <w:p w:rsidR="00B47FA8" w:rsidRPr="00D65C1C" w:rsidRDefault="00B47FA8" w:rsidP="00B47FA8">
      <w:pPr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glDisable</w:t>
      </w:r>
      <w:proofErr w:type="spellEnd"/>
      <w:r w:rsidRPr="00D65C1C">
        <w:rPr>
          <w:rFonts w:ascii="Courier New" w:hAnsi="Courier New" w:cs="Courier New"/>
          <w:sz w:val="20"/>
        </w:rPr>
        <w:t>(GL_TEXTURE_2D); // Wyłącz teksturowanie</w:t>
      </w:r>
    </w:p>
    <w:p w:rsidR="00B209C2" w:rsidRPr="00D65C1C" w:rsidRDefault="00B209C2" w:rsidP="00B209C2">
      <w:pPr>
        <w:jc w:val="center"/>
      </w:pPr>
      <w:r w:rsidRPr="00D65C1C">
        <w:rPr>
          <w:noProof/>
        </w:rPr>
        <w:drawing>
          <wp:inline distT="0" distB="0" distL="0" distR="0" wp14:anchorId="58AD3669" wp14:editId="080D49A4">
            <wp:extent cx="1493520" cy="14173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9C2" w:rsidRPr="00D65C1C" w:rsidRDefault="00B209C2" w:rsidP="00B209C2">
      <w:pPr>
        <w:jc w:val="center"/>
      </w:pPr>
      <w:r w:rsidRPr="00D65C1C">
        <w:t>Rys. 2.1 Rezultat „rozpięcia” tekstury na jednej ze ścian sześcianu</w:t>
      </w:r>
    </w:p>
    <w:p w:rsidR="004F72B6" w:rsidRPr="00D65C1C" w:rsidRDefault="004F72B6">
      <w:pPr>
        <w:jc w:val="both"/>
      </w:pPr>
    </w:p>
    <w:p w:rsidR="002638D5" w:rsidRPr="00D65C1C" w:rsidRDefault="00B47FA8">
      <w:pPr>
        <w:jc w:val="both"/>
      </w:pPr>
      <w:r w:rsidRPr="00D65C1C">
        <w:t xml:space="preserve">Funkcja </w:t>
      </w:r>
      <w:r w:rsidRPr="00D65C1C">
        <w:rPr>
          <w:b/>
        </w:rPr>
        <w:t xml:space="preserve">glBindTexture() </w:t>
      </w:r>
      <w:r w:rsidR="00AD21AD" w:rsidRPr="00D65C1C">
        <w:t xml:space="preserve">wskazuje, którą z dostępnych tekstur wybieramy. Funkcja </w:t>
      </w:r>
      <w:r w:rsidR="00AD21AD" w:rsidRPr="00D65C1C">
        <w:rPr>
          <w:b/>
        </w:rPr>
        <w:t>glEnable(GL_TEXTURE_2D)</w:t>
      </w:r>
      <w:r w:rsidR="00AD21AD" w:rsidRPr="00D65C1C">
        <w:t xml:space="preserve"> włącza teksturowanie. </w:t>
      </w:r>
      <w:r w:rsidR="00092BD2" w:rsidRPr="00D65C1C">
        <w:t xml:space="preserve">Do umiejscowienia tekstury na poszczególnych wielokątach wykorzystuje się funkcję </w:t>
      </w:r>
      <w:r w:rsidR="00092BD2" w:rsidRPr="00D65C1C">
        <w:rPr>
          <w:b/>
        </w:rPr>
        <w:t>glTexCoord*()</w:t>
      </w:r>
      <w:r w:rsidR="00092BD2" w:rsidRPr="00D65C1C">
        <w:t>.</w:t>
      </w:r>
      <w:r w:rsidR="00AD21AD" w:rsidRPr="00D65C1C">
        <w:t xml:space="preserve"> Parametry</w:t>
      </w:r>
      <w:r w:rsidR="00B209C2" w:rsidRPr="00D65C1C">
        <w:t xml:space="preserve"> tej funkcji to są </w:t>
      </w:r>
      <w:r w:rsidR="00D65C1C" w:rsidRPr="00D65C1C">
        <w:t>współrzędne</w:t>
      </w:r>
      <w:r w:rsidR="00AD21AD" w:rsidRPr="00D65C1C">
        <w:t xml:space="preserve"> tekstury</w:t>
      </w:r>
      <w:r w:rsidR="00B209C2" w:rsidRPr="00D65C1C">
        <w:t>.</w:t>
      </w:r>
      <w:r w:rsidR="00AD21AD" w:rsidRPr="00D65C1C">
        <w:t xml:space="preserve"> </w:t>
      </w:r>
      <w:r w:rsidR="00C623C9" w:rsidRPr="00D65C1C">
        <w:t>"Rozpinanie" bitmapy na prymitywie polega kolejno na podaniu współrzędnych tekstury, które mają być przywiązane do wierzchołka (funkcja glTexCoord*()), a następnie współrzędnych samego wierzchołka.</w:t>
      </w:r>
      <w:r w:rsidR="00C623C9" w:rsidRPr="00D65C1C">
        <w:t xml:space="preserve"> </w:t>
      </w:r>
      <w:r w:rsidR="00092BD2" w:rsidRPr="00D65C1C">
        <w:t>Utworzona w OpenGL dwuwymiarowa tekstura ma zawsze wymiary 1.0 na 1.0. Oznacza to przykładowo, że jeśli w funkcji glCoord2f() podamy jako parametry liczby 0.0 i 1.0 to odwołujemy się do lewego górnego rogu obrazu graficznego. Jeśli liczby podawane jako współrzędne tekstur przekraczają zakres 0.0 - 1.0, to wyświetlanie bitmap zależy od ustawień podanych w wywołaniu funkcji  glTexParameter*() wywołanej z pierwszym parametrem  GL_TEXTURE_2D i z drugim parametrem GL_TEXTURE_WRAP_S lub GL_TEXTURE_WRAP_T (litera S odnosi się do współrzędnej poziomej tekstury, litera T odnosi się do współrzędnej pionowej tekstury). Jeśli przykładowo wywołanie funkcji wygląda: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>glTexParameteri(GL_TEXTURE_2D, GL_TEXTURE_WRAP_S, GL_CLAMP);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</w:pPr>
      <w:r w:rsidRPr="00D65C1C">
        <w:t>to trzeci parametr (GL_CLAMP) decyduje, że rozmiary tekstury ograniczone są do wielkości od 0.0 do 1.0 w kierunku poziomym i tekstura nie jest powielana w celu pokrycia obiektu. Wywołanie tej samej funkcji w sposób: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>glTexParameteri(GL_TEXTURE_2D, GL_TEXTURE_WRAP_S, GL_REPEAT);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</w:pPr>
      <w:r w:rsidRPr="00D65C1C">
        <w:t xml:space="preserve">zapewnia, że w przypadku podania w wywołaniu funkcji glCoord2f() parametrów większych od 1.0 rozłożenie tekstury na obiekcie polegać będzie na odpowiednim powieleniu mapy bitowej wzdłuż osi poziomej (Podanie tej samej komendy z parametrem GL_TEXTURE_WRAP_T decydowało będzie o sposobie powielania tekstury wzdłuż osi poziomej tekstury). Przykładowe wywołania funkcji glTexParameter*() z omówionymi powyżej parametrami znajdują się w prezentowanym wcześniej fragmencie kodu </w:t>
      </w:r>
      <w:r w:rsidR="00C623C9" w:rsidRPr="00D65C1C">
        <w:t xml:space="preserve">pokazującym </w:t>
      </w:r>
      <w:r w:rsidR="00D65C1C" w:rsidRPr="00D65C1C">
        <w:t>technikę</w:t>
      </w:r>
      <w:r w:rsidR="00C623C9" w:rsidRPr="00D65C1C">
        <w:t xml:space="preserve"> przygotowywania tekstury</w:t>
      </w:r>
      <w:r w:rsidRPr="00D65C1C">
        <w:t>.</w:t>
      </w:r>
      <w:r w:rsidR="002F7E3D" w:rsidRPr="00D65C1C">
        <w:t xml:space="preserve"> </w:t>
      </w:r>
      <w:r w:rsidR="002F7E3D" w:rsidRPr="00D65C1C">
        <w:t xml:space="preserve">Funkcja </w:t>
      </w:r>
      <w:r w:rsidR="002F7E3D" w:rsidRPr="00D65C1C">
        <w:rPr>
          <w:b/>
        </w:rPr>
        <w:t>gl</w:t>
      </w:r>
      <w:r w:rsidR="002F7E3D" w:rsidRPr="00D65C1C">
        <w:rPr>
          <w:b/>
        </w:rPr>
        <w:t>Disable</w:t>
      </w:r>
      <w:r w:rsidR="002F7E3D" w:rsidRPr="00D65C1C">
        <w:rPr>
          <w:b/>
        </w:rPr>
        <w:t>(GL_TEXTURE_2D)</w:t>
      </w:r>
      <w:r w:rsidR="002F7E3D" w:rsidRPr="00D65C1C">
        <w:t xml:space="preserve"> w</w:t>
      </w:r>
      <w:r w:rsidR="002F7E3D" w:rsidRPr="00D65C1C">
        <w:t>y</w:t>
      </w:r>
      <w:r w:rsidR="002F7E3D" w:rsidRPr="00D65C1C">
        <w:t>łącza teksturowanie.</w:t>
      </w:r>
    </w:p>
    <w:p w:rsidR="002638D5" w:rsidRPr="00D65C1C" w:rsidRDefault="00092BD2" w:rsidP="00C623C9">
      <w:pPr>
        <w:jc w:val="both"/>
      </w:pPr>
      <w:r w:rsidRPr="00D65C1C">
        <w:tab/>
      </w:r>
    </w:p>
    <w:p w:rsidR="002638D5" w:rsidRPr="00D65C1C" w:rsidRDefault="002638D5">
      <w:pPr>
        <w:jc w:val="both"/>
        <w:rPr>
          <w:b/>
        </w:rPr>
      </w:pPr>
    </w:p>
    <w:p w:rsidR="00B209C2" w:rsidRPr="00D65C1C" w:rsidRDefault="00B209C2">
      <w:pPr>
        <w:jc w:val="both"/>
        <w:rPr>
          <w:b/>
        </w:rPr>
      </w:pPr>
    </w:p>
    <w:p w:rsidR="002638D5" w:rsidRPr="00D65C1C" w:rsidRDefault="00B209C2">
      <w:pPr>
        <w:jc w:val="both"/>
        <w:rPr>
          <w:b/>
        </w:rPr>
      </w:pPr>
      <w:r w:rsidRPr="00D65C1C">
        <w:rPr>
          <w:b/>
        </w:rPr>
        <w:t>4. Kwadryk</w:t>
      </w:r>
      <w:r w:rsidR="00092BD2" w:rsidRPr="00D65C1C">
        <w:rPr>
          <w:b/>
        </w:rPr>
        <w:t>i OpenGL - sfery, cylindry, dyski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</w:pPr>
      <w:r w:rsidRPr="00D65C1C">
        <w:tab/>
        <w:t>Biblioteka OpenGL, w celu ułatwienia konstruowania bardziej złożonych scen zawiera zdefiniowane proste trójwymiarowe obiekty zwane kwadry</w:t>
      </w:r>
      <w:r w:rsidR="00B209C2" w:rsidRPr="00D65C1C">
        <w:t>k</w:t>
      </w:r>
      <w:r w:rsidRPr="00D65C1C">
        <w:t>ami. Definicje obiektów są składnikami biblioteki GLU (OpenGL Utility Library). Zestaw komend biblioteki GLU pozwala na tworzenie stożków, cylindrów, dysków i sfer. Każda kwadry</w:t>
      </w:r>
      <w:r w:rsidR="00B209C2" w:rsidRPr="00D65C1C">
        <w:t>k</w:t>
      </w:r>
      <w:r w:rsidRPr="00D65C1C">
        <w:t xml:space="preserve">a rysowana na ekranie posiada zestaw związanych z nią ustawień. Funkcja </w:t>
      </w:r>
      <w:r w:rsidRPr="00D65C1C">
        <w:rPr>
          <w:b/>
        </w:rPr>
        <w:t>gluNewQuadric()</w:t>
      </w:r>
      <w:r w:rsidRPr="00D65C1C">
        <w:t xml:space="preserve"> tworzy strukturę danych identyfikującą kwadry</w:t>
      </w:r>
      <w:r w:rsidR="00B209C2" w:rsidRPr="00D65C1C">
        <w:t>k</w:t>
      </w:r>
      <w:r w:rsidRPr="00D65C1C">
        <w:t>ę w systemie oraz zawierającą zestaw zmiennych definiujących jej właściwości (sposób rysowania na ekranie, orientacja, tryb oświetlania, tryb teksturowania, funkcje odwołujące się do obiektu):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>GLUquadricObj *obj;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>obj= glNewQuadric();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</w:pPr>
      <w:r w:rsidRPr="00D65C1C">
        <w:t>Struktura nie zawiera informacji o kształcie kwadry</w:t>
      </w:r>
      <w:r w:rsidR="00B209C2" w:rsidRPr="00D65C1C">
        <w:t>k</w:t>
      </w:r>
      <w:r w:rsidRPr="00D65C1C">
        <w:t xml:space="preserve">i. </w:t>
      </w:r>
    </w:p>
    <w:p w:rsidR="002638D5" w:rsidRPr="00D65C1C" w:rsidRDefault="00092BD2">
      <w:pPr>
        <w:jc w:val="both"/>
      </w:pPr>
      <w:r w:rsidRPr="00D65C1C">
        <w:tab/>
        <w:t>Po utworzeniu w pamięci kwadry</w:t>
      </w:r>
      <w:r w:rsidR="00B209C2" w:rsidRPr="00D65C1C">
        <w:t>k</w:t>
      </w:r>
      <w:r w:rsidRPr="00D65C1C">
        <w:t>i można dostosować jej kształt i właściwości do własnych potrzeb. Służą do tego następujące funkcje: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 xml:space="preserve">void gluQuadricDrawStyle( GLUquadricObj * qobj, GLenum drawStyle );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void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gluQuadricNormals</w:t>
      </w:r>
      <w:proofErr w:type="spellEnd"/>
      <w:r w:rsidRPr="00D65C1C">
        <w:rPr>
          <w:rFonts w:ascii="Courier New" w:hAnsi="Courier New" w:cs="Courier New"/>
          <w:sz w:val="20"/>
        </w:rPr>
        <w:t xml:space="preserve">( </w:t>
      </w:r>
      <w:proofErr w:type="spellStart"/>
      <w:r w:rsidRPr="00D65C1C">
        <w:rPr>
          <w:rFonts w:ascii="Courier New" w:hAnsi="Courier New" w:cs="Courier New"/>
          <w:sz w:val="20"/>
        </w:rPr>
        <w:t>GLUquadricObj</w:t>
      </w:r>
      <w:proofErr w:type="spellEnd"/>
      <w:r w:rsidRPr="00D65C1C">
        <w:rPr>
          <w:rFonts w:ascii="Courier New" w:hAnsi="Courier New" w:cs="Courier New"/>
          <w:sz w:val="20"/>
        </w:rPr>
        <w:t xml:space="preserve"> *</w:t>
      </w:r>
      <w:proofErr w:type="spellStart"/>
      <w:r w:rsidRPr="00D65C1C">
        <w:rPr>
          <w:rFonts w:ascii="Courier New" w:hAnsi="Courier New" w:cs="Courier New"/>
          <w:sz w:val="20"/>
        </w:rPr>
        <w:t>qobj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  <w:proofErr w:type="spellStart"/>
      <w:r w:rsidRPr="00D65C1C">
        <w:rPr>
          <w:rFonts w:ascii="Courier New" w:hAnsi="Courier New" w:cs="Courier New"/>
          <w:sz w:val="20"/>
        </w:rPr>
        <w:t>GLenum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normals</w:t>
      </w:r>
      <w:proofErr w:type="spellEnd"/>
      <w:r w:rsidRPr="00D65C1C">
        <w:rPr>
          <w:rFonts w:ascii="Courier New" w:hAnsi="Courier New" w:cs="Courier New"/>
          <w:sz w:val="20"/>
        </w:rPr>
        <w:t xml:space="preserve"> );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void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gluQuadricOrientation</w:t>
      </w:r>
      <w:proofErr w:type="spellEnd"/>
      <w:r w:rsidRPr="00D65C1C">
        <w:rPr>
          <w:rFonts w:ascii="Courier New" w:hAnsi="Courier New" w:cs="Courier New"/>
          <w:sz w:val="20"/>
        </w:rPr>
        <w:t xml:space="preserve">( </w:t>
      </w:r>
      <w:proofErr w:type="spellStart"/>
      <w:r w:rsidRPr="00D65C1C">
        <w:rPr>
          <w:rFonts w:ascii="Courier New" w:hAnsi="Courier New" w:cs="Courier New"/>
          <w:sz w:val="20"/>
        </w:rPr>
        <w:t>GLUquadricObj</w:t>
      </w:r>
      <w:proofErr w:type="spellEnd"/>
      <w:r w:rsidRPr="00D65C1C">
        <w:rPr>
          <w:rFonts w:ascii="Courier New" w:hAnsi="Courier New" w:cs="Courier New"/>
          <w:sz w:val="20"/>
        </w:rPr>
        <w:t xml:space="preserve"> * </w:t>
      </w:r>
      <w:proofErr w:type="spellStart"/>
      <w:r w:rsidRPr="00D65C1C">
        <w:rPr>
          <w:rFonts w:ascii="Courier New" w:hAnsi="Courier New" w:cs="Courier New"/>
          <w:sz w:val="20"/>
        </w:rPr>
        <w:t>quadObject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  <w:proofErr w:type="spellStart"/>
      <w:r w:rsidRPr="00D65C1C">
        <w:rPr>
          <w:rFonts w:ascii="Courier New" w:hAnsi="Courier New" w:cs="Courier New"/>
          <w:sz w:val="20"/>
        </w:rPr>
        <w:t>GLenum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orientation</w:t>
      </w:r>
      <w:proofErr w:type="spellEnd"/>
      <w:r w:rsidRPr="00D65C1C">
        <w:rPr>
          <w:rFonts w:ascii="Courier New" w:hAnsi="Courier New" w:cs="Courier New"/>
          <w:sz w:val="20"/>
        </w:rPr>
        <w:t xml:space="preserve"> );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void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gluQuadricTexture</w:t>
      </w:r>
      <w:proofErr w:type="spellEnd"/>
      <w:r w:rsidRPr="00D65C1C">
        <w:rPr>
          <w:rFonts w:ascii="Courier New" w:hAnsi="Courier New" w:cs="Courier New"/>
          <w:sz w:val="20"/>
        </w:rPr>
        <w:t xml:space="preserve">( </w:t>
      </w:r>
      <w:proofErr w:type="spellStart"/>
      <w:r w:rsidRPr="00D65C1C">
        <w:rPr>
          <w:rFonts w:ascii="Courier New" w:hAnsi="Courier New" w:cs="Courier New"/>
          <w:sz w:val="20"/>
        </w:rPr>
        <w:t>GLUquadricObj</w:t>
      </w:r>
      <w:proofErr w:type="spellEnd"/>
      <w:r w:rsidRPr="00D65C1C">
        <w:rPr>
          <w:rFonts w:ascii="Courier New" w:hAnsi="Courier New" w:cs="Courier New"/>
          <w:sz w:val="20"/>
        </w:rPr>
        <w:t xml:space="preserve"> * </w:t>
      </w:r>
      <w:proofErr w:type="spellStart"/>
      <w:r w:rsidRPr="00D65C1C">
        <w:rPr>
          <w:rFonts w:ascii="Courier New" w:hAnsi="Courier New" w:cs="Courier New"/>
          <w:sz w:val="20"/>
        </w:rPr>
        <w:t>quadObject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  <w:proofErr w:type="spellStart"/>
      <w:r w:rsidRPr="00D65C1C">
        <w:rPr>
          <w:rFonts w:ascii="Courier New" w:hAnsi="Courier New" w:cs="Courier New"/>
          <w:sz w:val="20"/>
        </w:rPr>
        <w:t>GLboolean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textureCoords</w:t>
      </w:r>
      <w:proofErr w:type="spellEnd"/>
      <w:r w:rsidRPr="00D65C1C">
        <w:rPr>
          <w:rFonts w:ascii="Courier New" w:hAnsi="Courier New" w:cs="Courier New"/>
          <w:sz w:val="20"/>
        </w:rPr>
        <w:t xml:space="preserve"> );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</w:pPr>
      <w:r w:rsidRPr="00D65C1C">
        <w:t>Pierwszym parametrem wywołania wszystkich wymienionych funkcji jest wskaźnik do struktury identyfikującej utworzoną kwadry</w:t>
      </w:r>
      <w:r w:rsidR="00B209C2" w:rsidRPr="00D65C1C">
        <w:t>k</w:t>
      </w:r>
      <w:r w:rsidRPr="00D65C1C">
        <w:t>ę. Funkcja gluQuadricDrawStyle() ustala typ prymitywów graficznych, przy pomocy których tworzony będzie obiekt. Domyślnym ustawieniem jest tworzenie obiektów z pasów złożonych z wielokątów - prymitywy OpenGL typu STRIP. Zestawienie dostępnych parametrów funkcji przedstawia tabela poniżej:</w:t>
      </w:r>
    </w:p>
    <w:p w:rsidR="002638D5" w:rsidRPr="00D65C1C" w:rsidRDefault="002638D5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2638D5" w:rsidRPr="00D65C1C"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2638D5" w:rsidRPr="00D65C1C" w:rsidRDefault="00092BD2">
            <w:pPr>
              <w:jc w:val="both"/>
              <w:rPr>
                <w:b/>
              </w:rPr>
            </w:pPr>
            <w:r w:rsidRPr="00D65C1C">
              <w:rPr>
                <w:b/>
              </w:rPr>
              <w:t>Parametr drawStyle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2638D5" w:rsidRPr="00D65C1C" w:rsidRDefault="00092BD2">
            <w:pPr>
              <w:jc w:val="both"/>
              <w:rPr>
                <w:b/>
              </w:rPr>
            </w:pPr>
            <w:r w:rsidRPr="00D65C1C">
              <w:rPr>
                <w:b/>
              </w:rPr>
              <w:t>Opis</w:t>
            </w:r>
          </w:p>
        </w:tc>
      </w:tr>
      <w:tr w:rsidR="002638D5" w:rsidRPr="00D65C1C"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D5" w:rsidRPr="00D65C1C" w:rsidRDefault="00092BD2">
            <w:pPr>
              <w:jc w:val="both"/>
            </w:pPr>
            <w:r w:rsidRPr="00D65C1C">
              <w:t>GLU_FILL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D5" w:rsidRPr="00D65C1C" w:rsidRDefault="00092BD2" w:rsidP="00B209C2">
            <w:pPr>
              <w:jc w:val="both"/>
            </w:pPr>
            <w:r w:rsidRPr="00D65C1C">
              <w:t>Kwadry</w:t>
            </w:r>
            <w:r w:rsidR="00B209C2" w:rsidRPr="00D65C1C">
              <w:t>k</w:t>
            </w:r>
            <w:r w:rsidRPr="00D65C1C">
              <w:t>a rysowana jest przy pomocy wypełnionych pasów wielokątów.</w:t>
            </w:r>
          </w:p>
        </w:tc>
      </w:tr>
      <w:tr w:rsidR="002638D5" w:rsidRPr="00D65C1C"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D5" w:rsidRPr="00D65C1C" w:rsidRDefault="00092BD2">
            <w:pPr>
              <w:jc w:val="both"/>
            </w:pPr>
            <w:r w:rsidRPr="00D65C1C">
              <w:t>GLU_LINE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D5" w:rsidRPr="00D65C1C" w:rsidRDefault="00092BD2" w:rsidP="00B209C2">
            <w:pPr>
              <w:jc w:val="both"/>
            </w:pPr>
            <w:proofErr w:type="spellStart"/>
            <w:r w:rsidRPr="00D65C1C">
              <w:t>Kwadry</w:t>
            </w:r>
            <w:r w:rsidR="00B209C2" w:rsidRPr="00D65C1C">
              <w:t>k</w:t>
            </w:r>
            <w:r w:rsidRPr="00D65C1C">
              <w:t>a</w:t>
            </w:r>
            <w:proofErr w:type="spellEnd"/>
            <w:r w:rsidRPr="00D65C1C">
              <w:t xml:space="preserve"> rysowana jest w postaci siatki składającej się z linii</w:t>
            </w:r>
          </w:p>
        </w:tc>
      </w:tr>
      <w:tr w:rsidR="002638D5" w:rsidRPr="00D65C1C"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D5" w:rsidRPr="00D65C1C" w:rsidRDefault="00092BD2">
            <w:pPr>
              <w:jc w:val="both"/>
            </w:pPr>
            <w:r w:rsidRPr="00D65C1C">
              <w:t>GLU_SILHOUETTE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D5" w:rsidRPr="00D65C1C" w:rsidRDefault="00092BD2" w:rsidP="00B209C2">
            <w:pPr>
              <w:jc w:val="both"/>
            </w:pPr>
            <w:proofErr w:type="spellStart"/>
            <w:r w:rsidRPr="00D65C1C">
              <w:t>Kwadry</w:t>
            </w:r>
            <w:r w:rsidR="00B209C2" w:rsidRPr="00D65C1C">
              <w:t>k</w:t>
            </w:r>
            <w:r w:rsidRPr="00D65C1C">
              <w:t>a</w:t>
            </w:r>
            <w:proofErr w:type="spellEnd"/>
            <w:r w:rsidRPr="00D65C1C">
              <w:t xml:space="preserve"> rysowana jest w postaci siatki złożonej z linii, widoczne są tylko zewnętrzne krawędzie</w:t>
            </w:r>
          </w:p>
        </w:tc>
      </w:tr>
      <w:tr w:rsidR="002638D5" w:rsidRPr="00D65C1C"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D5" w:rsidRPr="00D65C1C" w:rsidRDefault="00092BD2">
            <w:pPr>
              <w:jc w:val="both"/>
            </w:pPr>
            <w:r w:rsidRPr="00D65C1C">
              <w:t>GLU_POINT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D5" w:rsidRPr="00D65C1C" w:rsidRDefault="00B209C2">
            <w:pPr>
              <w:jc w:val="both"/>
            </w:pPr>
            <w:proofErr w:type="spellStart"/>
            <w:r w:rsidRPr="00D65C1C">
              <w:t>Kwadryk</w:t>
            </w:r>
            <w:r w:rsidR="00092BD2" w:rsidRPr="00D65C1C">
              <w:t>a</w:t>
            </w:r>
            <w:proofErr w:type="spellEnd"/>
            <w:r w:rsidR="00092BD2" w:rsidRPr="00D65C1C">
              <w:t xml:space="preserve"> rysowana jest w postaci chmury wierzchołków</w:t>
            </w:r>
          </w:p>
        </w:tc>
      </w:tr>
    </w:tbl>
    <w:p w:rsidR="002638D5" w:rsidRPr="00D65C1C" w:rsidRDefault="002638D5">
      <w:pPr>
        <w:jc w:val="both"/>
      </w:pPr>
    </w:p>
    <w:p w:rsidR="002638D5" w:rsidRPr="00D65C1C" w:rsidRDefault="00B209C2">
      <w:pPr>
        <w:jc w:val="both"/>
      </w:pPr>
      <w:r w:rsidRPr="00D65C1C">
        <w:tab/>
        <w:t xml:space="preserve">Normalne do </w:t>
      </w:r>
      <w:proofErr w:type="spellStart"/>
      <w:r w:rsidRPr="00D65C1C">
        <w:t>kwadryk</w:t>
      </w:r>
      <w:proofErr w:type="spellEnd"/>
      <w:r w:rsidR="00092BD2" w:rsidRPr="00D65C1C">
        <w:t xml:space="preserve"> generowane są zwykle w sposób automatyczny. Funkcja </w:t>
      </w:r>
      <w:proofErr w:type="spellStart"/>
      <w:r w:rsidR="00092BD2" w:rsidRPr="00D65C1C">
        <w:t>gluQuadricNormals</w:t>
      </w:r>
      <w:proofErr w:type="spellEnd"/>
      <w:r w:rsidR="00092BD2" w:rsidRPr="00D65C1C">
        <w:t>() steruje sposobem wyliczania normalnych. Dostępne warianty obliczania reakcji</w:t>
      </w:r>
      <w:r w:rsidRPr="00D65C1C">
        <w:t xml:space="preserve"> na padające światło dla </w:t>
      </w:r>
      <w:proofErr w:type="spellStart"/>
      <w:r w:rsidRPr="00D65C1C">
        <w:t>kwadryk</w:t>
      </w:r>
      <w:proofErr w:type="spellEnd"/>
      <w:r w:rsidR="00092BD2" w:rsidRPr="00D65C1C">
        <w:t xml:space="preserve"> prezentuje tabela poniżej:</w:t>
      </w:r>
    </w:p>
    <w:p w:rsidR="002638D5" w:rsidRPr="00D65C1C" w:rsidRDefault="002638D5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2638D5" w:rsidRPr="00D65C1C"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2638D5" w:rsidRPr="00D65C1C" w:rsidRDefault="00092BD2">
            <w:pPr>
              <w:jc w:val="both"/>
            </w:pPr>
            <w:r w:rsidRPr="00D65C1C">
              <w:t xml:space="preserve">Parametr </w:t>
            </w:r>
            <w:proofErr w:type="spellStart"/>
            <w:r w:rsidRPr="00D65C1C">
              <w:t>normals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2638D5" w:rsidRPr="00D65C1C" w:rsidRDefault="00092BD2">
            <w:pPr>
              <w:jc w:val="both"/>
            </w:pPr>
            <w:r w:rsidRPr="00D65C1C">
              <w:t>Opis</w:t>
            </w:r>
          </w:p>
        </w:tc>
      </w:tr>
      <w:tr w:rsidR="002638D5" w:rsidRPr="00D65C1C"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D5" w:rsidRPr="00D65C1C" w:rsidRDefault="00092BD2">
            <w:pPr>
              <w:jc w:val="both"/>
            </w:pPr>
            <w:r w:rsidRPr="00D65C1C">
              <w:t>GLU_NONE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D5" w:rsidRPr="00D65C1C" w:rsidRDefault="00092BD2">
            <w:pPr>
              <w:jc w:val="both"/>
            </w:pPr>
            <w:r w:rsidRPr="00D65C1C">
              <w:t>Normalne nie są generowane</w:t>
            </w:r>
          </w:p>
        </w:tc>
      </w:tr>
      <w:tr w:rsidR="002638D5" w:rsidRPr="00D65C1C"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D5" w:rsidRPr="00D65C1C" w:rsidRDefault="00092BD2">
            <w:pPr>
              <w:jc w:val="both"/>
            </w:pPr>
            <w:r w:rsidRPr="00D65C1C">
              <w:t>GLU_FLAT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D5" w:rsidRPr="00D65C1C" w:rsidRDefault="00092BD2">
            <w:pPr>
              <w:jc w:val="both"/>
            </w:pPr>
            <w:r w:rsidRPr="00D65C1C">
              <w:t>Normalne generowane są jako prostopadłe do wielokątów tworzących powierzchnię</w:t>
            </w:r>
          </w:p>
        </w:tc>
      </w:tr>
      <w:tr w:rsidR="002638D5" w:rsidRPr="00D65C1C"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D5" w:rsidRPr="00D65C1C" w:rsidRDefault="00092BD2">
            <w:pPr>
              <w:jc w:val="both"/>
            </w:pPr>
            <w:r w:rsidRPr="00D65C1C">
              <w:t>GLU_SMOOTH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D5" w:rsidRPr="00D65C1C" w:rsidRDefault="00092BD2">
            <w:pPr>
              <w:jc w:val="both"/>
            </w:pPr>
            <w:r w:rsidRPr="00D65C1C">
              <w:t>Normalne generowane są dla każdego wierzchołka osobno w celu nadania "gładkości" powierzchniom tworzącym obiekt</w:t>
            </w:r>
          </w:p>
        </w:tc>
      </w:tr>
    </w:tbl>
    <w:p w:rsidR="002638D5" w:rsidRPr="00D65C1C" w:rsidRDefault="002638D5">
      <w:pPr>
        <w:jc w:val="both"/>
      </w:pPr>
    </w:p>
    <w:p w:rsidR="002638D5" w:rsidRPr="00D65C1C" w:rsidRDefault="00092BD2">
      <w:pPr>
        <w:jc w:val="both"/>
      </w:pPr>
      <w:r w:rsidRPr="00D65C1C">
        <w:lastRenderedPageBreak/>
        <w:tab/>
        <w:t xml:space="preserve">Do ustalenia zwrotu wygenerowanych normalnych służy funkcja </w:t>
      </w:r>
      <w:proofErr w:type="spellStart"/>
      <w:r w:rsidRPr="00D65C1C">
        <w:t>gluQuadricOrientation</w:t>
      </w:r>
      <w:proofErr w:type="spellEnd"/>
      <w:r w:rsidRPr="00D65C1C">
        <w:t>(). Jeśli normalne skierowane mają być na zewnątrz to drugim parametrem wywołania funkcji powinna być stała GLU_OUTSIDE. W przeciwnym wypadku - GLU_INSIDE.</w:t>
      </w:r>
    </w:p>
    <w:p w:rsidR="002638D5" w:rsidRPr="00D65C1C" w:rsidRDefault="00092BD2">
      <w:pPr>
        <w:jc w:val="both"/>
      </w:pPr>
      <w:r w:rsidRPr="00D65C1C">
        <w:tab/>
        <w:t>Możliwe jest także automatyczne wygenerowanie koordyn</w:t>
      </w:r>
      <w:r w:rsidR="00B209C2" w:rsidRPr="00D65C1C">
        <w:t xml:space="preserve">at tekstur pokrywających </w:t>
      </w:r>
      <w:proofErr w:type="spellStart"/>
      <w:r w:rsidR="00B209C2" w:rsidRPr="00D65C1C">
        <w:t>kwadryk</w:t>
      </w:r>
      <w:r w:rsidRPr="00D65C1C">
        <w:t>i</w:t>
      </w:r>
      <w:proofErr w:type="spellEnd"/>
      <w:r w:rsidRPr="00D65C1C">
        <w:t xml:space="preserve">. Funkcja </w:t>
      </w:r>
      <w:proofErr w:type="spellStart"/>
      <w:r w:rsidRPr="00D65C1C">
        <w:t>gluQuadricTexture</w:t>
      </w:r>
      <w:proofErr w:type="spellEnd"/>
      <w:r w:rsidRPr="00D65C1C">
        <w:t>() uaktywnia (GL_TRUE) lub zabrania (GL_FALSE) automatyczną generację współrzędnych tekstur przeznaczonych do pokrywania kwadryg.</w:t>
      </w:r>
    </w:p>
    <w:p w:rsidR="002638D5" w:rsidRPr="00D65C1C" w:rsidRDefault="00092BD2">
      <w:pPr>
        <w:jc w:val="both"/>
      </w:pPr>
      <w:r w:rsidRPr="00D65C1C">
        <w:tab/>
      </w:r>
      <w:r w:rsidRPr="00D65C1C">
        <w:rPr>
          <w:b/>
        </w:rPr>
        <w:t>Cylindry</w:t>
      </w:r>
      <w:r w:rsidRPr="00D65C1C">
        <w:t xml:space="preserve"> tworzy się przy pomocy funkcji </w:t>
      </w:r>
      <w:proofErr w:type="spellStart"/>
      <w:r w:rsidRPr="00D65C1C">
        <w:rPr>
          <w:b/>
        </w:rPr>
        <w:t>gluCylinder</w:t>
      </w:r>
      <w:proofErr w:type="spellEnd"/>
      <w:r w:rsidRPr="00D65C1C">
        <w:rPr>
          <w:b/>
        </w:rPr>
        <w:t>()</w:t>
      </w:r>
      <w:r w:rsidRPr="00D65C1C">
        <w:t>. Utworzony obiekt jest w rzeczywistości tubą, której oś przebiega wzdłuż osi "z" układu współrzędnych. Końce tuby nie są nigdy wypełniane (rys 4.1).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center"/>
      </w:pPr>
      <w:r w:rsidRPr="00D65C1C">
        <w:object w:dxaOrig="5018" w:dyaOrig="3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65pt;height:97.15pt" o:ole="">
            <v:imagedata r:id="rId9" o:title=""/>
          </v:shape>
          <o:OLEObject Type="Embed" ProgID="MSDraw" ShapeID="_x0000_i1025" DrawAspect="Content" ObjectID="_1427711546" r:id="rId10">
            <o:FieldCodes>\* mergeformat</o:FieldCodes>
          </o:OLEObject>
        </w:object>
      </w:r>
      <w:r w:rsidRPr="00D65C1C">
        <w:t xml:space="preserve">Rys. 4.1 Interpretacja parametrów funkcji </w:t>
      </w:r>
      <w:proofErr w:type="spellStart"/>
      <w:r w:rsidRPr="00D65C1C">
        <w:t>gluCylinder</w:t>
      </w:r>
      <w:proofErr w:type="spellEnd"/>
      <w:r w:rsidRPr="00D65C1C">
        <w:t>()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</w:pPr>
      <w:r w:rsidRPr="00D65C1C">
        <w:t>Prototyp funkcji ma postać: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void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gluCylinder</w:t>
      </w:r>
      <w:proofErr w:type="spellEnd"/>
      <w:r w:rsidRPr="00D65C1C">
        <w:rPr>
          <w:rFonts w:ascii="Courier New" w:hAnsi="Courier New" w:cs="Courier New"/>
          <w:sz w:val="20"/>
        </w:rPr>
        <w:t xml:space="preserve">(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GLUquadricObj</w:t>
      </w:r>
      <w:proofErr w:type="spellEnd"/>
      <w:r w:rsidRPr="00D65C1C">
        <w:rPr>
          <w:rFonts w:ascii="Courier New" w:hAnsi="Courier New" w:cs="Courier New"/>
          <w:sz w:val="20"/>
        </w:rPr>
        <w:t xml:space="preserve"> * </w:t>
      </w:r>
      <w:proofErr w:type="spellStart"/>
      <w:r w:rsidRPr="00D65C1C">
        <w:rPr>
          <w:rFonts w:ascii="Courier New" w:hAnsi="Courier New" w:cs="Courier New"/>
          <w:sz w:val="20"/>
        </w:rPr>
        <w:t>qobj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GLdouble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baseRadius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GLdouble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topRadius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GLdouble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height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GLint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slices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GLint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stacks</w:t>
      </w:r>
      <w:proofErr w:type="spellEnd"/>
      <w:r w:rsidRPr="00D65C1C">
        <w:rPr>
          <w:rFonts w:ascii="Courier New" w:hAnsi="Courier New" w:cs="Courier New"/>
          <w:sz w:val="20"/>
        </w:rPr>
        <w:t xml:space="preserve"> ); 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</w:pPr>
      <w:r w:rsidRPr="00D65C1C">
        <w:t xml:space="preserve">Parametry </w:t>
      </w:r>
      <w:proofErr w:type="spellStart"/>
      <w:r w:rsidRPr="00D65C1C">
        <w:rPr>
          <w:i/>
        </w:rPr>
        <w:t>baseRadius</w:t>
      </w:r>
      <w:proofErr w:type="spellEnd"/>
      <w:r w:rsidRPr="00D65C1C">
        <w:t xml:space="preserve"> i </w:t>
      </w:r>
      <w:proofErr w:type="spellStart"/>
      <w:r w:rsidRPr="00D65C1C">
        <w:rPr>
          <w:i/>
        </w:rPr>
        <w:t>topRadius</w:t>
      </w:r>
      <w:proofErr w:type="spellEnd"/>
      <w:r w:rsidRPr="00D65C1C">
        <w:t xml:space="preserve"> definiują promienie dolnej i górnej podstawy cylindra. Parametr </w:t>
      </w:r>
      <w:proofErr w:type="spellStart"/>
      <w:r w:rsidRPr="00D65C1C">
        <w:t>height</w:t>
      </w:r>
      <w:proofErr w:type="spellEnd"/>
      <w:r w:rsidRPr="00D65C1C">
        <w:t xml:space="preserve"> definiuje wysokość cylindra. Argumenty </w:t>
      </w:r>
      <w:proofErr w:type="spellStart"/>
      <w:r w:rsidRPr="00D65C1C">
        <w:rPr>
          <w:i/>
        </w:rPr>
        <w:t>slices</w:t>
      </w:r>
      <w:proofErr w:type="spellEnd"/>
      <w:r w:rsidRPr="00D65C1C">
        <w:t xml:space="preserve"> i </w:t>
      </w:r>
      <w:proofErr w:type="spellStart"/>
      <w:r w:rsidRPr="00D65C1C">
        <w:rPr>
          <w:i/>
        </w:rPr>
        <w:t>stacks</w:t>
      </w:r>
      <w:proofErr w:type="spellEnd"/>
      <w:r w:rsidRPr="00D65C1C">
        <w:t xml:space="preserve"> decydują o ilości wielokątów, z których składa się obiekt. Zwykle do utworzenia "gładkiego" walca wystarcza ustawienie parametru </w:t>
      </w:r>
      <w:proofErr w:type="spellStart"/>
      <w:r w:rsidRPr="00D65C1C">
        <w:rPr>
          <w:i/>
        </w:rPr>
        <w:t>slices</w:t>
      </w:r>
      <w:proofErr w:type="spellEnd"/>
      <w:r w:rsidRPr="00D65C1C">
        <w:t xml:space="preserve"> na 20. Dla uzyskania wysokiej jakości efektów oświetlenia obiektu parametr </w:t>
      </w:r>
      <w:proofErr w:type="spellStart"/>
      <w:r w:rsidRPr="00D65C1C">
        <w:rPr>
          <w:i/>
        </w:rPr>
        <w:t>stacks</w:t>
      </w:r>
      <w:proofErr w:type="spellEnd"/>
      <w:r w:rsidRPr="00D65C1C">
        <w:t xml:space="preserve"> powinien być zbliżony do parametru </w:t>
      </w:r>
      <w:proofErr w:type="spellStart"/>
      <w:r w:rsidRPr="00D65C1C">
        <w:rPr>
          <w:i/>
        </w:rPr>
        <w:t>slices</w:t>
      </w:r>
      <w:proofErr w:type="spellEnd"/>
      <w:r w:rsidRPr="00D65C1C">
        <w:t xml:space="preserve">. Dla zwykłych zastosowań ustala się go na 2. Obiekty typu cylinder mogą także posłużyć do przybliżania brył o przekroju wielokąta jak na przykład ołówek. Zdefiniowany jak powyżej cylinder można w prosty sposób przekształcić w </w:t>
      </w:r>
      <w:r w:rsidRPr="00D65C1C">
        <w:rPr>
          <w:b/>
        </w:rPr>
        <w:t>stożek</w:t>
      </w:r>
      <w:r w:rsidRPr="00D65C1C">
        <w:t>. Wystarczy tylko nadać jednemu z promieni walca wartość 0. Nakładanie tekstury na cylinder odbywa się od punktu o współrzędnych (0, radius,0).</w:t>
      </w:r>
    </w:p>
    <w:p w:rsidR="002638D5" w:rsidRPr="00D65C1C" w:rsidRDefault="00092BD2">
      <w:pPr>
        <w:jc w:val="both"/>
      </w:pPr>
      <w:r w:rsidRPr="00D65C1C">
        <w:tab/>
      </w:r>
      <w:r w:rsidRPr="00D65C1C">
        <w:rPr>
          <w:b/>
        </w:rPr>
        <w:t>Dyski</w:t>
      </w:r>
      <w:r w:rsidRPr="00D65C1C">
        <w:t xml:space="preserve"> w bibliotece GLU mają postać płaskich kół z możliwością zdefiniowania w nich kolistych otworów o środku pokrywającym się ze środkiem pierwotnego koła (rys. 4.2). Prototyp funkcji definiującej dysk ma postać: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void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gluDisk</w:t>
      </w:r>
      <w:proofErr w:type="spellEnd"/>
      <w:r w:rsidRPr="00D65C1C">
        <w:rPr>
          <w:rFonts w:ascii="Courier New" w:hAnsi="Courier New" w:cs="Courier New"/>
          <w:sz w:val="20"/>
        </w:rPr>
        <w:t xml:space="preserve">(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GLUquadricObj</w:t>
      </w:r>
      <w:proofErr w:type="spellEnd"/>
      <w:r w:rsidRPr="00D65C1C">
        <w:rPr>
          <w:rFonts w:ascii="Courier New" w:hAnsi="Courier New" w:cs="Courier New"/>
          <w:sz w:val="20"/>
        </w:rPr>
        <w:t xml:space="preserve"> * </w:t>
      </w:r>
      <w:proofErr w:type="spellStart"/>
      <w:r w:rsidRPr="00D65C1C">
        <w:rPr>
          <w:rFonts w:ascii="Courier New" w:hAnsi="Courier New" w:cs="Courier New"/>
          <w:sz w:val="20"/>
        </w:rPr>
        <w:t>qobj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GLdouble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innerRadius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GLdouble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outerRadius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GLint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slices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GLint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loops</w:t>
      </w:r>
      <w:proofErr w:type="spellEnd"/>
      <w:r w:rsidRPr="00D65C1C">
        <w:rPr>
          <w:rFonts w:ascii="Courier New" w:hAnsi="Courier New" w:cs="Courier New"/>
          <w:sz w:val="20"/>
        </w:rPr>
        <w:t xml:space="preserve"> );</w:t>
      </w:r>
    </w:p>
    <w:p w:rsidR="002638D5" w:rsidRPr="00D65C1C" w:rsidRDefault="002638D5">
      <w:pPr>
        <w:jc w:val="both"/>
      </w:pPr>
    </w:p>
    <w:p w:rsidR="002638D5" w:rsidRPr="00D65C1C" w:rsidRDefault="002638D5">
      <w:pPr>
        <w:jc w:val="both"/>
      </w:pPr>
    </w:p>
    <w:p w:rsidR="002638D5" w:rsidRPr="00D65C1C" w:rsidRDefault="00092BD2">
      <w:pPr>
        <w:jc w:val="center"/>
      </w:pPr>
      <w:r w:rsidRPr="00D65C1C">
        <w:object w:dxaOrig="4903" w:dyaOrig="2916">
          <v:shape id="_x0000_i1026" type="#_x0000_t75" style="width:154.65pt;height:91.6pt" o:ole="">
            <v:imagedata r:id="rId11" o:title=""/>
          </v:shape>
          <o:OLEObject Type="Embed" ProgID="MSDraw" ShapeID="_x0000_i1026" DrawAspect="Content" ObjectID="_1427711547" r:id="rId12">
            <o:FieldCodes>\* mergeformat</o:FieldCodes>
          </o:OLEObject>
        </w:object>
      </w:r>
      <w:r w:rsidRPr="00D65C1C">
        <w:t xml:space="preserve">Rys. 4.2 Interpretacja parametrów funkcji </w:t>
      </w:r>
      <w:proofErr w:type="spellStart"/>
      <w:r w:rsidRPr="00D65C1C">
        <w:t>gluDisk</w:t>
      </w:r>
      <w:proofErr w:type="spellEnd"/>
      <w:r w:rsidRPr="00D65C1C">
        <w:t>()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</w:pPr>
      <w:r w:rsidRPr="00D65C1C">
        <w:t xml:space="preserve">Parametry </w:t>
      </w:r>
      <w:proofErr w:type="spellStart"/>
      <w:r w:rsidRPr="00D65C1C">
        <w:rPr>
          <w:i/>
        </w:rPr>
        <w:t>innerRadius</w:t>
      </w:r>
      <w:proofErr w:type="spellEnd"/>
      <w:r w:rsidRPr="00D65C1C">
        <w:t xml:space="preserve"> i </w:t>
      </w:r>
      <w:proofErr w:type="spellStart"/>
      <w:r w:rsidRPr="00D65C1C">
        <w:rPr>
          <w:i/>
        </w:rPr>
        <w:t>outerRadius</w:t>
      </w:r>
      <w:proofErr w:type="spellEnd"/>
      <w:r w:rsidRPr="00D65C1C">
        <w:t xml:space="preserve"> decydują o rozmiarze dysku i ewentualnym rozmiarze otworu wewnątrz niego (rys. 4.2). Jeśli parametr </w:t>
      </w:r>
      <w:proofErr w:type="spellStart"/>
      <w:r w:rsidRPr="00D65C1C">
        <w:rPr>
          <w:i/>
        </w:rPr>
        <w:t>innerRadius</w:t>
      </w:r>
      <w:proofErr w:type="spellEnd"/>
      <w:r w:rsidRPr="00D65C1C">
        <w:t xml:space="preserve"> ustalony jest na 0, to dysk rysowany jest jako wypełnione koło. Parametr </w:t>
      </w:r>
      <w:proofErr w:type="spellStart"/>
      <w:r w:rsidRPr="00D65C1C">
        <w:rPr>
          <w:i/>
        </w:rPr>
        <w:t>slices</w:t>
      </w:r>
      <w:proofErr w:type="spellEnd"/>
      <w:r w:rsidRPr="00D65C1C">
        <w:t xml:space="preserve"> decyduje z ilu wycinków koła przybliżonych wielokątami składać się będzie rysowany obiekt (Do uzyskania efektu gładkości zwykle wystarcza wartość 20). Parametr </w:t>
      </w:r>
      <w:proofErr w:type="spellStart"/>
      <w:r w:rsidRPr="00D65C1C">
        <w:rPr>
          <w:i/>
        </w:rPr>
        <w:t>loops</w:t>
      </w:r>
      <w:proofErr w:type="spellEnd"/>
      <w:r w:rsidRPr="00D65C1C">
        <w:t xml:space="preserve"> decyduje o ilości koncentrycznych pierścieni dzielących dysk (znajdujących się pomiędzy wewnętrzną a zewnętrzną średnicą dysku). Zwykle parametr ten ustala się na 1 dla kół lub na 2 dla kół z wyciętym otworem wewnątrz. Dla osiągnięcia specjalnych efektów z oświetleniem liczbę tę należy powiększyć.</w:t>
      </w:r>
    </w:p>
    <w:p w:rsidR="002638D5" w:rsidRPr="00D65C1C" w:rsidRDefault="00092BD2">
      <w:pPr>
        <w:jc w:val="both"/>
      </w:pPr>
      <w:r w:rsidRPr="00D65C1C">
        <w:tab/>
        <w:t xml:space="preserve">Istnieje możliwość zdefiniowania </w:t>
      </w:r>
      <w:r w:rsidRPr="00D65C1C">
        <w:rPr>
          <w:b/>
        </w:rPr>
        <w:t>wycinka dysku</w:t>
      </w:r>
      <w:r w:rsidRPr="00D65C1C">
        <w:t>. Dodatkowymi parametrami nowej funkcji są kąt początkowy (</w:t>
      </w:r>
      <w:proofErr w:type="spellStart"/>
      <w:r w:rsidRPr="00D65C1C">
        <w:rPr>
          <w:i/>
        </w:rPr>
        <w:t>startAngle</w:t>
      </w:r>
      <w:proofErr w:type="spellEnd"/>
      <w:r w:rsidRPr="00D65C1C">
        <w:t>) i kąt końcowy (</w:t>
      </w:r>
      <w:proofErr w:type="spellStart"/>
      <w:r w:rsidRPr="00D65C1C">
        <w:rPr>
          <w:i/>
        </w:rPr>
        <w:t>sweepAngle</w:t>
      </w:r>
      <w:proofErr w:type="spellEnd"/>
      <w:r w:rsidRPr="00D65C1C">
        <w:t>) liczone zgodnie z kierunkiem obrotu wskazówek zegara od góry dysku: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void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gluPartialDisk</w:t>
      </w:r>
      <w:proofErr w:type="spellEnd"/>
      <w:r w:rsidRPr="00D65C1C">
        <w:rPr>
          <w:rFonts w:ascii="Courier New" w:hAnsi="Courier New" w:cs="Courier New"/>
          <w:sz w:val="20"/>
        </w:rPr>
        <w:t xml:space="preserve">(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GLUquadricObj</w:t>
      </w:r>
      <w:proofErr w:type="spellEnd"/>
      <w:r w:rsidRPr="00D65C1C">
        <w:rPr>
          <w:rFonts w:ascii="Courier New" w:hAnsi="Courier New" w:cs="Courier New"/>
          <w:sz w:val="20"/>
        </w:rPr>
        <w:t xml:space="preserve"> * </w:t>
      </w:r>
      <w:proofErr w:type="spellStart"/>
      <w:r w:rsidRPr="00D65C1C">
        <w:rPr>
          <w:rFonts w:ascii="Courier New" w:hAnsi="Courier New" w:cs="Courier New"/>
          <w:sz w:val="20"/>
        </w:rPr>
        <w:t>qobj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GLdouble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innerRadius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GLdouble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outerRadius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GLint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slices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GLint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loops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GLdouble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startAngle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GLdouble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sweepAngle</w:t>
      </w:r>
      <w:proofErr w:type="spellEnd"/>
      <w:r w:rsidRPr="00D65C1C">
        <w:rPr>
          <w:rFonts w:ascii="Courier New" w:hAnsi="Courier New" w:cs="Courier New"/>
          <w:sz w:val="20"/>
        </w:rPr>
        <w:t xml:space="preserve"> );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</w:pPr>
      <w:r w:rsidRPr="00D65C1C">
        <w:t>Do tworzenia sfer służy funkcja o prototypie: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void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gluSphere</w:t>
      </w:r>
      <w:proofErr w:type="spellEnd"/>
      <w:r w:rsidRPr="00D65C1C">
        <w:rPr>
          <w:rFonts w:ascii="Courier New" w:hAnsi="Courier New" w:cs="Courier New"/>
          <w:sz w:val="20"/>
        </w:rPr>
        <w:t xml:space="preserve">(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GLUquadricObj</w:t>
      </w:r>
      <w:proofErr w:type="spellEnd"/>
      <w:r w:rsidRPr="00D65C1C">
        <w:rPr>
          <w:rFonts w:ascii="Courier New" w:hAnsi="Courier New" w:cs="Courier New"/>
          <w:sz w:val="20"/>
        </w:rPr>
        <w:t xml:space="preserve"> * </w:t>
      </w:r>
      <w:proofErr w:type="spellStart"/>
      <w:r w:rsidRPr="00D65C1C">
        <w:rPr>
          <w:rFonts w:ascii="Courier New" w:hAnsi="Courier New" w:cs="Courier New"/>
          <w:sz w:val="20"/>
        </w:rPr>
        <w:t>qobj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GLdouble</w:t>
      </w:r>
      <w:proofErr w:type="spellEnd"/>
      <w:r w:rsidRPr="00D65C1C">
        <w:rPr>
          <w:rFonts w:ascii="Courier New" w:hAnsi="Courier New" w:cs="Courier New"/>
          <w:sz w:val="20"/>
        </w:rPr>
        <w:t xml:space="preserve"> radius,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GLint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slices</w:t>
      </w:r>
      <w:proofErr w:type="spellEnd"/>
      <w:r w:rsidRPr="00D65C1C">
        <w:rPr>
          <w:rFonts w:ascii="Courier New" w:hAnsi="Courier New" w:cs="Courier New"/>
          <w:sz w:val="20"/>
        </w:rPr>
        <w:t xml:space="preserve">, </w:t>
      </w:r>
    </w:p>
    <w:p w:rsidR="002638D5" w:rsidRPr="00D65C1C" w:rsidRDefault="00092BD2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GLint</w:t>
      </w:r>
      <w:proofErr w:type="spellEnd"/>
      <w:r w:rsidRPr="00D65C1C">
        <w:rPr>
          <w:rFonts w:ascii="Courier New" w:hAnsi="Courier New" w:cs="Courier New"/>
          <w:sz w:val="20"/>
        </w:rPr>
        <w:t xml:space="preserve"> </w:t>
      </w:r>
      <w:proofErr w:type="spellStart"/>
      <w:r w:rsidRPr="00D65C1C">
        <w:rPr>
          <w:rFonts w:ascii="Courier New" w:hAnsi="Courier New" w:cs="Courier New"/>
          <w:sz w:val="20"/>
        </w:rPr>
        <w:t>stacks</w:t>
      </w:r>
      <w:proofErr w:type="spellEnd"/>
      <w:r w:rsidRPr="00D65C1C">
        <w:rPr>
          <w:rFonts w:ascii="Courier New" w:hAnsi="Courier New" w:cs="Courier New"/>
          <w:sz w:val="20"/>
        </w:rPr>
        <w:t xml:space="preserve"> );</w:t>
      </w:r>
    </w:p>
    <w:p w:rsidR="002638D5" w:rsidRPr="00D65C1C" w:rsidRDefault="002638D5">
      <w:pPr>
        <w:jc w:val="both"/>
      </w:pPr>
    </w:p>
    <w:p w:rsidR="002638D5" w:rsidRPr="00D65C1C" w:rsidRDefault="00092BD2">
      <w:pPr>
        <w:jc w:val="both"/>
      </w:pPr>
      <w:r w:rsidRPr="00D65C1C">
        <w:t xml:space="preserve">Parametr </w:t>
      </w:r>
      <w:r w:rsidRPr="00D65C1C">
        <w:rPr>
          <w:i/>
        </w:rPr>
        <w:t>radius</w:t>
      </w:r>
      <w:r w:rsidRPr="00D65C1C">
        <w:t xml:space="preserve"> decyduje o promieniu sfery. Parametry </w:t>
      </w:r>
      <w:proofErr w:type="spellStart"/>
      <w:r w:rsidRPr="00D65C1C">
        <w:t>slices</w:t>
      </w:r>
      <w:proofErr w:type="spellEnd"/>
      <w:r w:rsidRPr="00D65C1C">
        <w:t xml:space="preserve"> (ilość południków sfery) i </w:t>
      </w:r>
      <w:proofErr w:type="spellStart"/>
      <w:r w:rsidRPr="00D65C1C">
        <w:t>stacks</w:t>
      </w:r>
      <w:proofErr w:type="spellEnd"/>
      <w:r w:rsidRPr="00D65C1C">
        <w:t xml:space="preserve"> (ilość równoleżników sfery) decydują o ilości wielokątów, z których zbudowany będzie obiekt. </w:t>
      </w:r>
    </w:p>
    <w:p w:rsidR="00256B8B" w:rsidRPr="00D65C1C" w:rsidRDefault="00092BD2" w:rsidP="00B209C2">
      <w:pPr>
        <w:jc w:val="both"/>
      </w:pPr>
      <w:r w:rsidRPr="00D65C1C">
        <w:tab/>
      </w:r>
      <w:r w:rsidR="00B209C2" w:rsidRPr="00D65C1C">
        <w:t xml:space="preserve">Jeśli maszyna stanu OpenGL jest w swoich </w:t>
      </w:r>
      <w:r w:rsidR="00D65C1C">
        <w:t xml:space="preserve">standardowych ustawieniach, to </w:t>
      </w:r>
      <w:r w:rsidR="00B209C2" w:rsidRPr="00D65C1C">
        <w:t xml:space="preserve">kwadryki rysowane są w postaci powierzchni, do których automatycznie </w:t>
      </w:r>
      <w:r w:rsidR="00D65C1C" w:rsidRPr="00D65C1C">
        <w:t>wystawiane</w:t>
      </w:r>
      <w:r w:rsidR="00B209C2" w:rsidRPr="00D65C1C">
        <w:t xml:space="preserve"> są normalne. Stąd budowanie niezłożonych, oświetlonych scen z kwadryk jest relatywnie proste.</w:t>
      </w:r>
      <w:r w:rsidR="00256B8B" w:rsidRPr="00D65C1C">
        <w:t xml:space="preserve"> Jeśli kwadryka ma być pokryta teksturą, to wystarczy „włączyć” dla niej teksturowanie i wskazać, którą teksturą ma być pokryta. Podany poniżej kod pokazuje, jak narysować kulę pokryta kwadryką. Rezultat działania programu jest pokazany na rysunku 3.1.</w:t>
      </w:r>
    </w:p>
    <w:p w:rsidR="00256B8B" w:rsidRPr="00D65C1C" w:rsidRDefault="00256B8B" w:rsidP="00256B8B">
      <w:pPr>
        <w:jc w:val="both"/>
        <w:rPr>
          <w:rFonts w:ascii="Courier New" w:hAnsi="Courier New" w:cs="Courier New"/>
          <w:sz w:val="20"/>
        </w:rPr>
      </w:pPr>
    </w:p>
    <w:p w:rsidR="00256B8B" w:rsidRPr="00D65C1C" w:rsidRDefault="00256B8B" w:rsidP="00256B8B">
      <w:pPr>
        <w:jc w:val="both"/>
        <w:rPr>
          <w:rFonts w:ascii="Courier New" w:hAnsi="Courier New" w:cs="Courier New"/>
          <w:sz w:val="20"/>
        </w:rPr>
      </w:pPr>
      <w:proofErr w:type="spellStart"/>
      <w:r w:rsidRPr="00D65C1C">
        <w:rPr>
          <w:rFonts w:ascii="Courier New" w:hAnsi="Courier New" w:cs="Courier New"/>
          <w:sz w:val="20"/>
        </w:rPr>
        <w:t>void</w:t>
      </w:r>
      <w:proofErr w:type="spellEnd"/>
      <w:r w:rsidRPr="00D65C1C">
        <w:rPr>
          <w:rFonts w:ascii="Courier New" w:hAnsi="Courier New" w:cs="Courier New"/>
          <w:sz w:val="20"/>
        </w:rPr>
        <w:t xml:space="preserve"> kula(</w:t>
      </w:r>
      <w:proofErr w:type="spellStart"/>
      <w:r w:rsidRPr="00D65C1C">
        <w:rPr>
          <w:rFonts w:ascii="Courier New" w:hAnsi="Courier New" w:cs="Courier New"/>
          <w:sz w:val="20"/>
        </w:rPr>
        <w:t>void</w:t>
      </w:r>
      <w:proofErr w:type="spellEnd"/>
      <w:r w:rsidRPr="00D65C1C">
        <w:rPr>
          <w:rFonts w:ascii="Courier New" w:hAnsi="Courier New" w:cs="Courier New"/>
          <w:sz w:val="20"/>
        </w:rPr>
        <w:t>)</w:t>
      </w:r>
    </w:p>
    <w:p w:rsidR="00256B8B" w:rsidRPr="00D65C1C" w:rsidRDefault="00256B8B" w:rsidP="00256B8B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>{</w:t>
      </w:r>
      <w:r w:rsidRPr="00D65C1C">
        <w:rPr>
          <w:rFonts w:ascii="Courier New" w:hAnsi="Courier New" w:cs="Courier New"/>
          <w:sz w:val="20"/>
        </w:rPr>
        <w:tab/>
      </w:r>
      <w:proofErr w:type="spellStart"/>
      <w:r w:rsidRPr="00D65C1C">
        <w:rPr>
          <w:rFonts w:ascii="Courier New" w:hAnsi="Courier New" w:cs="Courier New"/>
          <w:sz w:val="20"/>
        </w:rPr>
        <w:t>GLUquadricObj</w:t>
      </w:r>
      <w:proofErr w:type="spellEnd"/>
      <w:r w:rsidRPr="00D65C1C">
        <w:rPr>
          <w:rFonts w:ascii="Courier New" w:hAnsi="Courier New" w:cs="Courier New"/>
          <w:sz w:val="20"/>
        </w:rPr>
        <w:t>*</w:t>
      </w:r>
      <w:proofErr w:type="spellStart"/>
      <w:r w:rsidRPr="00D65C1C">
        <w:rPr>
          <w:rFonts w:ascii="Courier New" w:hAnsi="Courier New" w:cs="Courier New"/>
          <w:sz w:val="20"/>
        </w:rPr>
        <w:t>obj</w:t>
      </w:r>
      <w:proofErr w:type="spellEnd"/>
      <w:r w:rsidRPr="00D65C1C">
        <w:rPr>
          <w:rFonts w:ascii="Courier New" w:hAnsi="Courier New" w:cs="Courier New"/>
          <w:sz w:val="20"/>
        </w:rPr>
        <w:t>;</w:t>
      </w:r>
    </w:p>
    <w:p w:rsidR="00256B8B" w:rsidRPr="00D65C1C" w:rsidRDefault="00256B8B" w:rsidP="00256B8B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</w:r>
      <w:proofErr w:type="spellStart"/>
      <w:r w:rsidRPr="00D65C1C">
        <w:rPr>
          <w:rFonts w:ascii="Courier New" w:hAnsi="Courier New" w:cs="Courier New"/>
          <w:sz w:val="20"/>
        </w:rPr>
        <w:t>obj</w:t>
      </w:r>
      <w:proofErr w:type="spellEnd"/>
      <w:r w:rsidRPr="00D65C1C">
        <w:rPr>
          <w:rFonts w:ascii="Courier New" w:hAnsi="Courier New" w:cs="Courier New"/>
          <w:sz w:val="20"/>
        </w:rPr>
        <w:t>=</w:t>
      </w:r>
      <w:proofErr w:type="spellStart"/>
      <w:r w:rsidRPr="00D65C1C">
        <w:rPr>
          <w:rFonts w:ascii="Courier New" w:hAnsi="Courier New" w:cs="Courier New"/>
          <w:sz w:val="20"/>
        </w:rPr>
        <w:t>gluNewQuadric</w:t>
      </w:r>
      <w:proofErr w:type="spellEnd"/>
      <w:r w:rsidRPr="00D65C1C">
        <w:rPr>
          <w:rFonts w:ascii="Courier New" w:hAnsi="Courier New" w:cs="Courier New"/>
          <w:sz w:val="20"/>
        </w:rPr>
        <w:t>();</w:t>
      </w:r>
    </w:p>
    <w:p w:rsidR="00256B8B" w:rsidRPr="00D65C1C" w:rsidRDefault="00256B8B" w:rsidP="00256B8B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</w:r>
      <w:proofErr w:type="spellStart"/>
      <w:r w:rsidRPr="00D65C1C">
        <w:rPr>
          <w:rFonts w:ascii="Courier New" w:hAnsi="Courier New" w:cs="Courier New"/>
          <w:sz w:val="20"/>
        </w:rPr>
        <w:t>gluQuadricTexture</w:t>
      </w:r>
      <w:proofErr w:type="spellEnd"/>
      <w:r w:rsidRPr="00D65C1C">
        <w:rPr>
          <w:rFonts w:ascii="Courier New" w:hAnsi="Courier New" w:cs="Courier New"/>
          <w:sz w:val="20"/>
        </w:rPr>
        <w:t>(</w:t>
      </w:r>
      <w:proofErr w:type="spellStart"/>
      <w:r w:rsidRPr="00D65C1C">
        <w:rPr>
          <w:rFonts w:ascii="Courier New" w:hAnsi="Courier New" w:cs="Courier New"/>
          <w:sz w:val="20"/>
        </w:rPr>
        <w:t>obj,GL_TRUE</w:t>
      </w:r>
      <w:proofErr w:type="spellEnd"/>
      <w:r w:rsidRPr="00D65C1C">
        <w:rPr>
          <w:rFonts w:ascii="Courier New" w:hAnsi="Courier New" w:cs="Courier New"/>
          <w:sz w:val="20"/>
        </w:rPr>
        <w:t>);</w:t>
      </w:r>
    </w:p>
    <w:p w:rsidR="00256B8B" w:rsidRPr="00D65C1C" w:rsidRDefault="00256B8B" w:rsidP="00256B8B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</w:r>
      <w:proofErr w:type="spellStart"/>
      <w:r w:rsidRPr="00D65C1C">
        <w:rPr>
          <w:rFonts w:ascii="Courier New" w:hAnsi="Courier New" w:cs="Courier New"/>
          <w:sz w:val="20"/>
        </w:rPr>
        <w:t>glBindTexture</w:t>
      </w:r>
      <w:proofErr w:type="spellEnd"/>
      <w:r w:rsidRPr="00D65C1C">
        <w:rPr>
          <w:rFonts w:ascii="Courier New" w:hAnsi="Courier New" w:cs="Courier New"/>
          <w:sz w:val="20"/>
        </w:rPr>
        <w:t>(GL_TEXTURE_2D,texture[0]);</w:t>
      </w:r>
    </w:p>
    <w:p w:rsidR="00256B8B" w:rsidRPr="00D65C1C" w:rsidRDefault="00256B8B" w:rsidP="00256B8B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  <w:t>g</w:t>
      </w:r>
      <w:r w:rsidRPr="00D65C1C">
        <w:rPr>
          <w:rFonts w:ascii="Courier New" w:hAnsi="Courier New" w:cs="Courier New"/>
          <w:sz w:val="20"/>
        </w:rPr>
        <w:t>lColor3d(1.0,0.8,0.8);</w:t>
      </w:r>
    </w:p>
    <w:p w:rsidR="00256B8B" w:rsidRPr="00D65C1C" w:rsidRDefault="00256B8B" w:rsidP="00256B8B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</w:r>
      <w:proofErr w:type="spellStart"/>
      <w:r w:rsidRPr="00D65C1C">
        <w:rPr>
          <w:rFonts w:ascii="Courier New" w:hAnsi="Courier New" w:cs="Courier New"/>
          <w:sz w:val="20"/>
        </w:rPr>
        <w:t>glEnable</w:t>
      </w:r>
      <w:proofErr w:type="spellEnd"/>
      <w:r w:rsidRPr="00D65C1C">
        <w:rPr>
          <w:rFonts w:ascii="Courier New" w:hAnsi="Courier New" w:cs="Courier New"/>
          <w:sz w:val="20"/>
        </w:rPr>
        <w:t>(GL_TEXTURE_2D);</w:t>
      </w:r>
    </w:p>
    <w:p w:rsidR="00256B8B" w:rsidRPr="00D65C1C" w:rsidRDefault="00256B8B" w:rsidP="00256B8B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</w:r>
      <w:proofErr w:type="spellStart"/>
      <w:r w:rsidRPr="00D65C1C">
        <w:rPr>
          <w:rFonts w:ascii="Courier New" w:hAnsi="Courier New" w:cs="Courier New"/>
          <w:sz w:val="20"/>
        </w:rPr>
        <w:t>gluSphere</w:t>
      </w:r>
      <w:proofErr w:type="spellEnd"/>
      <w:r w:rsidRPr="00D65C1C">
        <w:rPr>
          <w:rFonts w:ascii="Courier New" w:hAnsi="Courier New" w:cs="Courier New"/>
          <w:sz w:val="20"/>
        </w:rPr>
        <w:t>(obj,20,15,7);</w:t>
      </w:r>
    </w:p>
    <w:p w:rsidR="002638D5" w:rsidRPr="00D65C1C" w:rsidRDefault="00256B8B" w:rsidP="00256B8B">
      <w:pPr>
        <w:jc w:val="both"/>
        <w:rPr>
          <w:rFonts w:ascii="Courier New" w:hAnsi="Courier New" w:cs="Courier New"/>
          <w:sz w:val="20"/>
        </w:rPr>
      </w:pPr>
      <w:r w:rsidRPr="00D65C1C">
        <w:rPr>
          <w:rFonts w:ascii="Courier New" w:hAnsi="Courier New" w:cs="Courier New"/>
          <w:sz w:val="20"/>
        </w:rPr>
        <w:tab/>
      </w:r>
      <w:proofErr w:type="spellStart"/>
      <w:r w:rsidRPr="00D65C1C">
        <w:rPr>
          <w:rFonts w:ascii="Courier New" w:hAnsi="Courier New" w:cs="Courier New"/>
          <w:sz w:val="20"/>
        </w:rPr>
        <w:t>glDisable</w:t>
      </w:r>
      <w:proofErr w:type="spellEnd"/>
      <w:r w:rsidRPr="00D65C1C">
        <w:rPr>
          <w:rFonts w:ascii="Courier New" w:hAnsi="Courier New" w:cs="Courier New"/>
          <w:sz w:val="20"/>
        </w:rPr>
        <w:t>(GL_TEXTURE_2D);}</w:t>
      </w:r>
    </w:p>
    <w:p w:rsidR="002F7E3D" w:rsidRPr="00D65C1C" w:rsidRDefault="002F7E3D">
      <w:pPr>
        <w:jc w:val="center"/>
      </w:pPr>
      <w:r w:rsidRPr="00D65C1C">
        <w:rPr>
          <w:noProof/>
        </w:rPr>
        <w:lastRenderedPageBreak/>
        <w:drawing>
          <wp:inline distT="0" distB="0" distL="0" distR="0" wp14:anchorId="00CED6D9" wp14:editId="1A14F423">
            <wp:extent cx="1964055" cy="17043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D5" w:rsidRPr="00D65C1C" w:rsidRDefault="002F7E3D">
      <w:pPr>
        <w:jc w:val="center"/>
      </w:pPr>
      <w:r w:rsidRPr="00D65C1C">
        <w:t>Rys. 3.1 Przykładowa kwadryka pokryta teksturą</w:t>
      </w:r>
    </w:p>
    <w:p w:rsidR="002F7E3D" w:rsidRPr="00D65C1C" w:rsidRDefault="002F7E3D">
      <w:pPr>
        <w:jc w:val="center"/>
      </w:pPr>
    </w:p>
    <w:p w:rsidR="002638D5" w:rsidRPr="00D65C1C" w:rsidRDefault="00092BD2">
      <w:pPr>
        <w:jc w:val="both"/>
      </w:pPr>
      <w:r w:rsidRPr="00D65C1C">
        <w:t>Bibliografia:</w:t>
      </w:r>
    </w:p>
    <w:p w:rsidR="002638D5" w:rsidRPr="00D65C1C" w:rsidRDefault="002638D5">
      <w:pPr>
        <w:jc w:val="both"/>
      </w:pPr>
    </w:p>
    <w:p w:rsidR="002638D5" w:rsidRPr="00D65C1C" w:rsidRDefault="00092BD2">
      <w:pPr>
        <w:ind w:left="426" w:hanging="426"/>
        <w:jc w:val="both"/>
      </w:pPr>
      <w:r w:rsidRPr="00D65C1C">
        <w:t>[1]</w:t>
      </w:r>
      <w:r w:rsidRPr="00D65C1C">
        <w:tab/>
        <w:t xml:space="preserve"> R. S. Wright Jr., M. </w:t>
      </w:r>
      <w:proofErr w:type="spellStart"/>
      <w:r w:rsidRPr="00D65C1C">
        <w:t>Sweet</w:t>
      </w:r>
      <w:proofErr w:type="spellEnd"/>
      <w:r w:rsidRPr="00D65C1C">
        <w:t xml:space="preserve">, </w:t>
      </w:r>
      <w:proofErr w:type="spellStart"/>
      <w:r w:rsidRPr="00D65C1C">
        <w:rPr>
          <w:i/>
        </w:rPr>
        <w:t>OpenGL</w:t>
      </w:r>
      <w:proofErr w:type="spellEnd"/>
      <w:r w:rsidRPr="00D65C1C">
        <w:rPr>
          <w:i/>
        </w:rPr>
        <w:t xml:space="preserve"> </w:t>
      </w:r>
      <w:r w:rsidR="00256B8B" w:rsidRPr="00D65C1C">
        <w:rPr>
          <w:i/>
        </w:rPr>
        <w:t>Księga Eksperta</w:t>
      </w:r>
      <w:r w:rsidRPr="00D65C1C">
        <w:t xml:space="preserve">, </w:t>
      </w:r>
      <w:r w:rsidR="00256B8B" w:rsidRPr="00D65C1C">
        <w:t>Helion, 1999</w:t>
      </w:r>
    </w:p>
    <w:p w:rsidR="002638D5" w:rsidRPr="00D65C1C" w:rsidRDefault="00092BD2">
      <w:pPr>
        <w:ind w:left="426" w:hanging="426"/>
        <w:jc w:val="both"/>
      </w:pPr>
      <w:r w:rsidRPr="00D65C1C">
        <w:t>[2]</w:t>
      </w:r>
      <w:r w:rsidRPr="00D65C1C">
        <w:tab/>
      </w:r>
      <w:proofErr w:type="spellStart"/>
      <w:r w:rsidRPr="00D65C1C">
        <w:rPr>
          <w:i/>
        </w:rPr>
        <w:t>OpenGL</w:t>
      </w:r>
      <w:proofErr w:type="spellEnd"/>
      <w:r w:rsidRPr="00D65C1C">
        <w:rPr>
          <w:i/>
        </w:rPr>
        <w:t xml:space="preserve"> Programming Guide</w:t>
      </w:r>
      <w:r w:rsidRPr="00D65C1C">
        <w:t>, Addison-</w:t>
      </w:r>
      <w:proofErr w:type="spellStart"/>
      <w:r w:rsidRPr="00D65C1C">
        <w:t>Wessley</w:t>
      </w:r>
      <w:proofErr w:type="spellEnd"/>
      <w:r w:rsidRPr="00D65C1C">
        <w:t xml:space="preserve">, </w:t>
      </w:r>
      <w:r w:rsidR="00256B8B" w:rsidRPr="00D65C1C">
        <w:t>2006</w:t>
      </w:r>
    </w:p>
    <w:p w:rsidR="002638D5" w:rsidRPr="00D65C1C" w:rsidRDefault="00092BD2">
      <w:pPr>
        <w:ind w:left="426" w:hanging="426"/>
        <w:jc w:val="both"/>
      </w:pPr>
      <w:r w:rsidRPr="00D65C1C">
        <w:t>[3]</w:t>
      </w:r>
      <w:r w:rsidRPr="00D65C1C">
        <w:tab/>
        <w:t xml:space="preserve">E. Angel, </w:t>
      </w:r>
      <w:r w:rsidRPr="00D65C1C">
        <w:rPr>
          <w:i/>
        </w:rPr>
        <w:t xml:space="preserve">Interactive </w:t>
      </w:r>
      <w:proofErr w:type="spellStart"/>
      <w:r w:rsidRPr="00D65C1C">
        <w:rPr>
          <w:i/>
        </w:rPr>
        <w:t>Computer</w:t>
      </w:r>
      <w:proofErr w:type="spellEnd"/>
      <w:r w:rsidRPr="00D65C1C">
        <w:rPr>
          <w:i/>
        </w:rPr>
        <w:t xml:space="preserve"> Graphics</w:t>
      </w:r>
      <w:r w:rsidR="00256B8B" w:rsidRPr="00D65C1C">
        <w:t>, Addison-Wesley, 2008</w:t>
      </w:r>
    </w:p>
    <w:p w:rsidR="002638D5" w:rsidRPr="00D65C1C" w:rsidRDefault="00092BD2">
      <w:pPr>
        <w:ind w:left="426" w:hanging="426"/>
        <w:jc w:val="both"/>
      </w:pPr>
      <w:r w:rsidRPr="00D65C1C">
        <w:t>[4]</w:t>
      </w:r>
      <w:r w:rsidRPr="00D65C1C">
        <w:tab/>
        <w:t xml:space="preserve">R. </w:t>
      </w:r>
      <w:proofErr w:type="spellStart"/>
      <w:r w:rsidRPr="00D65C1C">
        <w:t>Fosner</w:t>
      </w:r>
      <w:proofErr w:type="spellEnd"/>
      <w:r w:rsidRPr="00D65C1C">
        <w:t xml:space="preserve">, </w:t>
      </w:r>
      <w:proofErr w:type="spellStart"/>
      <w:r w:rsidRPr="00D65C1C">
        <w:rPr>
          <w:i/>
        </w:rPr>
        <w:t>OpenGL</w:t>
      </w:r>
      <w:proofErr w:type="spellEnd"/>
      <w:r w:rsidRPr="00D65C1C">
        <w:rPr>
          <w:i/>
        </w:rPr>
        <w:t xml:space="preserve"> Programming for Windows and Windows NT</w:t>
      </w:r>
      <w:r w:rsidRPr="00D65C1C">
        <w:t>, Addison-Wesley, 1997</w:t>
      </w:r>
    </w:p>
    <w:p w:rsidR="002638D5" w:rsidRPr="00D65C1C" w:rsidRDefault="00092BD2">
      <w:pPr>
        <w:ind w:left="426" w:hanging="426"/>
        <w:jc w:val="both"/>
        <w:rPr>
          <w:i/>
        </w:rPr>
      </w:pPr>
      <w:r w:rsidRPr="00D65C1C">
        <w:t>[5]</w:t>
      </w:r>
      <w:r w:rsidRPr="00D65C1C">
        <w:tab/>
        <w:t xml:space="preserve">R. Leniowski, </w:t>
      </w:r>
      <w:r w:rsidRPr="00D65C1C">
        <w:rPr>
          <w:i/>
        </w:rPr>
        <w:t>Wykłady z przedmiotu Grafika Komputerowa i Animacja</w:t>
      </w:r>
    </w:p>
    <w:p w:rsidR="00092BD2" w:rsidRPr="00D65C1C" w:rsidRDefault="00092BD2">
      <w:pPr>
        <w:ind w:left="426" w:hanging="426"/>
        <w:jc w:val="both"/>
      </w:pPr>
      <w:r w:rsidRPr="00D65C1C">
        <w:t>[6]</w:t>
      </w:r>
      <w:r w:rsidRPr="00D65C1C">
        <w:tab/>
      </w:r>
      <w:r w:rsidRPr="00D65C1C">
        <w:rPr>
          <w:i/>
        </w:rPr>
        <w:t xml:space="preserve">Guide to </w:t>
      </w:r>
      <w:proofErr w:type="spellStart"/>
      <w:r w:rsidRPr="00D65C1C">
        <w:rPr>
          <w:i/>
        </w:rPr>
        <w:t>OpenGL</w:t>
      </w:r>
      <w:proofErr w:type="spellEnd"/>
      <w:r w:rsidRPr="00D65C1C">
        <w:rPr>
          <w:i/>
        </w:rPr>
        <w:t xml:space="preserve">® on Windows® From </w:t>
      </w:r>
      <w:proofErr w:type="spellStart"/>
      <w:r w:rsidRPr="00D65C1C">
        <w:rPr>
          <w:i/>
        </w:rPr>
        <w:t>Silicon</w:t>
      </w:r>
      <w:proofErr w:type="spellEnd"/>
      <w:r w:rsidRPr="00D65C1C">
        <w:rPr>
          <w:i/>
        </w:rPr>
        <w:t xml:space="preserve"> Graphics®</w:t>
      </w:r>
      <w:r w:rsidRPr="00D65C1C">
        <w:t>, 1997</w:t>
      </w:r>
    </w:p>
    <w:p w:rsidR="00256B8B" w:rsidRPr="00D65C1C" w:rsidRDefault="000D392F">
      <w:pPr>
        <w:ind w:left="426" w:hanging="426"/>
        <w:jc w:val="both"/>
      </w:pPr>
      <w:r w:rsidRPr="00D65C1C">
        <w:t xml:space="preserve">[7]  K. Hawkins, D. </w:t>
      </w:r>
      <w:proofErr w:type="spellStart"/>
      <w:r w:rsidRPr="00D65C1C">
        <w:t>Astle</w:t>
      </w:r>
      <w:proofErr w:type="spellEnd"/>
      <w:r w:rsidRPr="00D65C1C">
        <w:t xml:space="preserve">, </w:t>
      </w:r>
      <w:proofErr w:type="spellStart"/>
      <w:r w:rsidRPr="00D65C1C">
        <w:rPr>
          <w:i/>
        </w:rPr>
        <w:t>OpenGL</w:t>
      </w:r>
      <w:proofErr w:type="spellEnd"/>
      <w:r w:rsidRPr="00D65C1C">
        <w:rPr>
          <w:i/>
        </w:rPr>
        <w:t xml:space="preserve"> programowanie gier</w:t>
      </w:r>
      <w:r w:rsidRPr="00D65C1C">
        <w:t xml:space="preserve">, Helion 2003 </w:t>
      </w:r>
      <w:bookmarkStart w:id="0" w:name="_GoBack"/>
      <w:bookmarkEnd w:id="0"/>
    </w:p>
    <w:sectPr w:rsidR="00256B8B" w:rsidRPr="00D65C1C">
      <w:headerReference w:type="default" r:id="rId14"/>
      <w:pgSz w:w="11906" w:h="16838"/>
      <w:pgMar w:top="1417" w:right="1273" w:bottom="1417" w:left="1273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C4" w:rsidRDefault="003542C4">
      <w:r>
        <w:separator/>
      </w:r>
    </w:p>
  </w:endnote>
  <w:endnote w:type="continuationSeparator" w:id="0">
    <w:p w:rsidR="003542C4" w:rsidRDefault="0035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C4" w:rsidRDefault="003542C4">
      <w:r>
        <w:separator/>
      </w:r>
    </w:p>
  </w:footnote>
  <w:footnote w:type="continuationSeparator" w:id="0">
    <w:p w:rsidR="003542C4" w:rsidRDefault="00354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D5" w:rsidRDefault="00092BD2">
    <w:pPr>
      <w:pStyle w:val="Nagwek"/>
      <w:jc w:val="center"/>
    </w:pPr>
    <w:r>
      <w:fldChar w:fldCharType="begin"/>
    </w:r>
    <w:r>
      <w:instrText>\PAGE</w:instrText>
    </w:r>
    <w:r>
      <w:fldChar w:fldCharType="separate"/>
    </w:r>
    <w:r w:rsidR="00D65C1C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2459"/>
    <w:multiLevelType w:val="hybridMultilevel"/>
    <w:tmpl w:val="38EAE034"/>
    <w:lvl w:ilvl="0" w:tplc="36E455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intFractionalCharacterWidth/>
  <w:hideSpellingErrors/>
  <w:hideGrammaticalError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13"/>
    <w:rsid w:val="00092BD2"/>
    <w:rsid w:val="000D392F"/>
    <w:rsid w:val="00197481"/>
    <w:rsid w:val="001C7C99"/>
    <w:rsid w:val="0023030C"/>
    <w:rsid w:val="00256B8B"/>
    <w:rsid w:val="002638D5"/>
    <w:rsid w:val="002F7E3D"/>
    <w:rsid w:val="00312736"/>
    <w:rsid w:val="003542C4"/>
    <w:rsid w:val="00413DC0"/>
    <w:rsid w:val="004C0B4A"/>
    <w:rsid w:val="004F72B6"/>
    <w:rsid w:val="00577D1B"/>
    <w:rsid w:val="00584AA0"/>
    <w:rsid w:val="005B181B"/>
    <w:rsid w:val="00642E6E"/>
    <w:rsid w:val="00865C7F"/>
    <w:rsid w:val="00AD21AD"/>
    <w:rsid w:val="00B209C2"/>
    <w:rsid w:val="00B47FA8"/>
    <w:rsid w:val="00B604CD"/>
    <w:rsid w:val="00C56BD1"/>
    <w:rsid w:val="00C623C9"/>
    <w:rsid w:val="00D65C1C"/>
    <w:rsid w:val="00E43213"/>
    <w:rsid w:val="00F3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2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2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9</Pages>
  <Words>2714</Words>
  <Characters>16286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Inwestycji</dc:creator>
  <cp:lastModifiedBy>ssamolej</cp:lastModifiedBy>
  <cp:revision>12</cp:revision>
  <cp:lastPrinted>1999-03-10T09:15:00Z</cp:lastPrinted>
  <dcterms:created xsi:type="dcterms:W3CDTF">2013-04-16T17:13:00Z</dcterms:created>
  <dcterms:modified xsi:type="dcterms:W3CDTF">2013-04-17T11:46:00Z</dcterms:modified>
</cp:coreProperties>
</file>