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D0" w:rsidRDefault="00E8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Laboratorium grafiki komputerowej i animacji</w:t>
      </w:r>
    </w:p>
    <w:p w:rsidR="008757D0" w:rsidRDefault="008757D0">
      <w:pPr>
        <w:jc w:val="center"/>
        <w:rPr>
          <w:b/>
          <w:sz w:val="28"/>
          <w:szCs w:val="28"/>
        </w:rPr>
      </w:pPr>
    </w:p>
    <w:p w:rsidR="008757D0" w:rsidRDefault="00E8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Ćwiczenie IV - Biblioteka </w:t>
      </w:r>
      <w:proofErr w:type="spellStart"/>
      <w:r>
        <w:rPr>
          <w:b/>
          <w:sz w:val="28"/>
          <w:szCs w:val="28"/>
        </w:rPr>
        <w:t>OpenGL</w:t>
      </w:r>
      <w:proofErr w:type="spellEnd"/>
      <w:r>
        <w:rPr>
          <w:b/>
          <w:sz w:val="28"/>
          <w:szCs w:val="28"/>
        </w:rPr>
        <w:t xml:space="preserve"> - </w:t>
      </w:r>
    </w:p>
    <w:p w:rsidR="008757D0" w:rsidRDefault="00E8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transformacje przestrzenne obiektów</w:t>
      </w:r>
    </w:p>
    <w:p w:rsidR="008757D0" w:rsidRDefault="008757D0"/>
    <w:p w:rsidR="008757D0" w:rsidRDefault="008757D0">
      <w:pPr>
        <w:jc w:val="both"/>
        <w:rPr>
          <w:u w:val="single"/>
        </w:rPr>
      </w:pPr>
    </w:p>
    <w:p w:rsidR="008757D0" w:rsidRDefault="00E86461">
      <w:pPr>
        <w:jc w:val="both"/>
        <w:rPr>
          <w:u w:val="single"/>
        </w:rPr>
      </w:pPr>
      <w:r>
        <w:rPr>
          <w:u w:val="single"/>
        </w:rPr>
        <w:t>Przygotowanie do ćwiczenia:</w:t>
      </w:r>
    </w:p>
    <w:p w:rsidR="008757D0" w:rsidRDefault="008757D0">
      <w:pPr>
        <w:jc w:val="both"/>
      </w:pPr>
    </w:p>
    <w:p w:rsidR="008757D0" w:rsidRDefault="00E86461">
      <w:pPr>
        <w:numPr>
          <w:ilvl w:val="0"/>
          <w:numId w:val="3"/>
        </w:numPr>
        <w:jc w:val="both"/>
      </w:pPr>
      <w:r>
        <w:t>Zapoznać się z transformacjami przestrzennymi (obrót, przesunięcie, skalowanie),</w:t>
      </w:r>
    </w:p>
    <w:p w:rsidR="008757D0" w:rsidRDefault="00E86461">
      <w:pPr>
        <w:numPr>
          <w:ilvl w:val="0"/>
          <w:numId w:val="3"/>
        </w:numPr>
        <w:jc w:val="both"/>
      </w:pPr>
      <w:r>
        <w:t>Zapoznać się z opisem jednorodnym transformacji przestrzennych,</w:t>
      </w:r>
    </w:p>
    <w:p w:rsidR="008757D0" w:rsidRDefault="00E86461">
      <w:pPr>
        <w:numPr>
          <w:ilvl w:val="0"/>
          <w:numId w:val="3"/>
        </w:numPr>
        <w:jc w:val="both"/>
      </w:pPr>
      <w:r>
        <w:t xml:space="preserve">Zapoznać się z zestawem komend </w:t>
      </w:r>
      <w:proofErr w:type="spellStart"/>
      <w:r>
        <w:t>OpenGL</w:t>
      </w:r>
      <w:proofErr w:type="spellEnd"/>
      <w:r>
        <w:t xml:space="preserve"> umożliwiającym dokonywanie transformacji przestrzennych obiektów na scenie wraz z podstawowymi zasadami posługiwania się tymi komendami.</w:t>
      </w:r>
    </w:p>
    <w:p w:rsidR="008757D0" w:rsidRDefault="008757D0">
      <w:pPr>
        <w:jc w:val="both"/>
      </w:pPr>
    </w:p>
    <w:p w:rsidR="008757D0" w:rsidRDefault="00E86461">
      <w:pPr>
        <w:jc w:val="both"/>
        <w:rPr>
          <w:u w:val="single"/>
        </w:rPr>
      </w:pPr>
      <w:r>
        <w:rPr>
          <w:u w:val="single"/>
        </w:rPr>
        <w:t>Przebieg ćwiczenia:</w:t>
      </w:r>
    </w:p>
    <w:p w:rsidR="008757D0" w:rsidRDefault="008757D0">
      <w:pPr>
        <w:jc w:val="both"/>
      </w:pPr>
    </w:p>
    <w:p w:rsidR="008757D0" w:rsidRDefault="00E86461">
      <w:pPr>
        <w:numPr>
          <w:ilvl w:val="0"/>
          <w:numId w:val="1"/>
        </w:numPr>
        <w:jc w:val="both"/>
      </w:pPr>
      <w:r>
        <w:t>Założenia:</w:t>
      </w:r>
    </w:p>
    <w:p w:rsidR="008757D0" w:rsidRDefault="00E86461" w:rsidP="0003333B">
      <w:pPr>
        <w:numPr>
          <w:ilvl w:val="1"/>
          <w:numId w:val="1"/>
        </w:numPr>
        <w:jc w:val="both"/>
      </w:pPr>
      <w:r>
        <w:t>Celem prac na zajęciach laboratoryjnych jest wykonanie ruchomego modelu siatki manipulatora Puma.</w:t>
      </w:r>
    </w:p>
    <w:p w:rsidR="008757D0" w:rsidRDefault="00E86461" w:rsidP="0003333B">
      <w:pPr>
        <w:numPr>
          <w:ilvl w:val="1"/>
          <w:numId w:val="1"/>
        </w:numPr>
        <w:jc w:val="both"/>
      </w:pPr>
      <w:r>
        <w:t>Wynikiem prac na dzisiejszych zajęciach ma być program zbliżony w działaniu do programu „</w:t>
      </w:r>
      <w:r>
        <w:rPr>
          <w:b/>
          <w:bCs/>
        </w:rPr>
        <w:t>puma_siatka.exe</w:t>
      </w:r>
      <w:r>
        <w:t>” dostarczonego do materiałów laboratoryjnych.</w:t>
      </w:r>
    </w:p>
    <w:p w:rsidR="008757D0" w:rsidRDefault="00E86461" w:rsidP="0003333B">
      <w:pPr>
        <w:numPr>
          <w:ilvl w:val="1"/>
          <w:numId w:val="1"/>
        </w:numPr>
        <w:jc w:val="both"/>
      </w:pPr>
      <w:r>
        <w:t>Realizacja ćwiczenia polega na uzupełnieniu kodu programu „</w:t>
      </w:r>
      <w:proofErr w:type="spellStart"/>
      <w:r>
        <w:rPr>
          <w:b/>
          <w:bCs/>
        </w:rPr>
        <w:t>gl_template</w:t>
      </w:r>
      <w:proofErr w:type="spellEnd"/>
      <w:r>
        <w:t>” modyfikowanego na ostatnich zajęciach.</w:t>
      </w:r>
    </w:p>
    <w:p w:rsidR="008757D0" w:rsidRDefault="00E86461" w:rsidP="0003333B">
      <w:pPr>
        <w:numPr>
          <w:ilvl w:val="1"/>
          <w:numId w:val="1"/>
        </w:numPr>
        <w:jc w:val="both"/>
      </w:pPr>
      <w:r>
        <w:t>W realizacji prac wzorować się należy na rozwiązaniach przyjętych w programie „</w:t>
      </w:r>
      <w:r>
        <w:rPr>
          <w:b/>
          <w:bCs/>
        </w:rPr>
        <w:t>robot1</w:t>
      </w:r>
      <w:r>
        <w:t>” również dołączonym do materiałów laboratoryjnych.</w:t>
      </w:r>
    </w:p>
    <w:p w:rsidR="008757D0" w:rsidRDefault="008757D0">
      <w:pPr>
        <w:ind w:left="720"/>
        <w:jc w:val="both"/>
      </w:pPr>
    </w:p>
    <w:p w:rsidR="002070F9" w:rsidRDefault="002070F9">
      <w:pPr>
        <w:numPr>
          <w:ilvl w:val="0"/>
          <w:numId w:val="2"/>
        </w:numPr>
        <w:jc w:val="both"/>
      </w:pPr>
      <w:r>
        <w:t>Przebieg ćwiczenia</w:t>
      </w:r>
      <w:r w:rsidR="0003333B">
        <w:t>:</w:t>
      </w:r>
    </w:p>
    <w:p w:rsidR="002070F9" w:rsidRDefault="002070F9" w:rsidP="002070F9">
      <w:pPr>
        <w:numPr>
          <w:ilvl w:val="1"/>
          <w:numId w:val="2"/>
        </w:numPr>
        <w:jc w:val="both"/>
      </w:pPr>
      <w:r>
        <w:t xml:space="preserve">Załadować do programu VS projekt </w:t>
      </w:r>
      <w:proofErr w:type="spellStart"/>
      <w:r>
        <w:t>Gl_Template</w:t>
      </w:r>
      <w:proofErr w:type="spellEnd"/>
      <w:r>
        <w:t xml:space="preserve"> modyfikowany na poprzednich zajęciach i zawierający opracowane siatki: sześcianu, walca oraz ramienia robota.</w:t>
      </w:r>
    </w:p>
    <w:p w:rsidR="002070F9" w:rsidRDefault="002070F9" w:rsidP="002070F9">
      <w:pPr>
        <w:numPr>
          <w:ilvl w:val="1"/>
          <w:numId w:val="2"/>
        </w:numPr>
        <w:jc w:val="both"/>
      </w:pPr>
      <w:r>
        <w:t>Utworzyć funkcję o prototypie</w:t>
      </w:r>
      <w:r w:rsidR="000968A7">
        <w:t>:</w:t>
      </w:r>
      <w:r>
        <w:t xml:space="preserve"> </w:t>
      </w:r>
      <w:r>
        <w:tab/>
      </w:r>
    </w:p>
    <w:p w:rsidR="002070F9" w:rsidRPr="0003333B" w:rsidRDefault="002070F9" w:rsidP="002070F9">
      <w:pPr>
        <w:ind w:left="1080"/>
        <w:jc w:val="both"/>
        <w:rPr>
          <w:b/>
          <w:lang w:val="en-US"/>
        </w:rPr>
      </w:pPr>
      <w:r w:rsidRPr="0003333B">
        <w:rPr>
          <w:b/>
          <w:lang w:val="en-US"/>
        </w:rPr>
        <w:t>void robot(double d1, double d2, double d3);</w:t>
      </w:r>
    </w:p>
    <w:p w:rsidR="000968A7" w:rsidRDefault="000968A7" w:rsidP="000968A7">
      <w:pPr>
        <w:ind w:left="1080"/>
        <w:jc w:val="both"/>
      </w:pPr>
      <w:r w:rsidRPr="000968A7">
        <w:t>Model robota będzie posiadał 3 stopnie swobody: obró</w:t>
      </w:r>
      <w:r>
        <w:t>d wokół podstawy, obrót pierwszeg</w:t>
      </w:r>
      <w:r w:rsidRPr="000968A7">
        <w:t xml:space="preserve">o ramienia </w:t>
      </w:r>
      <w:r>
        <w:t>i</w:t>
      </w:r>
      <w:r w:rsidRPr="000968A7">
        <w:t xml:space="preserve"> obró</w:t>
      </w:r>
      <w:r>
        <w:t>t drugiego ramienia, stąd do funkcji zostaną przekazane 3 parametry określające jego bieżącą konfigurację. Funkcja będzie korzystała z funkcji rysujących walec i ramię robota.</w:t>
      </w:r>
    </w:p>
    <w:p w:rsidR="000968A7" w:rsidRPr="0003200A" w:rsidRDefault="000968A7" w:rsidP="000968A7">
      <w:pPr>
        <w:numPr>
          <w:ilvl w:val="1"/>
          <w:numId w:val="2"/>
        </w:numPr>
        <w:jc w:val="both"/>
      </w:pPr>
      <w:r>
        <w:t xml:space="preserve">Powołać do życia 3 zmienne globalne typu </w:t>
      </w:r>
      <w:proofErr w:type="spellStart"/>
      <w:r>
        <w:t>double</w:t>
      </w:r>
      <w:proofErr w:type="spellEnd"/>
      <w:r>
        <w:t xml:space="preserve"> do przechowywania konfiguracji robota:</w:t>
      </w:r>
      <w:r>
        <w:tab/>
      </w:r>
      <w:r>
        <w:br/>
      </w:r>
      <w:proofErr w:type="spellStart"/>
      <w:r w:rsidRPr="0003333B">
        <w:rPr>
          <w:b/>
        </w:rPr>
        <w:t>double</w:t>
      </w:r>
      <w:proofErr w:type="spellEnd"/>
      <w:r w:rsidRPr="0003333B">
        <w:rPr>
          <w:b/>
        </w:rPr>
        <w:t xml:space="preserve"> rot1, rot2, rot3;</w:t>
      </w:r>
    </w:p>
    <w:p w:rsidR="0003200A" w:rsidRDefault="0003200A" w:rsidP="000968A7">
      <w:pPr>
        <w:numPr>
          <w:ilvl w:val="1"/>
          <w:numId w:val="2"/>
        </w:numPr>
        <w:jc w:val="both"/>
      </w:pPr>
      <w:r w:rsidRPr="0003200A">
        <w:t xml:space="preserve">Wywołać </w:t>
      </w:r>
      <w:r>
        <w:t xml:space="preserve">funkcję </w:t>
      </w:r>
      <w:r w:rsidRPr="0003200A">
        <w:rPr>
          <w:b/>
        </w:rPr>
        <w:t>robot</w:t>
      </w:r>
      <w:r>
        <w:t xml:space="preserve"> wewnątrz funkcji </w:t>
      </w:r>
      <w:proofErr w:type="spellStart"/>
      <w:r w:rsidRPr="0003200A">
        <w:rPr>
          <w:b/>
        </w:rPr>
        <w:t>RenderScene</w:t>
      </w:r>
      <w:proofErr w:type="spellEnd"/>
      <w:r w:rsidRPr="0003200A">
        <w:rPr>
          <w:b/>
        </w:rPr>
        <w:t>()</w:t>
      </w:r>
      <w:r>
        <w:t xml:space="preserve"> z parametrami wywołania rot1, rot2, rot3:</w:t>
      </w:r>
      <w:r>
        <w:tab/>
      </w:r>
      <w:r>
        <w:br/>
      </w:r>
      <w:r w:rsidRPr="0003200A">
        <w:rPr>
          <w:b/>
        </w:rPr>
        <w:t>robot(rot1, rot2, rot3);</w:t>
      </w:r>
      <w:r>
        <w:tab/>
      </w:r>
    </w:p>
    <w:p w:rsidR="000968A7" w:rsidRDefault="000968A7" w:rsidP="000968A7">
      <w:pPr>
        <w:numPr>
          <w:ilvl w:val="1"/>
          <w:numId w:val="2"/>
        </w:numPr>
        <w:jc w:val="both"/>
      </w:pPr>
      <w:r>
        <w:t>Wewnątrz funkcji robot() przetransformować bazowy układ współrzędnych do miejsca, w którym będzie rysowana podstawa robota.</w:t>
      </w:r>
      <w:r w:rsidR="00074A63">
        <w:t xml:space="preserve"> Zmianę położenia układu </w:t>
      </w:r>
      <w:r w:rsidR="00074A63">
        <w:lastRenderedPageBreak/>
        <w:t>współrzędnych pokazano na rysunku 1</w:t>
      </w:r>
      <w:r>
        <w:tab/>
      </w:r>
      <w:r>
        <w:br/>
      </w:r>
      <w:r w:rsidR="00074A63">
        <w:object w:dxaOrig="3182" w:dyaOrig="3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9pt;height:193.85pt" o:ole="">
            <v:imagedata r:id="rId6" o:title=""/>
          </v:shape>
          <o:OLEObject Type="Embed" ProgID="Visio.Drawing.11" ShapeID="_x0000_i1025" DrawAspect="Content" ObjectID="_1426062834" r:id="rId7"/>
        </w:object>
      </w:r>
    </w:p>
    <w:p w:rsidR="00074A63" w:rsidRPr="00BA19A1" w:rsidRDefault="00BD3666" w:rsidP="00074A63">
      <w:pPr>
        <w:ind w:left="1080"/>
        <w:jc w:val="both"/>
        <w:rPr>
          <w:sz w:val="20"/>
        </w:rPr>
      </w:pPr>
      <w:r w:rsidRPr="00BA19A1">
        <w:rPr>
          <w:sz w:val="20"/>
        </w:rPr>
        <w:t>Rys. 1 Oczekiwana zmiana orientacji i położenia układu współrzędnych.</w:t>
      </w:r>
    </w:p>
    <w:p w:rsidR="00BD3666" w:rsidRPr="00BA19A1" w:rsidRDefault="00BD3666" w:rsidP="00074A63">
      <w:pPr>
        <w:ind w:left="1080"/>
        <w:jc w:val="both"/>
        <w:rPr>
          <w:sz w:val="20"/>
        </w:rPr>
      </w:pPr>
    </w:p>
    <w:p w:rsidR="00BD3666" w:rsidRDefault="00BD3666" w:rsidP="00074A63">
      <w:pPr>
        <w:ind w:left="1080"/>
        <w:jc w:val="both"/>
      </w:pPr>
      <w:r>
        <w:t>Układ bazowy obrócono o -90 stopni wokół osi x, a następnie przesunięto o wektor [0,0,-50].</w:t>
      </w:r>
    </w:p>
    <w:p w:rsidR="00BD3666" w:rsidRDefault="00BD3666" w:rsidP="00074A63">
      <w:pPr>
        <w:ind w:left="1080"/>
        <w:jc w:val="both"/>
      </w:pPr>
      <w:r>
        <w:t xml:space="preserve">W bibliotece </w:t>
      </w:r>
      <w:proofErr w:type="spellStart"/>
      <w:r>
        <w:t>OpenGL</w:t>
      </w:r>
      <w:proofErr w:type="spellEnd"/>
      <w:r>
        <w:t xml:space="preserve"> można dokonać takiej transformacji na macierzy modelowania-transformacji wywołując komendy:</w:t>
      </w:r>
    </w:p>
    <w:p w:rsidR="00BD3666" w:rsidRPr="00BD3666" w:rsidRDefault="00BD3666" w:rsidP="00BD3666">
      <w:pPr>
        <w:ind w:left="1080"/>
        <w:jc w:val="both"/>
        <w:rPr>
          <w:b/>
        </w:rPr>
      </w:pPr>
      <w:proofErr w:type="spellStart"/>
      <w:r w:rsidRPr="00BD3666">
        <w:rPr>
          <w:b/>
        </w:rPr>
        <w:t>glRotated</w:t>
      </w:r>
      <w:proofErr w:type="spellEnd"/>
      <w:r w:rsidRPr="00BD3666">
        <w:rPr>
          <w:b/>
        </w:rPr>
        <w:t>(-90,1,0,0);</w:t>
      </w:r>
    </w:p>
    <w:p w:rsidR="00BD3666" w:rsidRPr="00BD3666" w:rsidRDefault="00BD3666" w:rsidP="00BD3666">
      <w:pPr>
        <w:ind w:left="1080"/>
        <w:jc w:val="both"/>
        <w:rPr>
          <w:b/>
        </w:rPr>
      </w:pPr>
      <w:proofErr w:type="spellStart"/>
      <w:r w:rsidRPr="00BD3666">
        <w:rPr>
          <w:b/>
        </w:rPr>
        <w:t>glTranslated</w:t>
      </w:r>
      <w:proofErr w:type="spellEnd"/>
      <w:r w:rsidRPr="00BD3666">
        <w:rPr>
          <w:b/>
        </w:rPr>
        <w:t>(0,0,-50);</w:t>
      </w:r>
    </w:p>
    <w:p w:rsidR="000968A7" w:rsidRDefault="00BD3666" w:rsidP="00BA19A1">
      <w:pPr>
        <w:numPr>
          <w:ilvl w:val="1"/>
          <w:numId w:val="2"/>
        </w:numPr>
        <w:jc w:val="both"/>
      </w:pPr>
      <w:r>
        <w:t>W przetransformowanym układzie współrzędnych wyrysować podstawę robota:</w:t>
      </w:r>
      <w:r>
        <w:br/>
      </w:r>
      <w:r w:rsidR="00BA19A1" w:rsidRPr="00BA19A1">
        <w:rPr>
          <w:b/>
        </w:rPr>
        <w:t>walec(30,5);</w:t>
      </w:r>
    </w:p>
    <w:p w:rsidR="00BA19A1" w:rsidRDefault="00BA19A1" w:rsidP="00BA19A1">
      <w:pPr>
        <w:ind w:left="1080"/>
        <w:jc w:val="both"/>
      </w:pPr>
      <w:r>
        <w:t>Wynik rysowania pokazano na rysunku 2.</w:t>
      </w:r>
    </w:p>
    <w:p w:rsidR="00BA19A1" w:rsidRDefault="00BA19A1" w:rsidP="00BA19A1">
      <w:pPr>
        <w:ind w:left="1080"/>
        <w:jc w:val="both"/>
      </w:pPr>
      <w:r>
        <w:object w:dxaOrig="3735" w:dyaOrig="2439">
          <v:shape id="_x0000_i1026" type="#_x0000_t75" style="width:159.75pt;height:104.4pt" o:ole="">
            <v:imagedata r:id="rId8" o:title=""/>
          </v:shape>
          <o:OLEObject Type="Embed" ProgID="Visio.Drawing.11" ShapeID="_x0000_i1026" DrawAspect="Content" ObjectID="_1426062835" r:id="rId9"/>
        </w:object>
      </w:r>
    </w:p>
    <w:p w:rsidR="00BA19A1" w:rsidRDefault="00BA19A1" w:rsidP="00BA19A1">
      <w:pPr>
        <w:ind w:left="1080"/>
        <w:jc w:val="both"/>
        <w:rPr>
          <w:sz w:val="20"/>
        </w:rPr>
      </w:pPr>
      <w:r w:rsidRPr="00BA19A1">
        <w:rPr>
          <w:sz w:val="20"/>
        </w:rPr>
        <w:t>Rys. 2. Wyrysowanie podstawy robota.</w:t>
      </w:r>
    </w:p>
    <w:p w:rsidR="0003333B" w:rsidRPr="00BA19A1" w:rsidRDefault="0003333B" w:rsidP="00BA19A1">
      <w:pPr>
        <w:ind w:left="1080"/>
        <w:jc w:val="both"/>
        <w:rPr>
          <w:sz w:val="20"/>
        </w:rPr>
      </w:pPr>
    </w:p>
    <w:p w:rsidR="00BA19A1" w:rsidRDefault="00BA19A1" w:rsidP="000968A7">
      <w:pPr>
        <w:numPr>
          <w:ilvl w:val="1"/>
          <w:numId w:val="2"/>
        </w:numPr>
        <w:jc w:val="both"/>
      </w:pPr>
      <w:r>
        <w:t xml:space="preserve">Przesunąć układ współrzędnych o wektor [0,0,5] (5-wysokość walca modelującego podstawę robota). Wyrysować model walca obrazujący </w:t>
      </w:r>
      <w:r w:rsidR="003353A3">
        <w:t>1 część kolumny</w:t>
      </w:r>
      <w:r>
        <w:t xml:space="preserve"> robota:</w:t>
      </w:r>
    </w:p>
    <w:p w:rsidR="0003333B" w:rsidRPr="0003333B" w:rsidRDefault="0003333B" w:rsidP="0003333B">
      <w:pPr>
        <w:ind w:left="1080"/>
        <w:jc w:val="both"/>
        <w:rPr>
          <w:b/>
        </w:rPr>
      </w:pPr>
      <w:proofErr w:type="spellStart"/>
      <w:r w:rsidRPr="0003333B">
        <w:rPr>
          <w:b/>
        </w:rPr>
        <w:t>glTranslated</w:t>
      </w:r>
      <w:proofErr w:type="spellEnd"/>
      <w:r w:rsidRPr="0003333B">
        <w:rPr>
          <w:b/>
        </w:rPr>
        <w:t>(0,0,5);</w:t>
      </w:r>
    </w:p>
    <w:p w:rsidR="0003333B" w:rsidRPr="0003333B" w:rsidRDefault="0003333B" w:rsidP="0003333B">
      <w:pPr>
        <w:ind w:left="1080"/>
        <w:jc w:val="both"/>
        <w:rPr>
          <w:b/>
        </w:rPr>
      </w:pPr>
      <w:r w:rsidRPr="0003333B">
        <w:rPr>
          <w:b/>
        </w:rPr>
        <w:t>walec(10,40);</w:t>
      </w:r>
    </w:p>
    <w:p w:rsidR="00BA19A1" w:rsidRDefault="00BA19A1" w:rsidP="00BA19A1">
      <w:pPr>
        <w:ind w:left="1080"/>
        <w:jc w:val="both"/>
      </w:pPr>
      <w:r>
        <w:t xml:space="preserve">Rezultat wykonania nowych komend </w:t>
      </w:r>
      <w:proofErr w:type="spellStart"/>
      <w:r>
        <w:t>OpenGL</w:t>
      </w:r>
      <w:proofErr w:type="spellEnd"/>
      <w:r>
        <w:t xml:space="preserve"> pokazano na rysunku 3.</w:t>
      </w:r>
    </w:p>
    <w:p w:rsidR="00BA19A1" w:rsidRDefault="0003333B" w:rsidP="00BA19A1">
      <w:pPr>
        <w:ind w:left="1080"/>
        <w:jc w:val="both"/>
      </w:pPr>
      <w:r>
        <w:object w:dxaOrig="4095" w:dyaOrig="3915">
          <v:shape id="_x0000_i1027" type="#_x0000_t75" style="width:158.9pt;height:151.65pt" o:ole="">
            <v:imagedata r:id="rId10" o:title=""/>
          </v:shape>
          <o:OLEObject Type="Embed" ProgID="Visio.Drawing.11" ShapeID="_x0000_i1027" DrawAspect="Content" ObjectID="_1426062836" r:id="rId11"/>
        </w:object>
      </w:r>
    </w:p>
    <w:p w:rsidR="0003333B" w:rsidRDefault="0003333B" w:rsidP="0003333B">
      <w:pPr>
        <w:ind w:left="1080"/>
        <w:jc w:val="both"/>
        <w:rPr>
          <w:sz w:val="20"/>
        </w:rPr>
      </w:pPr>
      <w:r>
        <w:rPr>
          <w:sz w:val="20"/>
        </w:rPr>
        <w:t>Rys. 3</w:t>
      </w:r>
      <w:r w:rsidRPr="00BA19A1">
        <w:rPr>
          <w:sz w:val="20"/>
        </w:rPr>
        <w:t xml:space="preserve">. Wyrysowanie </w:t>
      </w:r>
      <w:r w:rsidR="003353A3">
        <w:rPr>
          <w:sz w:val="20"/>
        </w:rPr>
        <w:t xml:space="preserve">1 części </w:t>
      </w:r>
      <w:r>
        <w:rPr>
          <w:sz w:val="20"/>
        </w:rPr>
        <w:t>kolumny</w:t>
      </w:r>
      <w:r w:rsidRPr="00BA19A1">
        <w:rPr>
          <w:sz w:val="20"/>
        </w:rPr>
        <w:t xml:space="preserve"> robota.</w:t>
      </w:r>
    </w:p>
    <w:p w:rsidR="0003333B" w:rsidRDefault="0003333B" w:rsidP="0003333B">
      <w:pPr>
        <w:ind w:left="1080"/>
        <w:jc w:val="both"/>
        <w:rPr>
          <w:sz w:val="20"/>
        </w:rPr>
      </w:pPr>
    </w:p>
    <w:p w:rsidR="003353A3" w:rsidRPr="003353A3" w:rsidRDefault="00343FF9" w:rsidP="003353A3">
      <w:pPr>
        <w:numPr>
          <w:ilvl w:val="1"/>
          <w:numId w:val="2"/>
        </w:numPr>
        <w:jc w:val="both"/>
        <w:rPr>
          <w:b/>
        </w:rPr>
      </w:pPr>
      <w:r>
        <w:t xml:space="preserve">Przesunąć układ współrzędnych o wektor [0,0,40] (40-wysokość walca modelującego podstawę robota), a następnie obrócić układ współrzędnych o </w:t>
      </w:r>
      <w:r w:rsidR="0003200A">
        <w:t xml:space="preserve">wartość parametru </w:t>
      </w:r>
      <w:r w:rsidR="0003200A" w:rsidRPr="0003200A">
        <w:rPr>
          <w:b/>
        </w:rPr>
        <w:t>d1</w:t>
      </w:r>
      <w:r w:rsidR="0003200A">
        <w:t xml:space="preserve"> wokół osi. Należy pamiętać, że wartość parametru </w:t>
      </w:r>
      <w:r w:rsidR="0003200A" w:rsidRPr="0003200A">
        <w:rPr>
          <w:b/>
        </w:rPr>
        <w:t>d1</w:t>
      </w:r>
      <w:r w:rsidR="0003200A">
        <w:t xml:space="preserve"> zależy od wartości zmiennej globalnej </w:t>
      </w:r>
      <w:r w:rsidR="0003200A" w:rsidRPr="0003200A">
        <w:rPr>
          <w:b/>
        </w:rPr>
        <w:t>rot1</w:t>
      </w:r>
      <w:r w:rsidR="0003200A">
        <w:t>.</w:t>
      </w:r>
      <w:r w:rsidR="0003200A">
        <w:tab/>
      </w:r>
      <w:r w:rsidR="0003200A">
        <w:br/>
        <w:t>Następnie wyrysować kolejny walec stanowiący drugą część kolumny robota:</w:t>
      </w:r>
      <w:r w:rsidR="0003200A">
        <w:br/>
      </w:r>
      <w:proofErr w:type="spellStart"/>
      <w:r w:rsidR="003353A3" w:rsidRPr="003353A3">
        <w:rPr>
          <w:b/>
        </w:rPr>
        <w:t>glTranslated</w:t>
      </w:r>
      <w:proofErr w:type="spellEnd"/>
      <w:r w:rsidR="003353A3" w:rsidRPr="003353A3">
        <w:rPr>
          <w:b/>
        </w:rPr>
        <w:t>(0,0,40);</w:t>
      </w:r>
    </w:p>
    <w:p w:rsidR="003353A3" w:rsidRPr="003353A3" w:rsidRDefault="003353A3" w:rsidP="003353A3">
      <w:pPr>
        <w:ind w:left="1080"/>
        <w:jc w:val="both"/>
        <w:rPr>
          <w:b/>
        </w:rPr>
      </w:pPr>
      <w:proofErr w:type="spellStart"/>
      <w:r w:rsidRPr="003353A3">
        <w:rPr>
          <w:b/>
        </w:rPr>
        <w:t>glRotated</w:t>
      </w:r>
      <w:proofErr w:type="spellEnd"/>
      <w:r w:rsidRPr="003353A3">
        <w:rPr>
          <w:b/>
        </w:rPr>
        <w:t>(d1,0,0,1);</w:t>
      </w:r>
    </w:p>
    <w:p w:rsidR="00BA19A1" w:rsidRPr="003353A3" w:rsidRDefault="003353A3" w:rsidP="003353A3">
      <w:pPr>
        <w:ind w:left="1080"/>
        <w:jc w:val="both"/>
        <w:rPr>
          <w:b/>
        </w:rPr>
      </w:pPr>
      <w:r w:rsidRPr="003353A3">
        <w:rPr>
          <w:b/>
        </w:rPr>
        <w:t>walec(10,40);</w:t>
      </w:r>
    </w:p>
    <w:p w:rsidR="003353A3" w:rsidRDefault="003353A3" w:rsidP="003353A3">
      <w:pPr>
        <w:ind w:left="1080"/>
        <w:jc w:val="both"/>
      </w:pPr>
      <w:r>
        <w:t>Rezultat dotychczasowego ciągu komend pokazano na rysunku 4.</w:t>
      </w:r>
      <w:r>
        <w:tab/>
      </w:r>
      <w:r>
        <w:br/>
      </w:r>
      <w:r>
        <w:object w:dxaOrig="4648" w:dyaOrig="5140">
          <v:shape id="_x0000_i1028" type="#_x0000_t75" style="width:176.4pt;height:195.1pt" o:ole="">
            <v:imagedata r:id="rId12" o:title=""/>
          </v:shape>
          <o:OLEObject Type="Embed" ProgID="Visio.Drawing.11" ShapeID="_x0000_i1028" DrawAspect="Content" ObjectID="_1426062837" r:id="rId13"/>
        </w:object>
      </w:r>
    </w:p>
    <w:p w:rsidR="003353A3" w:rsidRDefault="0060768E" w:rsidP="003353A3">
      <w:pPr>
        <w:ind w:left="1080"/>
        <w:jc w:val="both"/>
        <w:rPr>
          <w:sz w:val="20"/>
        </w:rPr>
      </w:pPr>
      <w:r>
        <w:rPr>
          <w:sz w:val="20"/>
        </w:rPr>
        <w:t>Rys. 4</w:t>
      </w:r>
      <w:r w:rsidR="003353A3" w:rsidRPr="00BA19A1">
        <w:rPr>
          <w:sz w:val="20"/>
        </w:rPr>
        <w:t xml:space="preserve">. Wyrysowanie </w:t>
      </w:r>
      <w:r w:rsidR="003353A3">
        <w:rPr>
          <w:sz w:val="20"/>
        </w:rPr>
        <w:t>2 części kolumny</w:t>
      </w:r>
      <w:r w:rsidR="003353A3" w:rsidRPr="00BA19A1">
        <w:rPr>
          <w:sz w:val="20"/>
        </w:rPr>
        <w:t xml:space="preserve"> robota.</w:t>
      </w:r>
    </w:p>
    <w:p w:rsidR="003353A3" w:rsidRDefault="003353A3" w:rsidP="003353A3">
      <w:pPr>
        <w:ind w:left="1080"/>
        <w:jc w:val="both"/>
        <w:rPr>
          <w:sz w:val="20"/>
        </w:rPr>
      </w:pPr>
    </w:p>
    <w:p w:rsidR="0060768E" w:rsidRDefault="0060768E" w:rsidP="0060768E">
      <w:pPr>
        <w:numPr>
          <w:ilvl w:val="1"/>
          <w:numId w:val="2"/>
        </w:numPr>
        <w:jc w:val="both"/>
      </w:pPr>
      <w:r>
        <w:t xml:space="preserve">Obsługę komunikatu </w:t>
      </w:r>
      <w:r w:rsidRPr="0060768E">
        <w:rPr>
          <w:b/>
        </w:rPr>
        <w:t>WM_KEYDOWN</w:t>
      </w:r>
      <w:r>
        <w:t xml:space="preserve"> w funkcji </w:t>
      </w:r>
      <w:proofErr w:type="spellStart"/>
      <w:r w:rsidRPr="0060768E">
        <w:rPr>
          <w:b/>
        </w:rPr>
        <w:t>WndProc</w:t>
      </w:r>
      <w:proofErr w:type="spellEnd"/>
      <w:r w:rsidRPr="0060768E">
        <w:rPr>
          <w:b/>
        </w:rPr>
        <w:t>()</w:t>
      </w:r>
      <w:r>
        <w:t xml:space="preserve"> uzupełnić (przed wywołaniem funkcji </w:t>
      </w:r>
      <w:proofErr w:type="spellStart"/>
      <w:r w:rsidRPr="0060768E">
        <w:rPr>
          <w:b/>
        </w:rPr>
        <w:t>InvalidateRect</w:t>
      </w:r>
      <w:proofErr w:type="spellEnd"/>
      <w:r w:rsidRPr="0060768E">
        <w:rPr>
          <w:b/>
        </w:rPr>
        <w:t>(</w:t>
      </w:r>
      <w:proofErr w:type="spellStart"/>
      <w:r w:rsidRPr="0060768E">
        <w:rPr>
          <w:b/>
        </w:rPr>
        <w:t>hWnd,NULL,FALSE</w:t>
      </w:r>
      <w:proofErr w:type="spellEnd"/>
      <w:r w:rsidRPr="0060768E">
        <w:rPr>
          <w:b/>
        </w:rPr>
        <w:t>);</w:t>
      </w:r>
      <w:r>
        <w:t>) o następujący kod:</w:t>
      </w:r>
    </w:p>
    <w:p w:rsidR="0060768E" w:rsidRDefault="0060768E" w:rsidP="0060768E">
      <w:pPr>
        <w:ind w:left="1080"/>
        <w:jc w:val="both"/>
      </w:pPr>
    </w:p>
    <w:p w:rsidR="0060768E" w:rsidRPr="00446A3C" w:rsidRDefault="0060768E" w:rsidP="0060768E">
      <w:pPr>
        <w:ind w:left="1080"/>
        <w:jc w:val="both"/>
        <w:rPr>
          <w:b/>
          <w:lang w:val="en-US"/>
        </w:rPr>
      </w:pPr>
      <w:r w:rsidRPr="00446A3C">
        <w:rPr>
          <w:b/>
          <w:lang w:val="en-US"/>
        </w:rPr>
        <w:t>if(</w:t>
      </w:r>
      <w:proofErr w:type="spellStart"/>
      <w:r w:rsidRPr="00446A3C">
        <w:rPr>
          <w:b/>
          <w:lang w:val="en-US"/>
        </w:rPr>
        <w:t>wParam</w:t>
      </w:r>
      <w:proofErr w:type="spellEnd"/>
      <w:r w:rsidRPr="00446A3C">
        <w:rPr>
          <w:b/>
          <w:lang w:val="en-US"/>
        </w:rPr>
        <w:t xml:space="preserve"> == '1')</w:t>
      </w:r>
    </w:p>
    <w:p w:rsidR="0060768E" w:rsidRPr="0060768E" w:rsidRDefault="0060768E" w:rsidP="0060768E">
      <w:pPr>
        <w:ind w:left="1080"/>
        <w:jc w:val="both"/>
        <w:rPr>
          <w:b/>
          <w:lang w:val="en-US"/>
        </w:rPr>
      </w:pPr>
      <w:r w:rsidRPr="00446A3C">
        <w:rPr>
          <w:b/>
          <w:lang w:val="en-US"/>
        </w:rPr>
        <w:tab/>
      </w:r>
      <w:r w:rsidRPr="0060768E">
        <w:rPr>
          <w:b/>
          <w:lang w:val="en-US"/>
        </w:rPr>
        <w:t>rot1 -= 5.0f;</w:t>
      </w:r>
    </w:p>
    <w:p w:rsidR="0060768E" w:rsidRPr="0060768E" w:rsidRDefault="0060768E" w:rsidP="0060768E">
      <w:pPr>
        <w:ind w:left="1080"/>
        <w:jc w:val="both"/>
        <w:rPr>
          <w:b/>
          <w:lang w:val="en-US"/>
        </w:rPr>
      </w:pPr>
    </w:p>
    <w:p w:rsidR="0060768E" w:rsidRPr="0060768E" w:rsidRDefault="0060768E" w:rsidP="0060768E">
      <w:pPr>
        <w:ind w:left="1080"/>
        <w:jc w:val="both"/>
        <w:rPr>
          <w:b/>
          <w:lang w:val="en-US"/>
        </w:rPr>
      </w:pPr>
      <w:r w:rsidRPr="0060768E">
        <w:rPr>
          <w:b/>
          <w:lang w:val="en-US"/>
        </w:rPr>
        <w:t>if(</w:t>
      </w:r>
      <w:proofErr w:type="spellStart"/>
      <w:r w:rsidRPr="0060768E">
        <w:rPr>
          <w:b/>
          <w:lang w:val="en-US"/>
        </w:rPr>
        <w:t>wParam</w:t>
      </w:r>
      <w:proofErr w:type="spellEnd"/>
      <w:r w:rsidRPr="0060768E">
        <w:rPr>
          <w:b/>
          <w:lang w:val="en-US"/>
        </w:rPr>
        <w:t xml:space="preserve"> == '2')</w:t>
      </w:r>
    </w:p>
    <w:p w:rsidR="0060768E" w:rsidRPr="0060768E" w:rsidRDefault="0060768E" w:rsidP="0060768E">
      <w:pPr>
        <w:ind w:left="1080"/>
        <w:jc w:val="both"/>
        <w:rPr>
          <w:b/>
          <w:lang w:val="en-US"/>
        </w:rPr>
      </w:pPr>
      <w:r w:rsidRPr="0060768E">
        <w:rPr>
          <w:b/>
          <w:lang w:val="en-US"/>
        </w:rPr>
        <w:tab/>
        <w:t>rot1 += 5.0f;</w:t>
      </w:r>
    </w:p>
    <w:p w:rsidR="0060768E" w:rsidRDefault="0060768E" w:rsidP="0060768E">
      <w:pPr>
        <w:ind w:left="1080"/>
        <w:jc w:val="both"/>
        <w:rPr>
          <w:lang w:val="en-US"/>
        </w:rPr>
      </w:pPr>
    </w:p>
    <w:p w:rsidR="00C81B34" w:rsidRDefault="00C81B34" w:rsidP="00C81B34">
      <w:pPr>
        <w:ind w:left="1080"/>
        <w:jc w:val="both"/>
      </w:pPr>
      <w:r>
        <w:t xml:space="preserve">Od tej chwili przyciśnięcie klawisza ‘1’ powoduje zmniejszenie rot1, z kolei przyciśnięcie klawisza ‘2’ - zwiększenie wartości zmiennej rot1, a następnie wymuszenie wyrysowania sceny. W konsekwencji druga część kolumny robota obraca się pod wpływem przyciskania klawiszy ‘1’ i ‘2’. </w:t>
      </w:r>
    </w:p>
    <w:p w:rsidR="00C81B34" w:rsidRDefault="00C81B34" w:rsidP="00C81B34">
      <w:pPr>
        <w:numPr>
          <w:ilvl w:val="1"/>
          <w:numId w:val="2"/>
        </w:numPr>
        <w:jc w:val="both"/>
      </w:pPr>
      <w:r>
        <w:lastRenderedPageBreak/>
        <w:t xml:space="preserve">Uzupełnić obsługę komunikatu </w:t>
      </w:r>
      <w:r w:rsidRPr="00C81B34">
        <w:rPr>
          <w:b/>
        </w:rPr>
        <w:t>WM_KEYDOWN</w:t>
      </w:r>
      <w:r>
        <w:t xml:space="preserve"> o możliwość modyfikacji stanu zmiennej </w:t>
      </w:r>
      <w:r w:rsidRPr="00C81B34">
        <w:rPr>
          <w:b/>
        </w:rPr>
        <w:t>rot2</w:t>
      </w:r>
      <w:r>
        <w:t xml:space="preserve"> po przyciśnięciu klawiszy ‘3’, ‘4’ oraz modyfikacji stanu zmiennej </w:t>
      </w:r>
      <w:r w:rsidRPr="00C81B34">
        <w:rPr>
          <w:b/>
        </w:rPr>
        <w:t>rot3</w:t>
      </w:r>
      <w:r>
        <w:t xml:space="preserve"> po przyciśnięciu klawiszy ‘5’, ‘6’.</w:t>
      </w:r>
    </w:p>
    <w:p w:rsidR="00C81B34" w:rsidRDefault="00C81B34" w:rsidP="00C81B34">
      <w:pPr>
        <w:numPr>
          <w:ilvl w:val="1"/>
          <w:numId w:val="2"/>
        </w:numPr>
        <w:jc w:val="both"/>
      </w:pPr>
      <w:r>
        <w:t>Przesunąć układ współrzędnych o wektor [0,0,40], ob</w:t>
      </w:r>
      <w:r w:rsidR="00532646">
        <w:t>rócić układ współrzędnych o kąt 90 stopni wokół osi y i przesunąć układ współrzędnych o wektor [0,0,-20]:</w:t>
      </w:r>
    </w:p>
    <w:p w:rsidR="00532646" w:rsidRPr="00532646" w:rsidRDefault="00532646" w:rsidP="00532646">
      <w:pPr>
        <w:ind w:left="1080"/>
        <w:jc w:val="both"/>
        <w:rPr>
          <w:b/>
        </w:rPr>
      </w:pPr>
      <w:proofErr w:type="spellStart"/>
      <w:r w:rsidRPr="00532646">
        <w:rPr>
          <w:b/>
        </w:rPr>
        <w:t>glTranslated</w:t>
      </w:r>
      <w:proofErr w:type="spellEnd"/>
      <w:r w:rsidRPr="00532646">
        <w:rPr>
          <w:b/>
        </w:rPr>
        <w:t>(0,0,40);</w:t>
      </w:r>
    </w:p>
    <w:p w:rsidR="00532646" w:rsidRPr="00532646" w:rsidRDefault="00532646" w:rsidP="00532646">
      <w:pPr>
        <w:ind w:left="1080"/>
        <w:jc w:val="both"/>
        <w:rPr>
          <w:b/>
        </w:rPr>
      </w:pPr>
      <w:proofErr w:type="spellStart"/>
      <w:r w:rsidRPr="00532646">
        <w:rPr>
          <w:b/>
        </w:rPr>
        <w:t>glRotated</w:t>
      </w:r>
      <w:proofErr w:type="spellEnd"/>
      <w:r w:rsidRPr="00532646">
        <w:rPr>
          <w:b/>
        </w:rPr>
        <w:t>(90,0,1,0);</w:t>
      </w:r>
    </w:p>
    <w:p w:rsidR="00C81B34" w:rsidRPr="00532646" w:rsidRDefault="00532646" w:rsidP="00532646">
      <w:pPr>
        <w:ind w:left="1080"/>
        <w:jc w:val="both"/>
        <w:rPr>
          <w:b/>
        </w:rPr>
      </w:pPr>
      <w:proofErr w:type="spellStart"/>
      <w:r w:rsidRPr="00532646">
        <w:rPr>
          <w:b/>
        </w:rPr>
        <w:t>glTranslated</w:t>
      </w:r>
      <w:proofErr w:type="spellEnd"/>
      <w:r w:rsidRPr="00532646">
        <w:rPr>
          <w:b/>
        </w:rPr>
        <w:t>(0,0,-20);</w:t>
      </w:r>
    </w:p>
    <w:p w:rsidR="00C81B34" w:rsidRDefault="00532646" w:rsidP="001A33FF">
      <w:pPr>
        <w:numPr>
          <w:ilvl w:val="1"/>
          <w:numId w:val="2"/>
        </w:numPr>
        <w:jc w:val="both"/>
      </w:pPr>
      <w:r>
        <w:t>Wyrysować kolejny walec w nowej pozycji lokalnego układu współrzędnych:</w:t>
      </w:r>
      <w:r>
        <w:br/>
      </w:r>
      <w:r w:rsidR="001A33FF" w:rsidRPr="001A33FF">
        <w:rPr>
          <w:b/>
        </w:rPr>
        <w:t>walec(10,40);</w:t>
      </w:r>
    </w:p>
    <w:p w:rsidR="00C81B34" w:rsidRDefault="001A33FF" w:rsidP="00C81B34">
      <w:pPr>
        <w:ind w:left="1080"/>
        <w:jc w:val="both"/>
      </w:pPr>
      <w:r>
        <w:t>Rezultat dotychczasowego skryptu pokazano na rysunku 5.</w:t>
      </w:r>
    </w:p>
    <w:p w:rsidR="00C81B34" w:rsidRDefault="001A33FF" w:rsidP="00C81B34">
      <w:pPr>
        <w:ind w:left="1080"/>
        <w:jc w:val="both"/>
      </w:pPr>
      <w:r>
        <w:object w:dxaOrig="3375" w:dyaOrig="5547">
          <v:shape id="_x0000_i1029" type="#_x0000_t75" style="width:130.8pt;height:214.7pt" o:ole="">
            <v:imagedata r:id="rId14" o:title=""/>
          </v:shape>
          <o:OLEObject Type="Embed" ProgID="Visio.Drawing.11" ShapeID="_x0000_i1029" DrawAspect="Content" ObjectID="_1426062838" r:id="rId15"/>
        </w:object>
      </w:r>
    </w:p>
    <w:p w:rsidR="001A33FF" w:rsidRDefault="001A33FF" w:rsidP="001A33FF">
      <w:pPr>
        <w:ind w:left="1080"/>
        <w:jc w:val="both"/>
        <w:rPr>
          <w:sz w:val="20"/>
        </w:rPr>
      </w:pPr>
      <w:r>
        <w:rPr>
          <w:sz w:val="20"/>
        </w:rPr>
        <w:t>Rys. 5</w:t>
      </w:r>
      <w:r w:rsidRPr="00BA19A1">
        <w:rPr>
          <w:sz w:val="20"/>
        </w:rPr>
        <w:t xml:space="preserve">. </w:t>
      </w:r>
      <w:r>
        <w:rPr>
          <w:sz w:val="20"/>
        </w:rPr>
        <w:t>Uzupełnienie kolumny robota o element umożliwiający przyłączenie ramienia.</w:t>
      </w:r>
    </w:p>
    <w:p w:rsidR="001A33FF" w:rsidRDefault="001A33FF" w:rsidP="001A33FF">
      <w:pPr>
        <w:ind w:left="1080"/>
        <w:jc w:val="both"/>
        <w:rPr>
          <w:sz w:val="20"/>
        </w:rPr>
      </w:pPr>
    </w:p>
    <w:p w:rsidR="00446A3C" w:rsidRDefault="00446A3C" w:rsidP="00446A3C">
      <w:pPr>
        <w:numPr>
          <w:ilvl w:val="1"/>
          <w:numId w:val="2"/>
        </w:numPr>
        <w:jc w:val="both"/>
      </w:pPr>
      <w:r>
        <w:t>Przesunąć układ współrzędnych o wektor [0,0,40], obrócić układ współrzędnych o (+90º+d2) wokół osi z, wyrysować ramię robota:</w:t>
      </w:r>
    </w:p>
    <w:p w:rsidR="00BD7B31" w:rsidRPr="00BD7B31" w:rsidRDefault="00BD7B31" w:rsidP="00BD7B31">
      <w:pPr>
        <w:ind w:left="1080"/>
        <w:jc w:val="both"/>
        <w:rPr>
          <w:b/>
        </w:rPr>
      </w:pPr>
      <w:proofErr w:type="spellStart"/>
      <w:r w:rsidRPr="00BD7B31">
        <w:rPr>
          <w:b/>
        </w:rPr>
        <w:t>glTranslated</w:t>
      </w:r>
      <w:proofErr w:type="spellEnd"/>
      <w:r w:rsidRPr="00BD7B31">
        <w:rPr>
          <w:b/>
        </w:rPr>
        <w:t>(0,0,+40);</w:t>
      </w:r>
    </w:p>
    <w:p w:rsidR="00BD7B31" w:rsidRPr="00BD7B31" w:rsidRDefault="00BD7B31" w:rsidP="00BD7B31">
      <w:pPr>
        <w:ind w:left="1080"/>
        <w:jc w:val="both"/>
        <w:rPr>
          <w:b/>
        </w:rPr>
      </w:pPr>
      <w:proofErr w:type="spellStart"/>
      <w:r w:rsidRPr="00BD7B31">
        <w:rPr>
          <w:b/>
        </w:rPr>
        <w:t>glRotated</w:t>
      </w:r>
      <w:proofErr w:type="spellEnd"/>
      <w:r w:rsidRPr="00BD7B31">
        <w:rPr>
          <w:b/>
        </w:rPr>
        <w:t>(90+</w:t>
      </w:r>
      <w:r w:rsidR="00101552">
        <w:rPr>
          <w:b/>
        </w:rPr>
        <w:t>d</w:t>
      </w:r>
      <w:r w:rsidRPr="00BD7B31">
        <w:rPr>
          <w:b/>
        </w:rPr>
        <w:t>2,0,0,1);</w:t>
      </w:r>
    </w:p>
    <w:p w:rsidR="00446A3C" w:rsidRPr="00BD7B31" w:rsidRDefault="00BD7B31" w:rsidP="00BD7B31">
      <w:pPr>
        <w:ind w:left="1080"/>
        <w:jc w:val="both"/>
        <w:rPr>
          <w:b/>
        </w:rPr>
      </w:pPr>
      <w:r w:rsidRPr="00BD7B31">
        <w:rPr>
          <w:b/>
        </w:rPr>
        <w:t>ramie(15,10,5,30);</w:t>
      </w:r>
    </w:p>
    <w:p w:rsidR="00446A3C" w:rsidRDefault="00BD7B31" w:rsidP="00C81B34">
      <w:pPr>
        <w:ind w:left="1080"/>
        <w:jc w:val="both"/>
      </w:pPr>
      <w:r>
        <w:t>Dotychczasowy rezultat wykonania skryptu pokazano na rys. 6.</w:t>
      </w:r>
    </w:p>
    <w:p w:rsidR="00446A3C" w:rsidRDefault="006C73B9" w:rsidP="00C81B34">
      <w:pPr>
        <w:ind w:left="1080"/>
        <w:jc w:val="both"/>
      </w:pPr>
      <w:r>
        <w:object w:dxaOrig="4660" w:dyaOrig="5944">
          <v:shape id="_x0000_i1030" type="#_x0000_t75" style="width:165.3pt;height:210.9pt" o:ole="">
            <v:imagedata r:id="rId16" o:title=""/>
          </v:shape>
          <o:OLEObject Type="Embed" ProgID="Visio.Drawing.11" ShapeID="_x0000_i1030" DrawAspect="Content" ObjectID="_1426062839" r:id="rId17"/>
        </w:object>
      </w:r>
    </w:p>
    <w:p w:rsidR="00BD7B31" w:rsidRDefault="00BD7B31" w:rsidP="00BD7B31">
      <w:pPr>
        <w:ind w:left="1080"/>
        <w:jc w:val="both"/>
        <w:rPr>
          <w:sz w:val="20"/>
        </w:rPr>
      </w:pPr>
      <w:r>
        <w:rPr>
          <w:sz w:val="20"/>
        </w:rPr>
        <w:t>Rys. 6</w:t>
      </w:r>
      <w:r w:rsidRPr="00BA19A1">
        <w:rPr>
          <w:sz w:val="20"/>
        </w:rPr>
        <w:t xml:space="preserve">. </w:t>
      </w:r>
      <w:r>
        <w:rPr>
          <w:sz w:val="20"/>
        </w:rPr>
        <w:t xml:space="preserve">Uzupełnienie </w:t>
      </w:r>
      <w:r w:rsidR="006C73B9">
        <w:rPr>
          <w:sz w:val="20"/>
        </w:rPr>
        <w:t>modelu robota o pierwsze ramię</w:t>
      </w:r>
      <w:r>
        <w:rPr>
          <w:sz w:val="20"/>
        </w:rPr>
        <w:t>.</w:t>
      </w:r>
    </w:p>
    <w:p w:rsidR="006C73B9" w:rsidRPr="006C73B9" w:rsidRDefault="008654DA" w:rsidP="006C73B9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Przesunąć układ współrzędnych o wektor </w:t>
      </w:r>
      <w:r w:rsidR="006C73B9">
        <w:t>[30,0,-5], obrócić układ współrzędnych o kąt d3 wokół osi z, wyrysować ramię robota:</w:t>
      </w:r>
      <w:r w:rsidR="006C73B9">
        <w:tab/>
      </w:r>
      <w:r w:rsidR="006C73B9">
        <w:br/>
      </w:r>
      <w:proofErr w:type="spellStart"/>
      <w:r w:rsidR="006C73B9" w:rsidRPr="006C73B9">
        <w:rPr>
          <w:b/>
        </w:rPr>
        <w:t>glTranslated</w:t>
      </w:r>
      <w:proofErr w:type="spellEnd"/>
      <w:r w:rsidR="006C73B9" w:rsidRPr="006C73B9">
        <w:rPr>
          <w:b/>
        </w:rPr>
        <w:t>(30,0,-5);</w:t>
      </w:r>
    </w:p>
    <w:p w:rsidR="006C73B9" w:rsidRPr="006C73B9" w:rsidRDefault="00101552" w:rsidP="006C73B9">
      <w:pPr>
        <w:ind w:left="1080"/>
        <w:jc w:val="both"/>
        <w:rPr>
          <w:b/>
        </w:rPr>
      </w:pPr>
      <w:proofErr w:type="spellStart"/>
      <w:r>
        <w:rPr>
          <w:b/>
        </w:rPr>
        <w:t>glRotated</w:t>
      </w:r>
      <w:proofErr w:type="spellEnd"/>
      <w:r>
        <w:rPr>
          <w:b/>
        </w:rPr>
        <w:t>(d</w:t>
      </w:r>
      <w:r w:rsidR="006C73B9" w:rsidRPr="006C73B9">
        <w:rPr>
          <w:b/>
        </w:rPr>
        <w:t>3,0,0,1);</w:t>
      </w:r>
    </w:p>
    <w:p w:rsidR="006C73B9" w:rsidRPr="006C73B9" w:rsidRDefault="006C73B9" w:rsidP="006C73B9">
      <w:pPr>
        <w:ind w:left="1080"/>
        <w:jc w:val="both"/>
        <w:rPr>
          <w:b/>
        </w:rPr>
      </w:pPr>
      <w:r w:rsidRPr="006C73B9">
        <w:rPr>
          <w:b/>
        </w:rPr>
        <w:t>ramie(15,10,5,30);</w:t>
      </w:r>
    </w:p>
    <w:p w:rsidR="006C73B9" w:rsidRDefault="006C73B9" w:rsidP="006C73B9">
      <w:pPr>
        <w:ind w:left="1080"/>
        <w:jc w:val="both"/>
      </w:pPr>
      <w:r>
        <w:t>Dotychczasowy rezultat wyko</w:t>
      </w:r>
      <w:r>
        <w:t>nania skryptu pokazano na rys. 7</w:t>
      </w:r>
      <w:r>
        <w:t>.</w:t>
      </w:r>
    </w:p>
    <w:p w:rsidR="006C73B9" w:rsidRDefault="006C73B9" w:rsidP="006C73B9">
      <w:pPr>
        <w:ind w:left="1080"/>
        <w:jc w:val="both"/>
      </w:pPr>
      <w:r>
        <w:object w:dxaOrig="5632" w:dyaOrig="5848">
          <v:shape id="_x0000_i1031" type="#_x0000_t75" style="width:218.55pt;height:226.65pt" o:ole="">
            <v:imagedata r:id="rId18" o:title=""/>
          </v:shape>
          <o:OLEObject Type="Embed" ProgID="Visio.Drawing.11" ShapeID="_x0000_i1031" DrawAspect="Content" ObjectID="_1426062840" r:id="rId19"/>
        </w:object>
      </w:r>
    </w:p>
    <w:p w:rsidR="00101552" w:rsidRDefault="00101552" w:rsidP="00101552">
      <w:pPr>
        <w:ind w:left="1080"/>
        <w:jc w:val="both"/>
        <w:rPr>
          <w:sz w:val="20"/>
        </w:rPr>
      </w:pPr>
      <w:r>
        <w:rPr>
          <w:sz w:val="20"/>
        </w:rPr>
        <w:t>R</w:t>
      </w:r>
      <w:r>
        <w:rPr>
          <w:sz w:val="20"/>
        </w:rPr>
        <w:t>ys. 7</w:t>
      </w:r>
      <w:r w:rsidRPr="00BA19A1">
        <w:rPr>
          <w:sz w:val="20"/>
        </w:rPr>
        <w:t xml:space="preserve">. </w:t>
      </w:r>
      <w:r>
        <w:rPr>
          <w:sz w:val="20"/>
        </w:rPr>
        <w:t>Kompletna siatka robota</w:t>
      </w:r>
      <w:r>
        <w:rPr>
          <w:sz w:val="20"/>
        </w:rPr>
        <w:t>.</w:t>
      </w:r>
    </w:p>
    <w:p w:rsidR="00101552" w:rsidRDefault="00101552" w:rsidP="00101552">
      <w:pPr>
        <w:ind w:left="1080"/>
        <w:jc w:val="both"/>
        <w:rPr>
          <w:sz w:val="20"/>
        </w:rPr>
      </w:pPr>
    </w:p>
    <w:p w:rsidR="00101552" w:rsidRDefault="00101552" w:rsidP="00101552">
      <w:pPr>
        <w:numPr>
          <w:ilvl w:val="1"/>
          <w:numId w:val="2"/>
        </w:numPr>
        <w:jc w:val="both"/>
        <w:rPr>
          <w:b/>
        </w:rPr>
      </w:pPr>
      <w:r>
        <w:t xml:space="preserve">Skrypt rysujący model robota rozpocząć od polecenia </w:t>
      </w:r>
      <w:proofErr w:type="spellStart"/>
      <w:r>
        <w:t>glPushMatrix</w:t>
      </w:r>
      <w:proofErr w:type="spellEnd"/>
      <w:r>
        <w:t xml:space="preserve">() i zakończyć poleceniem </w:t>
      </w:r>
      <w:proofErr w:type="spellStart"/>
      <w:r>
        <w:t>glPopMatrix</w:t>
      </w:r>
      <w:proofErr w:type="spellEnd"/>
      <w:r>
        <w:t>():</w:t>
      </w:r>
      <w:r>
        <w:tab/>
      </w:r>
      <w:r>
        <w:br/>
      </w:r>
      <w:proofErr w:type="spellStart"/>
      <w:r w:rsidRPr="00101552">
        <w:rPr>
          <w:b/>
        </w:rPr>
        <w:t>glPushMatrix</w:t>
      </w:r>
      <w:proofErr w:type="spellEnd"/>
      <w:r w:rsidRPr="00101552">
        <w:rPr>
          <w:b/>
        </w:rPr>
        <w:t>();</w:t>
      </w:r>
    </w:p>
    <w:p w:rsidR="00101552" w:rsidRPr="00101552" w:rsidRDefault="00101552" w:rsidP="00F475B8">
      <w:pPr>
        <w:ind w:left="1416"/>
        <w:jc w:val="both"/>
        <w:rPr>
          <w:b/>
        </w:rPr>
      </w:pPr>
    </w:p>
    <w:p w:rsidR="00101552" w:rsidRDefault="00101552" w:rsidP="00101552">
      <w:pPr>
        <w:ind w:left="1080" w:firstLine="336"/>
        <w:jc w:val="both"/>
        <w:rPr>
          <w:b/>
        </w:rPr>
      </w:pPr>
      <w:r w:rsidRPr="00101552">
        <w:rPr>
          <w:b/>
        </w:rPr>
        <w:t>// skrypt rysujący robota</w:t>
      </w:r>
      <w:r w:rsidR="00F475B8">
        <w:rPr>
          <w:b/>
        </w:rPr>
        <w:t>…</w:t>
      </w:r>
    </w:p>
    <w:p w:rsidR="00101552" w:rsidRPr="00101552" w:rsidRDefault="00101552" w:rsidP="00101552">
      <w:pPr>
        <w:ind w:left="1080" w:firstLine="336"/>
        <w:jc w:val="both"/>
        <w:rPr>
          <w:b/>
        </w:rPr>
      </w:pPr>
    </w:p>
    <w:p w:rsidR="00101552" w:rsidRPr="00101552" w:rsidRDefault="00101552" w:rsidP="00101552">
      <w:pPr>
        <w:ind w:left="1080"/>
        <w:jc w:val="both"/>
        <w:rPr>
          <w:b/>
        </w:rPr>
      </w:pPr>
      <w:proofErr w:type="spellStart"/>
      <w:r w:rsidRPr="00101552">
        <w:rPr>
          <w:b/>
        </w:rPr>
        <w:t>glPopMatrix</w:t>
      </w:r>
      <w:proofErr w:type="spellEnd"/>
      <w:r w:rsidRPr="00101552">
        <w:rPr>
          <w:b/>
        </w:rPr>
        <w:t>();</w:t>
      </w:r>
    </w:p>
    <w:p w:rsidR="00F475B8" w:rsidRPr="00F475B8" w:rsidRDefault="00F475B8" w:rsidP="00F475B8">
      <w:pPr>
        <w:ind w:left="1080"/>
        <w:jc w:val="both"/>
      </w:pPr>
    </w:p>
    <w:p w:rsidR="00F475B8" w:rsidRDefault="00F475B8" w:rsidP="00F475B8">
      <w:pPr>
        <w:ind w:left="1080"/>
        <w:jc w:val="both"/>
      </w:pPr>
      <w:r>
        <w:t xml:space="preserve">Takie zastosowanie funkcji </w:t>
      </w:r>
      <w:proofErr w:type="spellStart"/>
      <w:r>
        <w:t>glPushMatrix</w:t>
      </w:r>
      <w:proofErr w:type="spellEnd"/>
      <w:r>
        <w:t xml:space="preserve">() i </w:t>
      </w:r>
      <w:proofErr w:type="spellStart"/>
      <w:r>
        <w:t>glPopMatrix</w:t>
      </w:r>
      <w:proofErr w:type="spellEnd"/>
      <w:r>
        <w:t>() powoduje, że wszystkie transformacje przestrzenne zastosowane w skrypcie tworzącym model robota nie wpływają na rysowanie innych elementów sceny.</w:t>
      </w:r>
    </w:p>
    <w:p w:rsidR="007F704F" w:rsidRDefault="007F704F" w:rsidP="007F704F">
      <w:pPr>
        <w:numPr>
          <w:ilvl w:val="1"/>
          <w:numId w:val="2"/>
        </w:numPr>
        <w:jc w:val="both"/>
      </w:pPr>
      <w:r>
        <w:t xml:space="preserve">Obsługę komunikatu </w:t>
      </w:r>
      <w:r w:rsidRPr="007F704F">
        <w:rPr>
          <w:b/>
        </w:rPr>
        <w:t>WM_CREATE</w:t>
      </w:r>
      <w:r>
        <w:t xml:space="preserve"> </w:t>
      </w:r>
      <w:r>
        <w:t xml:space="preserve">w funkcji </w:t>
      </w:r>
      <w:proofErr w:type="spellStart"/>
      <w:r w:rsidRPr="0060768E">
        <w:rPr>
          <w:b/>
        </w:rPr>
        <w:t>WndProc</w:t>
      </w:r>
      <w:proofErr w:type="spellEnd"/>
      <w:r w:rsidRPr="0060768E">
        <w:rPr>
          <w:b/>
        </w:rPr>
        <w:t>()</w:t>
      </w:r>
      <w:r>
        <w:t xml:space="preserve"> uzupełnić</w:t>
      </w:r>
      <w:r>
        <w:t xml:space="preserve"> o wywołanie funkcji:</w:t>
      </w:r>
      <w:r>
        <w:tab/>
      </w:r>
    </w:p>
    <w:p w:rsidR="007F704F" w:rsidRDefault="007F704F" w:rsidP="007F704F">
      <w:pPr>
        <w:ind w:left="1080"/>
        <w:jc w:val="both"/>
        <w:rPr>
          <w:b/>
        </w:rPr>
      </w:pPr>
      <w:proofErr w:type="spellStart"/>
      <w:r w:rsidRPr="007F704F">
        <w:rPr>
          <w:b/>
        </w:rPr>
        <w:t>SetTimer</w:t>
      </w:r>
      <w:proofErr w:type="spellEnd"/>
      <w:r w:rsidRPr="007F704F">
        <w:rPr>
          <w:b/>
        </w:rPr>
        <w:t>(hWnd,101,</w:t>
      </w:r>
      <w:r>
        <w:rPr>
          <w:b/>
        </w:rPr>
        <w:t>20</w:t>
      </w:r>
      <w:r w:rsidRPr="007F704F">
        <w:rPr>
          <w:b/>
        </w:rPr>
        <w:t>0,NULL);</w:t>
      </w:r>
    </w:p>
    <w:p w:rsidR="007F704F" w:rsidRDefault="007F704F" w:rsidP="007F704F">
      <w:pPr>
        <w:ind w:left="1080"/>
        <w:jc w:val="both"/>
      </w:pPr>
    </w:p>
    <w:p w:rsidR="007F704F" w:rsidRDefault="007F704F" w:rsidP="007F704F">
      <w:pPr>
        <w:ind w:left="1080"/>
        <w:jc w:val="both"/>
      </w:pPr>
      <w:r>
        <w:t xml:space="preserve">Spowoduje to zainstalowanie w programie budzika, który będzie powiązany z oknem programu, będzie miał identyfikator 101 i będzie wysyłał specjalny komunikat </w:t>
      </w:r>
      <w:r w:rsidRPr="007F704F">
        <w:rPr>
          <w:b/>
        </w:rPr>
        <w:t>WM_TIMER</w:t>
      </w:r>
      <w:r>
        <w:t xml:space="preserve"> do procedury okna co 200 [ms].</w:t>
      </w:r>
    </w:p>
    <w:p w:rsidR="007F704F" w:rsidRDefault="007F704F" w:rsidP="007F704F">
      <w:pPr>
        <w:numPr>
          <w:ilvl w:val="1"/>
          <w:numId w:val="2"/>
        </w:numPr>
        <w:jc w:val="both"/>
      </w:pPr>
      <w:r>
        <w:t xml:space="preserve">Obsługę komunikatu </w:t>
      </w:r>
      <w:r w:rsidRPr="007F704F">
        <w:rPr>
          <w:b/>
        </w:rPr>
        <w:t>WM_</w:t>
      </w:r>
      <w:r>
        <w:rPr>
          <w:b/>
        </w:rPr>
        <w:t>DESTROY</w:t>
      </w:r>
      <w:r>
        <w:t xml:space="preserve"> w funkcji </w:t>
      </w:r>
      <w:proofErr w:type="spellStart"/>
      <w:r w:rsidRPr="0060768E">
        <w:rPr>
          <w:b/>
        </w:rPr>
        <w:t>WndProc</w:t>
      </w:r>
      <w:proofErr w:type="spellEnd"/>
      <w:r w:rsidRPr="0060768E">
        <w:rPr>
          <w:b/>
        </w:rPr>
        <w:t>()</w:t>
      </w:r>
      <w:r>
        <w:t xml:space="preserve"> uzupełnić o wywołanie funkcji:</w:t>
      </w:r>
      <w:r>
        <w:tab/>
      </w:r>
    </w:p>
    <w:p w:rsidR="007F704F" w:rsidRDefault="007F704F" w:rsidP="007F704F">
      <w:pPr>
        <w:ind w:left="1080"/>
        <w:jc w:val="both"/>
        <w:rPr>
          <w:b/>
        </w:rPr>
      </w:pPr>
      <w:proofErr w:type="spellStart"/>
      <w:r w:rsidRPr="007F704F">
        <w:rPr>
          <w:b/>
        </w:rPr>
        <w:t>KillTimer</w:t>
      </w:r>
      <w:proofErr w:type="spellEnd"/>
      <w:r w:rsidRPr="007F704F">
        <w:rPr>
          <w:b/>
        </w:rPr>
        <w:t>(hWnd,101);</w:t>
      </w:r>
    </w:p>
    <w:p w:rsidR="007F704F" w:rsidRDefault="007F704F" w:rsidP="007F704F">
      <w:pPr>
        <w:ind w:left="1080"/>
        <w:jc w:val="both"/>
      </w:pPr>
    </w:p>
    <w:p w:rsidR="007F704F" w:rsidRDefault="007F704F" w:rsidP="007F704F">
      <w:pPr>
        <w:ind w:left="1080"/>
        <w:jc w:val="both"/>
      </w:pPr>
      <w:r>
        <w:t>Funkcja oddaje systemowi operacyjnemu budzik tuż przed zakończeniem działania programu.</w:t>
      </w:r>
    </w:p>
    <w:p w:rsidR="007F704F" w:rsidRPr="007F704F" w:rsidRDefault="007F704F" w:rsidP="007F704F">
      <w:pPr>
        <w:numPr>
          <w:ilvl w:val="1"/>
          <w:numId w:val="2"/>
        </w:numPr>
        <w:jc w:val="both"/>
        <w:rPr>
          <w:b/>
        </w:rPr>
      </w:pPr>
      <w:r w:rsidRPr="00CA6126">
        <w:t xml:space="preserve">Powołać </w:t>
      </w:r>
      <w:r w:rsidR="00CA6126" w:rsidRPr="00CA6126">
        <w:t xml:space="preserve">globalną całkowitoliczbową zmienną </w:t>
      </w:r>
      <w:r w:rsidR="00CA6126">
        <w:rPr>
          <w:b/>
        </w:rPr>
        <w:t>licznik.</w:t>
      </w:r>
    </w:p>
    <w:p w:rsidR="007F704F" w:rsidRPr="007F704F" w:rsidRDefault="007F704F" w:rsidP="007F704F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Wprowadzić do funkcji </w:t>
      </w:r>
      <w:proofErr w:type="spellStart"/>
      <w:r w:rsidRPr="0060768E">
        <w:rPr>
          <w:b/>
        </w:rPr>
        <w:t>WndProc</w:t>
      </w:r>
      <w:proofErr w:type="spellEnd"/>
      <w:r w:rsidRPr="0060768E">
        <w:rPr>
          <w:b/>
        </w:rPr>
        <w:t>()</w:t>
      </w:r>
      <w:r>
        <w:rPr>
          <w:b/>
        </w:rPr>
        <w:t xml:space="preserve"> </w:t>
      </w:r>
      <w:r>
        <w:t xml:space="preserve">mechanizm obsługi nowego komunikatu </w:t>
      </w:r>
      <w:r w:rsidRPr="009B70FE">
        <w:rPr>
          <w:b/>
        </w:rPr>
        <w:t>WM_TIMER:</w:t>
      </w:r>
      <w:r>
        <w:br/>
      </w:r>
      <w:proofErr w:type="spellStart"/>
      <w:r w:rsidRPr="007F704F">
        <w:rPr>
          <w:b/>
        </w:rPr>
        <w:t>case</w:t>
      </w:r>
      <w:proofErr w:type="spellEnd"/>
      <w:r w:rsidRPr="007F704F">
        <w:rPr>
          <w:b/>
        </w:rPr>
        <w:t xml:space="preserve"> WM_TIMER: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if</w:t>
      </w:r>
      <w:proofErr w:type="spellEnd"/>
      <w:r w:rsidRPr="007F704F">
        <w:rPr>
          <w:b/>
        </w:rPr>
        <w:t>(</w:t>
      </w:r>
      <w:proofErr w:type="spellStart"/>
      <w:r w:rsidRPr="007F704F">
        <w:rPr>
          <w:b/>
        </w:rPr>
        <w:t>wParam</w:t>
      </w:r>
      <w:proofErr w:type="spellEnd"/>
      <w:r w:rsidRPr="007F704F">
        <w:rPr>
          <w:b/>
        </w:rPr>
        <w:t>==101)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  <w:t>{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  <w:t>licznik++;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if</w:t>
      </w:r>
      <w:proofErr w:type="spellEnd"/>
      <w:r w:rsidRPr="007F704F">
        <w:rPr>
          <w:b/>
        </w:rPr>
        <w:t>(licznik&lt;15)</w:t>
      </w:r>
    </w:p>
    <w:p w:rsidR="007F704F" w:rsidRPr="007F704F" w:rsidRDefault="00CA6126" w:rsidP="007F704F">
      <w:pPr>
        <w:ind w:left="10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rot</w:t>
      </w:r>
      <w:r w:rsidR="007F704F" w:rsidRPr="007F704F">
        <w:rPr>
          <w:b/>
        </w:rPr>
        <w:t>2+=15.0;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if</w:t>
      </w:r>
      <w:proofErr w:type="spellEnd"/>
      <w:r w:rsidRPr="007F704F">
        <w:rPr>
          <w:b/>
        </w:rPr>
        <w:t>(licznik&gt;15 &amp;&amp; licznik &lt; 30)</w:t>
      </w:r>
    </w:p>
    <w:p w:rsidR="007F704F" w:rsidRPr="007F704F" w:rsidRDefault="00CA6126" w:rsidP="007F704F">
      <w:pPr>
        <w:ind w:left="10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rot</w:t>
      </w:r>
      <w:r w:rsidR="007F704F" w:rsidRPr="007F704F">
        <w:rPr>
          <w:b/>
        </w:rPr>
        <w:t>2-=15.0;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if</w:t>
      </w:r>
      <w:proofErr w:type="spellEnd"/>
      <w:r w:rsidRPr="007F704F">
        <w:rPr>
          <w:b/>
        </w:rPr>
        <w:t>(licznik&gt;30)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  <w:t>{licznik=0;}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InvalidateRect</w:t>
      </w:r>
      <w:proofErr w:type="spellEnd"/>
      <w:r w:rsidRPr="007F704F">
        <w:rPr>
          <w:b/>
        </w:rPr>
        <w:t>(</w:t>
      </w:r>
      <w:proofErr w:type="spellStart"/>
      <w:r w:rsidRPr="007F704F">
        <w:rPr>
          <w:b/>
        </w:rPr>
        <w:t>hWnd,NULL,FALSE</w:t>
      </w:r>
      <w:proofErr w:type="spellEnd"/>
      <w:r w:rsidRPr="007F704F">
        <w:rPr>
          <w:b/>
        </w:rPr>
        <w:t>);</w:t>
      </w:r>
    </w:p>
    <w:p w:rsidR="007F704F" w:rsidRP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r w:rsidRPr="007F704F">
        <w:rPr>
          <w:b/>
        </w:rPr>
        <w:t>}</w:t>
      </w:r>
    </w:p>
    <w:p w:rsidR="007F704F" w:rsidRDefault="007F704F" w:rsidP="007F704F">
      <w:pPr>
        <w:ind w:left="1080"/>
        <w:jc w:val="both"/>
        <w:rPr>
          <w:b/>
        </w:rPr>
      </w:pPr>
      <w:r w:rsidRPr="007F704F">
        <w:rPr>
          <w:b/>
        </w:rPr>
        <w:tab/>
      </w:r>
      <w:r w:rsidRPr="007F704F">
        <w:rPr>
          <w:b/>
        </w:rPr>
        <w:tab/>
      </w:r>
      <w:proofErr w:type="spellStart"/>
      <w:r w:rsidRPr="007F704F">
        <w:rPr>
          <w:b/>
        </w:rPr>
        <w:t>break</w:t>
      </w:r>
      <w:proofErr w:type="spellEnd"/>
      <w:r w:rsidRPr="007F704F">
        <w:rPr>
          <w:b/>
        </w:rPr>
        <w:t>;</w:t>
      </w:r>
    </w:p>
    <w:p w:rsidR="00CA6126" w:rsidRDefault="00CA6126" w:rsidP="007F704F">
      <w:pPr>
        <w:ind w:left="1080"/>
        <w:jc w:val="both"/>
      </w:pPr>
    </w:p>
    <w:p w:rsidR="00CA6126" w:rsidRDefault="00CA6126" w:rsidP="007F704F">
      <w:pPr>
        <w:ind w:left="1080"/>
        <w:jc w:val="both"/>
      </w:pPr>
      <w:r>
        <w:t>Tak zmodyfikowany program będzie stosował budzik do automatycznego generowania kolejnych klatek animacji.</w:t>
      </w:r>
    </w:p>
    <w:p w:rsidR="002955D7" w:rsidRDefault="00CA6126" w:rsidP="00CA6126">
      <w:pPr>
        <w:numPr>
          <w:ilvl w:val="1"/>
          <w:numId w:val="2"/>
        </w:numPr>
        <w:jc w:val="both"/>
      </w:pPr>
      <w:r>
        <w:t xml:space="preserve">Zaproponować realizację funkcji </w:t>
      </w:r>
      <w:proofErr w:type="spellStart"/>
      <w:r>
        <w:t>dwa_roboty</w:t>
      </w:r>
      <w:proofErr w:type="spellEnd"/>
      <w:r>
        <w:t>(), która będzie modelowała gniazdo robotów składające się z 2 egzemplarzy robota opracowanego wcześniej.</w:t>
      </w:r>
      <w:r w:rsidR="002955D7">
        <w:t xml:space="preserve"> </w:t>
      </w:r>
    </w:p>
    <w:p w:rsidR="00CA6126" w:rsidRDefault="002955D7" w:rsidP="002955D7">
      <w:pPr>
        <w:ind w:left="1080"/>
        <w:jc w:val="both"/>
      </w:pPr>
      <w:r>
        <w:t xml:space="preserve">Uwaga: </w:t>
      </w:r>
      <w:bookmarkStart w:id="0" w:name="_GoBack"/>
      <w:bookmarkEnd w:id="0"/>
      <w:r>
        <w:t xml:space="preserve">Należy umiejętnie posłużyć się wywołaniem komend </w:t>
      </w:r>
      <w:proofErr w:type="spellStart"/>
      <w:r>
        <w:t>glPushMatrix</w:t>
      </w:r>
      <w:proofErr w:type="spellEnd"/>
      <w:r>
        <w:t xml:space="preserve">() i </w:t>
      </w:r>
      <w:proofErr w:type="spellStart"/>
      <w:r>
        <w:t>glPopMatrix</w:t>
      </w:r>
      <w:proofErr w:type="spellEnd"/>
      <w:r>
        <w:t>() w celu odizolowania transformacji przestrzennych.</w:t>
      </w:r>
    </w:p>
    <w:p w:rsidR="00CA6126" w:rsidRPr="00CA6126" w:rsidRDefault="00CA6126" w:rsidP="00CA6126">
      <w:pPr>
        <w:numPr>
          <w:ilvl w:val="1"/>
          <w:numId w:val="2"/>
        </w:numPr>
        <w:jc w:val="both"/>
      </w:pPr>
      <w:r>
        <w:t>Opracować własny scenariusz poruszania się robotów w gnieździe.</w:t>
      </w:r>
    </w:p>
    <w:sectPr w:rsidR="00CA6126" w:rsidRPr="00CA6126" w:rsidSect="00D55C46">
      <w:pgSz w:w="11907" w:h="16840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64D"/>
    <w:multiLevelType w:val="hybridMultilevel"/>
    <w:tmpl w:val="41803C64"/>
    <w:lvl w:ilvl="0" w:tplc="C91A69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722222"/>
    <w:multiLevelType w:val="hybridMultilevel"/>
    <w:tmpl w:val="A058FBC6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C761FF"/>
    <w:multiLevelType w:val="hybridMultilevel"/>
    <w:tmpl w:val="5BF8A2C8"/>
    <w:lvl w:ilvl="0" w:tplc="51F48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intFractionalCharacterWidth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F9"/>
    <w:rsid w:val="0003200A"/>
    <w:rsid w:val="0003333B"/>
    <w:rsid w:val="00074A63"/>
    <w:rsid w:val="000968A7"/>
    <w:rsid w:val="00101552"/>
    <w:rsid w:val="001A33FF"/>
    <w:rsid w:val="002070F9"/>
    <w:rsid w:val="002955D7"/>
    <w:rsid w:val="003353A3"/>
    <w:rsid w:val="00343FF9"/>
    <w:rsid w:val="00446A3C"/>
    <w:rsid w:val="00532646"/>
    <w:rsid w:val="0060768E"/>
    <w:rsid w:val="006C73B9"/>
    <w:rsid w:val="007F704F"/>
    <w:rsid w:val="008654DA"/>
    <w:rsid w:val="008757D0"/>
    <w:rsid w:val="009B70FE"/>
    <w:rsid w:val="00BA19A1"/>
    <w:rsid w:val="00BD3666"/>
    <w:rsid w:val="00BD7B31"/>
    <w:rsid w:val="00C81B34"/>
    <w:rsid w:val="00CA6126"/>
    <w:rsid w:val="00D55C46"/>
    <w:rsid w:val="00E86461"/>
    <w:rsid w:val="00F115C5"/>
    <w:rsid w:val="00F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Samolej</dc:creator>
  <cp:lastModifiedBy>ssamolej</cp:lastModifiedBy>
  <cp:revision>10</cp:revision>
  <dcterms:created xsi:type="dcterms:W3CDTF">2013-03-28T17:10:00Z</dcterms:created>
  <dcterms:modified xsi:type="dcterms:W3CDTF">2013-03-29T10:47:00Z</dcterms:modified>
</cp:coreProperties>
</file>