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B7" w:rsidRDefault="00EA76B7" w:rsidP="000137C2"/>
    <w:p w:rsidR="004B3C8F" w:rsidRDefault="004B3C8F" w:rsidP="00771D4C">
      <w:pPr>
        <w:pStyle w:val="Akapit-tre"/>
      </w:pPr>
    </w:p>
    <w:p w:rsidR="00D96403" w:rsidRDefault="00D96403" w:rsidP="00771D4C">
      <w:pPr>
        <w:pStyle w:val="Akapit-tre"/>
      </w:pPr>
    </w:p>
    <w:p w:rsidR="00D96403" w:rsidRDefault="00D96403" w:rsidP="00771D4C">
      <w:pPr>
        <w:pStyle w:val="Akapit-tre"/>
      </w:pPr>
    </w:p>
    <w:p w:rsidR="00D96403" w:rsidRDefault="00D96403" w:rsidP="00771D4C">
      <w:pPr>
        <w:pStyle w:val="Akapit-tre"/>
      </w:pPr>
    </w:p>
    <w:p w:rsidR="00D96403" w:rsidRDefault="00D96403" w:rsidP="00771D4C">
      <w:pPr>
        <w:pStyle w:val="Akapit-tre"/>
      </w:pPr>
    </w:p>
    <w:p w:rsidR="00FE077E" w:rsidRPr="00622085" w:rsidRDefault="00FE077E" w:rsidP="00771D4C">
      <w:pPr>
        <w:pStyle w:val="Akapit-tre"/>
      </w:pPr>
    </w:p>
    <w:p w:rsidR="00FE077E" w:rsidRPr="00762910" w:rsidRDefault="009E55AA" w:rsidP="00915D8B">
      <w:pPr>
        <w:pStyle w:val="RYSUNEK"/>
      </w:pPr>
      <w:r w:rsidRPr="00762910">
        <w:object w:dxaOrig="6842" w:dyaOrig="2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112.5pt" o:ole="" o:bordertopcolor="this" o:borderleftcolor="this" o:borderbottomcolor="this" o:borderrightcolor="this">
            <v:imagedata r:id="rId8" o:title=""/>
          </v:shape>
          <o:OLEObject Type="Embed" ProgID="Visio.Drawing.11" ShapeID="_x0000_i1025" DrawAspect="Content" ObjectID="_1436682606" r:id="rId9"/>
        </w:object>
      </w:r>
    </w:p>
    <w:p w:rsidR="00FE077E" w:rsidRPr="00762910" w:rsidRDefault="00FE077E" w:rsidP="00771D4C">
      <w:pPr>
        <w:pStyle w:val="Akapit-tre"/>
      </w:pPr>
    </w:p>
    <w:p w:rsidR="00595853" w:rsidRPr="00762910" w:rsidRDefault="00595853" w:rsidP="00771D4C">
      <w:pPr>
        <w:pStyle w:val="Akapit-tre"/>
      </w:pPr>
    </w:p>
    <w:p w:rsidR="00595853" w:rsidRPr="00762910" w:rsidRDefault="00595853" w:rsidP="00771D4C">
      <w:pPr>
        <w:pStyle w:val="Akapit-tre"/>
      </w:pPr>
    </w:p>
    <w:p w:rsidR="00595853" w:rsidRPr="00762910" w:rsidRDefault="00595853" w:rsidP="00771D4C">
      <w:pPr>
        <w:pStyle w:val="Akapit-tre"/>
      </w:pPr>
    </w:p>
    <w:p w:rsidR="00595853" w:rsidRPr="00762910" w:rsidRDefault="00595853" w:rsidP="00771D4C">
      <w:pPr>
        <w:pStyle w:val="Akapit-tre"/>
      </w:pPr>
    </w:p>
    <w:p w:rsidR="00595853" w:rsidRPr="00762910" w:rsidRDefault="00595853" w:rsidP="00771D4C">
      <w:pPr>
        <w:pStyle w:val="Akapit-tre"/>
      </w:pPr>
    </w:p>
    <w:p w:rsidR="004B3C8F" w:rsidRPr="00762910" w:rsidRDefault="004B3C8F" w:rsidP="00771D4C">
      <w:pPr>
        <w:pStyle w:val="Akapit-tre"/>
      </w:pPr>
    </w:p>
    <w:p w:rsidR="002E1EA5" w:rsidRDefault="002834DB" w:rsidP="00E15823">
      <w:pPr>
        <w:pStyle w:val="Spis-treci"/>
      </w:pPr>
      <w:r>
        <w:t>Koncepcja wdrożenia ZSI</w:t>
      </w:r>
    </w:p>
    <w:p w:rsidR="00E15823" w:rsidRPr="00762910" w:rsidRDefault="00D2181D" w:rsidP="00E15823">
      <w:pPr>
        <w:pStyle w:val="Spis-treci"/>
      </w:pPr>
      <w:r>
        <w:t>A</w:t>
      </w:r>
      <w:r w:rsidR="002712ED">
        <w:t xml:space="preserve">kademia </w:t>
      </w:r>
      <w:r>
        <w:t>M</w:t>
      </w:r>
      <w:r w:rsidR="002712ED">
        <w:t xml:space="preserve">orska w </w:t>
      </w:r>
      <w:r>
        <w:t>S</w:t>
      </w:r>
      <w:r w:rsidR="002712ED">
        <w:t xml:space="preserve">zczecinie </w:t>
      </w:r>
    </w:p>
    <w:p w:rsidR="00D173B9" w:rsidRPr="00762910" w:rsidRDefault="002E1EA5" w:rsidP="002712ED">
      <w:pPr>
        <w:pStyle w:val="Spis-treci"/>
      </w:pPr>
      <w:r>
        <w:t>Dokument Zbiorczy</w:t>
      </w:r>
    </w:p>
    <w:p w:rsidR="00D173B9" w:rsidRPr="00762910" w:rsidRDefault="00D173B9" w:rsidP="00771D4C">
      <w:pPr>
        <w:pStyle w:val="Akapit-tre"/>
      </w:pPr>
    </w:p>
    <w:p w:rsidR="00B5633D" w:rsidRPr="00762910" w:rsidRDefault="00B5633D" w:rsidP="00771D4C">
      <w:pPr>
        <w:pStyle w:val="Akapit-tre"/>
      </w:pPr>
    </w:p>
    <w:p w:rsidR="00B5633D" w:rsidRPr="00762910" w:rsidRDefault="00B5633D" w:rsidP="00771D4C">
      <w:pPr>
        <w:pStyle w:val="Akapit-tre"/>
      </w:pPr>
    </w:p>
    <w:p w:rsidR="00394842" w:rsidRDefault="00394842">
      <w:pPr>
        <w:spacing w:line="240" w:lineRule="auto"/>
        <w:jc w:val="left"/>
      </w:pPr>
      <w:r>
        <w:br w:type="page"/>
      </w:r>
    </w:p>
    <w:p w:rsidR="00D96403" w:rsidRPr="00762910" w:rsidRDefault="00D96403" w:rsidP="00771D4C">
      <w:pPr>
        <w:pStyle w:val="Akapit-tre"/>
      </w:pPr>
    </w:p>
    <w:tbl>
      <w:tblPr>
        <w:tblW w:w="0" w:type="auto"/>
        <w:jc w:val="center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6"/>
        <w:gridCol w:w="12"/>
        <w:gridCol w:w="12"/>
        <w:gridCol w:w="2930"/>
        <w:gridCol w:w="37"/>
        <w:gridCol w:w="1991"/>
        <w:gridCol w:w="1604"/>
      </w:tblGrid>
      <w:tr w:rsidR="00785727" w:rsidRPr="00762910" w:rsidTr="00472875">
        <w:trPr>
          <w:jc w:val="center"/>
        </w:trPr>
        <w:tc>
          <w:tcPr>
            <w:tcW w:w="2558" w:type="dxa"/>
            <w:gridSpan w:val="2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Projekt/umowa</w:t>
            </w:r>
          </w:p>
        </w:tc>
        <w:tc>
          <w:tcPr>
            <w:tcW w:w="6574" w:type="dxa"/>
            <w:gridSpan w:val="5"/>
          </w:tcPr>
          <w:p w:rsidR="00785727" w:rsidRPr="00AA04BE" w:rsidRDefault="00785727" w:rsidP="00AA04BE">
            <w:pPr>
              <w:pStyle w:val="Tabela-nagwek"/>
            </w:pPr>
            <w:r w:rsidRPr="00AA04BE">
              <w:t xml:space="preserve">Realizacja analizy przedwdrożeniowej wykonana zgodnie z </w:t>
            </w:r>
            <w:r w:rsidR="002834DB" w:rsidRPr="00AA04BE">
              <w:t>Umową</w:t>
            </w:r>
          </w:p>
        </w:tc>
      </w:tr>
      <w:tr w:rsidR="00785727" w:rsidRPr="00762910" w:rsidTr="00472875">
        <w:trPr>
          <w:jc w:val="center"/>
        </w:trPr>
        <w:tc>
          <w:tcPr>
            <w:tcW w:w="2558" w:type="dxa"/>
            <w:gridSpan w:val="2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Tytuł dokumentu</w:t>
            </w:r>
          </w:p>
        </w:tc>
        <w:tc>
          <w:tcPr>
            <w:tcW w:w="6574" w:type="dxa"/>
            <w:gridSpan w:val="5"/>
          </w:tcPr>
          <w:p w:rsidR="00785727" w:rsidRPr="00AA04BE" w:rsidRDefault="00785727" w:rsidP="00AA04BE">
            <w:pPr>
              <w:pStyle w:val="Tabela-nagwek"/>
            </w:pPr>
            <w:r w:rsidRPr="00AA04BE">
              <w:t xml:space="preserve">Koncepcja wdrożenia </w:t>
            </w:r>
            <w:r w:rsidR="002834DB" w:rsidRPr="00AA04BE">
              <w:t>ZSI</w:t>
            </w:r>
            <w:r w:rsidRPr="00AA04BE">
              <w:t xml:space="preserve"> </w:t>
            </w:r>
            <w:r w:rsidR="00574686" w:rsidRPr="00AA04BE">
              <w:t>– dokument zbiorczy</w:t>
            </w:r>
          </w:p>
        </w:tc>
      </w:tr>
      <w:tr w:rsidR="00785727" w:rsidRPr="00762910" w:rsidTr="00472875">
        <w:trPr>
          <w:jc w:val="center"/>
        </w:trPr>
        <w:tc>
          <w:tcPr>
            <w:tcW w:w="2558" w:type="dxa"/>
            <w:gridSpan w:val="2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Wersja dokumentu</w:t>
            </w:r>
          </w:p>
        </w:tc>
        <w:tc>
          <w:tcPr>
            <w:tcW w:w="2942" w:type="dxa"/>
            <w:gridSpan w:val="2"/>
            <w:vAlign w:val="center"/>
          </w:tcPr>
          <w:p w:rsidR="00785727" w:rsidRPr="00EA3864" w:rsidRDefault="00785727" w:rsidP="001460A1">
            <w:pPr>
              <w:pStyle w:val="Tabela-nagwek"/>
            </w:pPr>
            <w:r w:rsidRPr="00AA04BE">
              <w:t xml:space="preserve">Wersja </w:t>
            </w:r>
            <w:r w:rsidR="00574686" w:rsidRPr="00AA04BE">
              <w:t>1.</w:t>
            </w:r>
            <w:r w:rsidR="001460A1">
              <w:t>6</w:t>
            </w:r>
          </w:p>
        </w:tc>
        <w:tc>
          <w:tcPr>
            <w:tcW w:w="2028" w:type="dxa"/>
            <w:gridSpan w:val="2"/>
            <w:shd w:val="clear" w:color="auto" w:fill="DBE5F1"/>
            <w:vAlign w:val="center"/>
          </w:tcPr>
          <w:p w:rsidR="00785727" w:rsidRPr="00AA04BE" w:rsidRDefault="00785727" w:rsidP="00AA04BE">
            <w:pPr>
              <w:pStyle w:val="Tabela-nagwek"/>
            </w:pPr>
            <w:r w:rsidRPr="00AA04BE">
              <w:t>Status:</w:t>
            </w:r>
          </w:p>
        </w:tc>
        <w:tc>
          <w:tcPr>
            <w:tcW w:w="1604" w:type="dxa"/>
            <w:vAlign w:val="center"/>
          </w:tcPr>
          <w:p w:rsidR="00785727" w:rsidRPr="00AA04BE" w:rsidRDefault="0006227A" w:rsidP="00AA04BE">
            <w:pPr>
              <w:pStyle w:val="Tabela-nagwek"/>
            </w:pPr>
            <w:r>
              <w:t xml:space="preserve">Wersja finalna </w:t>
            </w:r>
          </w:p>
        </w:tc>
      </w:tr>
      <w:tr w:rsidR="00785727" w:rsidRPr="00762910" w:rsidTr="00472875">
        <w:trPr>
          <w:jc w:val="center"/>
        </w:trPr>
        <w:tc>
          <w:tcPr>
            <w:tcW w:w="9132" w:type="dxa"/>
            <w:gridSpan w:val="7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Informacje o dokumencie</w:t>
            </w: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Nazwa pliku:</w:t>
            </w:r>
          </w:p>
        </w:tc>
        <w:tc>
          <w:tcPr>
            <w:tcW w:w="2954" w:type="dxa"/>
            <w:gridSpan w:val="3"/>
          </w:tcPr>
          <w:p w:rsidR="00785727" w:rsidRPr="00EA3864" w:rsidRDefault="00EA3864" w:rsidP="001460A1">
            <w:pPr>
              <w:pStyle w:val="Tabela-nagwek"/>
            </w:pPr>
            <w:r>
              <w:t>2013-07-</w:t>
            </w:r>
            <w:r w:rsidR="001460A1">
              <w:t>19</w:t>
            </w:r>
            <w:r>
              <w:t>_KONCEPCJA_ZBIO…</w:t>
            </w:r>
          </w:p>
        </w:tc>
        <w:tc>
          <w:tcPr>
            <w:tcW w:w="2028" w:type="dxa"/>
            <w:gridSpan w:val="2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Liczba stron</w:t>
            </w:r>
          </w:p>
        </w:tc>
        <w:tc>
          <w:tcPr>
            <w:tcW w:w="1604" w:type="dxa"/>
          </w:tcPr>
          <w:p w:rsidR="00785727" w:rsidRPr="00EA3864" w:rsidRDefault="003F49E3" w:rsidP="00AA04BE">
            <w:pPr>
              <w:pStyle w:val="Tabela-nagwek"/>
            </w:pPr>
            <w:r>
              <w:t>67</w:t>
            </w: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Data utworzenia:</w:t>
            </w:r>
          </w:p>
        </w:tc>
        <w:tc>
          <w:tcPr>
            <w:tcW w:w="2954" w:type="dxa"/>
            <w:gridSpan w:val="3"/>
          </w:tcPr>
          <w:p w:rsidR="00785727" w:rsidRPr="00AA04BE" w:rsidRDefault="003B72C8" w:rsidP="00AA04BE">
            <w:pPr>
              <w:pStyle w:val="Tabela-nagwek"/>
            </w:pPr>
            <w:r w:rsidRPr="00AA04BE">
              <w:t>20</w:t>
            </w:r>
            <w:r w:rsidR="00541E06" w:rsidRPr="00AA04BE">
              <w:t>.0</w:t>
            </w:r>
            <w:r w:rsidRPr="00AA04BE">
              <w:t>6</w:t>
            </w:r>
            <w:r w:rsidR="00541E06" w:rsidRPr="00AA04BE">
              <w:t>.2013</w:t>
            </w:r>
            <w:proofErr w:type="gramStart"/>
            <w:r w:rsidR="00541E06" w:rsidRPr="00AA04BE">
              <w:t>r</w:t>
            </w:r>
            <w:proofErr w:type="gramEnd"/>
          </w:p>
        </w:tc>
        <w:tc>
          <w:tcPr>
            <w:tcW w:w="2028" w:type="dxa"/>
            <w:gridSpan w:val="2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Data pierwszego dostarczenia</w:t>
            </w:r>
          </w:p>
        </w:tc>
        <w:tc>
          <w:tcPr>
            <w:tcW w:w="1604" w:type="dxa"/>
          </w:tcPr>
          <w:p w:rsidR="00785727" w:rsidRPr="00AA04BE" w:rsidRDefault="00AA04BE" w:rsidP="00AA04BE">
            <w:pPr>
              <w:pStyle w:val="Tabela-nagwek"/>
            </w:pPr>
            <w:r w:rsidRPr="00AA04BE">
              <w:t>2013-06-22</w:t>
            </w:r>
          </w:p>
        </w:tc>
      </w:tr>
      <w:tr w:rsidR="00785727" w:rsidRPr="00762910" w:rsidTr="00472875">
        <w:trPr>
          <w:jc w:val="center"/>
        </w:trPr>
        <w:tc>
          <w:tcPr>
            <w:tcW w:w="9132" w:type="dxa"/>
            <w:gridSpan w:val="7"/>
            <w:shd w:val="clear" w:color="auto" w:fill="DBE5F1"/>
          </w:tcPr>
          <w:p w:rsidR="00785727" w:rsidRPr="00AA04BE" w:rsidRDefault="00785727" w:rsidP="00AA04BE">
            <w:pPr>
              <w:pStyle w:val="Tabela-nagwek"/>
            </w:pPr>
            <w:r w:rsidRPr="00AA04BE">
              <w:t>Autorzy Analizy</w:t>
            </w: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BE6654" w:rsidRDefault="00785727" w:rsidP="00AA04BE">
            <w:pPr>
              <w:pStyle w:val="Tabela-nagwek"/>
            </w:pPr>
            <w:r w:rsidRPr="00BE6654">
              <w:t>Kierownik projektu</w:t>
            </w:r>
          </w:p>
        </w:tc>
        <w:tc>
          <w:tcPr>
            <w:tcW w:w="2954" w:type="dxa"/>
            <w:gridSpan w:val="3"/>
          </w:tcPr>
          <w:p w:rsidR="00785727" w:rsidRPr="00BE6654" w:rsidRDefault="00ED3D36" w:rsidP="00AA04BE">
            <w:pPr>
              <w:pStyle w:val="Tabela-nagwek"/>
            </w:pPr>
            <w:r>
              <w:t>Przemysław Targowski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651350" w:rsidRDefault="00440A7D" w:rsidP="00CF17F1">
            <w:pPr>
              <w:pStyle w:val="Tabela-tre"/>
              <w:rPr>
                <w:rStyle w:val="Hipercze"/>
              </w:rPr>
            </w:pPr>
            <w:hyperlink r:id="rId10" w:history="1">
              <w:r w:rsidR="00ED3D36" w:rsidRPr="00651350">
                <w:rPr>
                  <w:rStyle w:val="Hipercze"/>
                </w:rPr>
                <w:t>PrzemyslawTargowski@simple.com.pl</w:t>
              </w:r>
            </w:hyperlink>
            <w:r w:rsidR="00ED3D36" w:rsidRPr="00651350">
              <w:rPr>
                <w:rStyle w:val="Hipercze"/>
              </w:rPr>
              <w:t xml:space="preserve"> </w:t>
            </w: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BE6654" w:rsidRDefault="00785727" w:rsidP="00AA04BE">
            <w:pPr>
              <w:pStyle w:val="Tabela-nagwek"/>
            </w:pPr>
            <w:r w:rsidRPr="00BE6654">
              <w:t>Architektura Rozwiązania</w:t>
            </w:r>
          </w:p>
        </w:tc>
        <w:tc>
          <w:tcPr>
            <w:tcW w:w="2954" w:type="dxa"/>
            <w:gridSpan w:val="3"/>
          </w:tcPr>
          <w:p w:rsidR="00785727" w:rsidRPr="00BE6654" w:rsidRDefault="00785727" w:rsidP="00AA04BE">
            <w:pPr>
              <w:pStyle w:val="Tabela-nagwek"/>
            </w:pPr>
            <w:r w:rsidRPr="00BE6654">
              <w:t>Piotr Greniewski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651350" w:rsidRDefault="00440A7D" w:rsidP="00472875">
            <w:pPr>
              <w:pStyle w:val="Tabela-tre"/>
              <w:rPr>
                <w:rStyle w:val="Hipercze"/>
              </w:rPr>
            </w:pPr>
            <w:hyperlink r:id="rId11" w:history="1">
              <w:r w:rsidR="00ED3D36" w:rsidRPr="00651350">
                <w:rPr>
                  <w:rStyle w:val="Hipercze"/>
                </w:rPr>
                <w:t>PiotrGreniewski@simple.com.pl</w:t>
              </w:r>
            </w:hyperlink>
            <w:r w:rsidR="00785727" w:rsidRPr="00651350">
              <w:rPr>
                <w:rStyle w:val="Hipercze"/>
              </w:rPr>
              <w:t xml:space="preserve"> </w:t>
            </w: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2954" w:type="dxa"/>
            <w:gridSpan w:val="3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651350" w:rsidRDefault="00785727" w:rsidP="00651350">
            <w:pPr>
              <w:pStyle w:val="Tabela-nagwek-may"/>
            </w:pP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2954" w:type="dxa"/>
            <w:gridSpan w:val="3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651350" w:rsidRDefault="00785727" w:rsidP="00651350">
            <w:pPr>
              <w:pStyle w:val="Tabela-nagwek-may"/>
            </w:pP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2954" w:type="dxa"/>
            <w:gridSpan w:val="3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651350" w:rsidRDefault="00785727" w:rsidP="00651350">
            <w:pPr>
              <w:pStyle w:val="Tabela-nagwek-may"/>
            </w:pPr>
          </w:p>
        </w:tc>
      </w:tr>
      <w:tr w:rsidR="00785727" w:rsidRPr="00762910" w:rsidTr="00472875">
        <w:trPr>
          <w:jc w:val="center"/>
        </w:trPr>
        <w:tc>
          <w:tcPr>
            <w:tcW w:w="2546" w:type="dxa"/>
            <w:shd w:val="clear" w:color="auto" w:fill="DBE5F1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2954" w:type="dxa"/>
            <w:gridSpan w:val="3"/>
          </w:tcPr>
          <w:p w:rsidR="00785727" w:rsidRPr="00651350" w:rsidRDefault="00785727" w:rsidP="00AA04BE">
            <w:pPr>
              <w:pStyle w:val="Tabela-nagwek"/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785727" w:rsidRPr="00651350" w:rsidRDefault="00785727" w:rsidP="00651350">
            <w:pPr>
              <w:pStyle w:val="Tabela-nagwek-may"/>
            </w:pPr>
          </w:p>
        </w:tc>
      </w:tr>
      <w:tr w:rsidR="00785727" w:rsidRPr="00762910" w:rsidTr="00472875">
        <w:trPr>
          <w:jc w:val="center"/>
        </w:trPr>
        <w:tc>
          <w:tcPr>
            <w:tcW w:w="9132" w:type="dxa"/>
            <w:gridSpan w:val="7"/>
            <w:shd w:val="clear" w:color="auto" w:fill="DBE5F1"/>
            <w:hideMark/>
          </w:tcPr>
          <w:p w:rsidR="00785727" w:rsidRPr="00BE6654" w:rsidRDefault="00785727" w:rsidP="00AA04BE">
            <w:pPr>
              <w:pStyle w:val="Tabela-nagwek"/>
            </w:pPr>
            <w:r w:rsidRPr="00BE6654">
              <w:t>Informacje o iteracjach dokumentu:</w:t>
            </w:r>
          </w:p>
        </w:tc>
      </w:tr>
      <w:tr w:rsidR="00785727" w:rsidRPr="00762910" w:rsidTr="00472875">
        <w:trPr>
          <w:jc w:val="center"/>
        </w:trPr>
        <w:tc>
          <w:tcPr>
            <w:tcW w:w="2570" w:type="dxa"/>
            <w:gridSpan w:val="3"/>
            <w:shd w:val="clear" w:color="auto" w:fill="DBE5F1"/>
            <w:hideMark/>
          </w:tcPr>
          <w:p w:rsidR="00785727" w:rsidRPr="00BE6654" w:rsidRDefault="00785727" w:rsidP="00651350">
            <w:pPr>
              <w:pStyle w:val="Tabela-nagwek-may"/>
            </w:pPr>
            <w:r w:rsidRPr="00BE6654">
              <w:t>Wersja</w:t>
            </w:r>
          </w:p>
        </w:tc>
        <w:tc>
          <w:tcPr>
            <w:tcW w:w="2967" w:type="dxa"/>
            <w:gridSpan w:val="2"/>
            <w:shd w:val="clear" w:color="auto" w:fill="DBE5F1"/>
            <w:hideMark/>
          </w:tcPr>
          <w:p w:rsidR="00785727" w:rsidRPr="00BE6654" w:rsidRDefault="00785727" w:rsidP="00AA04BE">
            <w:pPr>
              <w:pStyle w:val="Tabela-nagwek"/>
            </w:pPr>
            <w:r w:rsidRPr="00BE6654">
              <w:t>Data przekazania wersji</w:t>
            </w:r>
          </w:p>
        </w:tc>
        <w:tc>
          <w:tcPr>
            <w:tcW w:w="3595" w:type="dxa"/>
            <w:gridSpan w:val="2"/>
            <w:shd w:val="clear" w:color="auto" w:fill="DBE5F1"/>
            <w:hideMark/>
          </w:tcPr>
          <w:p w:rsidR="00785727" w:rsidRPr="00BE6654" w:rsidRDefault="00785727" w:rsidP="00AA04BE">
            <w:pPr>
              <w:pStyle w:val="Tabela-nagwek"/>
            </w:pPr>
            <w:r w:rsidRPr="00BE6654">
              <w:t>Odpowiedzialny</w:t>
            </w:r>
          </w:p>
        </w:tc>
      </w:tr>
      <w:tr w:rsidR="00785727" w:rsidRPr="00762910" w:rsidTr="00C53CC3">
        <w:trPr>
          <w:jc w:val="center"/>
        </w:trPr>
        <w:tc>
          <w:tcPr>
            <w:tcW w:w="2570" w:type="dxa"/>
            <w:gridSpan w:val="3"/>
          </w:tcPr>
          <w:p w:rsidR="00785727" w:rsidRPr="00E41045" w:rsidRDefault="00C53CC3" w:rsidP="00651350">
            <w:pPr>
              <w:pStyle w:val="Tabela-nagwek-may"/>
            </w:pPr>
            <w:r>
              <w:t>1.0</w:t>
            </w:r>
          </w:p>
        </w:tc>
        <w:tc>
          <w:tcPr>
            <w:tcW w:w="2967" w:type="dxa"/>
            <w:gridSpan w:val="2"/>
          </w:tcPr>
          <w:p w:rsidR="00785727" w:rsidRPr="00E41045" w:rsidRDefault="00C53CC3" w:rsidP="00AA04BE">
            <w:pPr>
              <w:pStyle w:val="Tabela-nagwek"/>
            </w:pPr>
            <w:r>
              <w:t>2013-06-22</w:t>
            </w:r>
          </w:p>
        </w:tc>
        <w:tc>
          <w:tcPr>
            <w:tcW w:w="3595" w:type="dxa"/>
            <w:gridSpan w:val="2"/>
          </w:tcPr>
          <w:p w:rsidR="00785727" w:rsidRPr="00E41045" w:rsidRDefault="00C53CC3" w:rsidP="00AA04BE">
            <w:pPr>
              <w:pStyle w:val="Tabela-nagwek"/>
            </w:pPr>
            <w:r>
              <w:t>Piotr Greniewski</w:t>
            </w:r>
          </w:p>
        </w:tc>
      </w:tr>
      <w:tr w:rsidR="00785727" w:rsidRPr="00762910" w:rsidTr="00472875">
        <w:trPr>
          <w:jc w:val="center"/>
        </w:trPr>
        <w:tc>
          <w:tcPr>
            <w:tcW w:w="2570" w:type="dxa"/>
            <w:gridSpan w:val="3"/>
          </w:tcPr>
          <w:p w:rsidR="00785727" w:rsidRPr="00AA04BE" w:rsidRDefault="00AA04BE" w:rsidP="00651350">
            <w:pPr>
              <w:pStyle w:val="Tabela-nagwek-may"/>
            </w:pPr>
            <w:r>
              <w:t>1.4</w:t>
            </w:r>
          </w:p>
        </w:tc>
        <w:tc>
          <w:tcPr>
            <w:tcW w:w="2967" w:type="dxa"/>
            <w:gridSpan w:val="2"/>
          </w:tcPr>
          <w:p w:rsidR="00785727" w:rsidRPr="00AA04BE" w:rsidRDefault="00AA04BE" w:rsidP="00AA04BE">
            <w:pPr>
              <w:pStyle w:val="Tabela-nagwek"/>
            </w:pPr>
            <w:r>
              <w:t>2013-07-14</w:t>
            </w:r>
          </w:p>
        </w:tc>
        <w:tc>
          <w:tcPr>
            <w:tcW w:w="3595" w:type="dxa"/>
            <w:gridSpan w:val="2"/>
          </w:tcPr>
          <w:p w:rsidR="00785727" w:rsidRPr="00AA04BE" w:rsidRDefault="00AA04BE" w:rsidP="00AA04BE">
            <w:pPr>
              <w:pStyle w:val="Tabela-nagwek"/>
            </w:pPr>
            <w:r>
              <w:t>Piotr Greniewski</w:t>
            </w:r>
          </w:p>
        </w:tc>
      </w:tr>
      <w:tr w:rsidR="00785727" w:rsidRPr="00762910" w:rsidTr="00472875">
        <w:trPr>
          <w:jc w:val="center"/>
        </w:trPr>
        <w:tc>
          <w:tcPr>
            <w:tcW w:w="2570" w:type="dxa"/>
            <w:gridSpan w:val="3"/>
          </w:tcPr>
          <w:p w:rsidR="00785727" w:rsidRPr="00041400" w:rsidRDefault="00041400" w:rsidP="00651350">
            <w:pPr>
              <w:pStyle w:val="Tabela-nagwek-may"/>
            </w:pPr>
            <w:r>
              <w:t>1.5</w:t>
            </w:r>
          </w:p>
        </w:tc>
        <w:tc>
          <w:tcPr>
            <w:tcW w:w="2967" w:type="dxa"/>
            <w:gridSpan w:val="2"/>
          </w:tcPr>
          <w:p w:rsidR="00785727" w:rsidRPr="00041400" w:rsidRDefault="00041400" w:rsidP="00AA04BE">
            <w:pPr>
              <w:pStyle w:val="Tabela-nagwek"/>
            </w:pPr>
            <w:r>
              <w:t>2013-07-18</w:t>
            </w:r>
          </w:p>
        </w:tc>
        <w:tc>
          <w:tcPr>
            <w:tcW w:w="3595" w:type="dxa"/>
            <w:gridSpan w:val="2"/>
          </w:tcPr>
          <w:p w:rsidR="00785727" w:rsidRPr="00041400" w:rsidRDefault="00041400" w:rsidP="00AA04BE">
            <w:pPr>
              <w:pStyle w:val="Tabela-nagwek"/>
            </w:pPr>
            <w:r>
              <w:t>Piotr Greniewski</w:t>
            </w:r>
          </w:p>
        </w:tc>
      </w:tr>
      <w:tr w:rsidR="00484426" w:rsidRPr="00762910" w:rsidTr="00472875">
        <w:trPr>
          <w:jc w:val="center"/>
        </w:trPr>
        <w:tc>
          <w:tcPr>
            <w:tcW w:w="2570" w:type="dxa"/>
            <w:gridSpan w:val="3"/>
          </w:tcPr>
          <w:p w:rsidR="00484426" w:rsidRPr="00484426" w:rsidRDefault="00484426" w:rsidP="00651350">
            <w:pPr>
              <w:pStyle w:val="Tabela-nagwek-may"/>
            </w:pPr>
            <w:r>
              <w:t>1.6</w:t>
            </w:r>
          </w:p>
        </w:tc>
        <w:tc>
          <w:tcPr>
            <w:tcW w:w="2967" w:type="dxa"/>
            <w:gridSpan w:val="2"/>
          </w:tcPr>
          <w:p w:rsidR="00484426" w:rsidRPr="00041400" w:rsidRDefault="00484426" w:rsidP="00484426">
            <w:pPr>
              <w:pStyle w:val="Tabela-nagwek"/>
            </w:pPr>
            <w:r>
              <w:t>2013-07-19</w:t>
            </w:r>
          </w:p>
        </w:tc>
        <w:tc>
          <w:tcPr>
            <w:tcW w:w="3595" w:type="dxa"/>
            <w:gridSpan w:val="2"/>
          </w:tcPr>
          <w:p w:rsidR="00484426" w:rsidRPr="00041400" w:rsidRDefault="00484426" w:rsidP="00484426">
            <w:pPr>
              <w:pStyle w:val="Tabela-nagwek"/>
            </w:pPr>
            <w:r>
              <w:t>Piotr Greniewski</w:t>
            </w:r>
          </w:p>
        </w:tc>
      </w:tr>
    </w:tbl>
    <w:p w:rsidR="00662544" w:rsidRDefault="00662544" w:rsidP="003060DE">
      <w:pPr>
        <w:pStyle w:val="Akapit-tre"/>
      </w:pPr>
    </w:p>
    <w:p w:rsidR="00662544" w:rsidRDefault="00662544">
      <w:pPr>
        <w:spacing w:line="240" w:lineRule="auto"/>
        <w:jc w:val="left"/>
      </w:pPr>
      <w:r>
        <w:br w:type="page"/>
      </w:r>
    </w:p>
    <w:sdt>
      <w:sdtPr>
        <w:rPr>
          <w:rFonts w:eastAsia="Calibri"/>
          <w:b w:val="0"/>
          <w:bCs w:val="0"/>
          <w:color w:val="auto"/>
          <w:sz w:val="22"/>
          <w:szCs w:val="22"/>
        </w:rPr>
        <w:id w:val="-625461088"/>
        <w:docPartObj>
          <w:docPartGallery w:val="Table of Contents"/>
          <w:docPartUnique/>
        </w:docPartObj>
      </w:sdtPr>
      <w:sdtContent>
        <w:p w:rsidR="00BD0F2D" w:rsidRDefault="00BD0F2D">
          <w:pPr>
            <w:pStyle w:val="Nagwekspisutreci"/>
          </w:pPr>
          <w:r>
            <w:t>Spis treści</w:t>
          </w:r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r w:rsidRPr="00440A7D">
            <w:fldChar w:fldCharType="begin"/>
          </w:r>
          <w:r w:rsidR="00BD0F2D">
            <w:instrText xml:space="preserve"> TOC \o "1-3" \h \z \u </w:instrText>
          </w:r>
          <w:r w:rsidRPr="00440A7D">
            <w:fldChar w:fldCharType="separate"/>
          </w:r>
          <w:hyperlink w:anchor="_Toc362546200" w:history="1">
            <w:r w:rsidR="003F49E3" w:rsidRPr="00C05C36">
              <w:rPr>
                <w:rStyle w:val="Hipercze"/>
                <w:noProof/>
              </w:rPr>
              <w:t>1.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Wprowadzenie do dokumentu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1" w:history="1">
            <w:r w:rsidR="003F49E3" w:rsidRPr="00C05C36">
              <w:rPr>
                <w:rStyle w:val="Hipercze"/>
                <w:noProof/>
              </w:rPr>
              <w:t>1.1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Cel dokumentu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546202" w:history="1">
            <w:r w:rsidR="003F49E3" w:rsidRPr="00C05C36">
              <w:rPr>
                <w:rStyle w:val="Hipercze"/>
                <w:noProof/>
              </w:rPr>
              <w:t>2.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3" w:history="1">
            <w:r w:rsidR="003F49E3" w:rsidRPr="00C05C36">
              <w:rPr>
                <w:rStyle w:val="Hipercze"/>
                <w:noProof/>
              </w:rPr>
              <w:t>2.1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finanse i księgowość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4" w:history="1">
            <w:r w:rsidR="003F49E3" w:rsidRPr="00C05C36">
              <w:rPr>
                <w:rStyle w:val="Hipercze"/>
                <w:noProof/>
              </w:rPr>
              <w:t>2.2.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majątek trwały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5" w:history="1">
            <w:r w:rsidR="003F49E3" w:rsidRPr="00C05C36">
              <w:rPr>
                <w:rStyle w:val="Hipercze"/>
                <w:noProof/>
              </w:rPr>
              <w:t>2.3.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gospodarki magazynowej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6" w:history="1">
            <w:r w:rsidR="003F49E3" w:rsidRPr="00C05C36">
              <w:rPr>
                <w:rStyle w:val="Hipercze"/>
                <w:noProof/>
              </w:rPr>
              <w:t>2.4.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obszaru elektronicznego obiegu dokumentów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7" w:history="1">
            <w:r w:rsidR="003F49E3" w:rsidRPr="00C05C36">
              <w:rPr>
                <w:rStyle w:val="Hipercze"/>
                <w:noProof/>
              </w:rPr>
              <w:t>2.5.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kadry i płace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8" w:history="1">
            <w:r w:rsidR="003F49E3" w:rsidRPr="00C05C36">
              <w:rPr>
                <w:rStyle w:val="Hipercze"/>
                <w:noProof/>
              </w:rPr>
              <w:t>2.6.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obszaru portal pracowniczy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09" w:history="1">
            <w:r w:rsidR="003F49E3" w:rsidRPr="00C05C36">
              <w:rPr>
                <w:rStyle w:val="Hipercze"/>
                <w:noProof/>
              </w:rPr>
              <w:t>2.7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zarządzanie projektami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0" w:history="1">
            <w:r w:rsidR="003F49E3" w:rsidRPr="00C05C36">
              <w:rPr>
                <w:rStyle w:val="Hipercze"/>
                <w:noProof/>
              </w:rPr>
              <w:t>2.8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kontroling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1" w:history="1">
            <w:r w:rsidR="003F49E3" w:rsidRPr="00C05C36">
              <w:rPr>
                <w:rStyle w:val="Hipercze"/>
                <w:noProof/>
              </w:rPr>
              <w:t>2.9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Lista procesów biznesowych obszaru portal sprawozdawczy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546212" w:history="1">
            <w:r w:rsidR="003F49E3" w:rsidRPr="00C05C36">
              <w:rPr>
                <w:rStyle w:val="Hipercze"/>
                <w:noProof/>
              </w:rPr>
              <w:t>3.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Właściciele procesów biznesowych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3" w:history="1">
            <w:r w:rsidR="003F49E3" w:rsidRPr="00C05C36">
              <w:rPr>
                <w:rStyle w:val="Hipercze"/>
                <w:noProof/>
              </w:rPr>
              <w:t>3.1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finanse i księgowość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4" w:history="1">
            <w:r w:rsidR="003F49E3" w:rsidRPr="00C05C36">
              <w:rPr>
                <w:rStyle w:val="Hipercze"/>
                <w:noProof/>
              </w:rPr>
              <w:t>3.2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majątek trwały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5" w:history="1">
            <w:r w:rsidR="003F49E3" w:rsidRPr="00C05C36">
              <w:rPr>
                <w:rStyle w:val="Hipercze"/>
                <w:noProof/>
              </w:rPr>
              <w:t>3.3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obrotu towarowego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6" w:history="1">
            <w:r w:rsidR="003F49E3" w:rsidRPr="00C05C36">
              <w:rPr>
                <w:rStyle w:val="Hipercze"/>
                <w:noProof/>
              </w:rPr>
              <w:t>3.4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elektronicznego obiegu dokumentów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7" w:history="1">
            <w:r w:rsidR="003F49E3" w:rsidRPr="00C05C36">
              <w:rPr>
                <w:rStyle w:val="Hipercze"/>
                <w:noProof/>
              </w:rPr>
              <w:t>3.5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kadry i płace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8" w:history="1">
            <w:r w:rsidR="003F49E3" w:rsidRPr="00C05C36">
              <w:rPr>
                <w:rStyle w:val="Hipercze"/>
                <w:noProof/>
              </w:rPr>
              <w:t>3.6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portal pracowniczy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19" w:history="1">
            <w:r w:rsidR="003F49E3" w:rsidRPr="00C05C36">
              <w:rPr>
                <w:rStyle w:val="Hipercze"/>
                <w:noProof/>
              </w:rPr>
              <w:t>3.7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zarządzanie projektami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0" w:history="1">
            <w:r w:rsidR="003F49E3" w:rsidRPr="00C05C36">
              <w:rPr>
                <w:rStyle w:val="Hipercze"/>
                <w:noProof/>
              </w:rPr>
              <w:t>3.8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kontroling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1" w:history="1">
            <w:r w:rsidR="003F49E3" w:rsidRPr="00C05C36">
              <w:rPr>
                <w:rStyle w:val="Hipercze"/>
                <w:noProof/>
              </w:rPr>
              <w:t>3.9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portal sprawozdawczy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546222" w:history="1">
            <w:r w:rsidR="003F49E3" w:rsidRPr="00C05C36">
              <w:rPr>
                <w:rStyle w:val="Hipercze"/>
                <w:noProof/>
              </w:rPr>
              <w:t>4.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Specyfikacja i opis usprawnień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3" w:history="1">
            <w:r w:rsidR="003F49E3" w:rsidRPr="00C05C36">
              <w:rPr>
                <w:rStyle w:val="Hipercze"/>
                <w:noProof/>
              </w:rPr>
              <w:t>4.1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finanse i księgowość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4" w:history="1">
            <w:r w:rsidR="003F49E3" w:rsidRPr="00C05C36">
              <w:rPr>
                <w:rStyle w:val="Hipercze"/>
                <w:noProof/>
              </w:rPr>
              <w:t>4.2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 xml:space="preserve"> Obszar majątek trwały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5" w:history="1">
            <w:r w:rsidR="003F49E3" w:rsidRPr="00C05C36">
              <w:rPr>
                <w:rStyle w:val="Hipercze"/>
                <w:noProof/>
              </w:rPr>
              <w:t>4.3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obrotu towarowego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6" w:history="1">
            <w:r w:rsidR="003F49E3" w:rsidRPr="00C05C36">
              <w:rPr>
                <w:rStyle w:val="Hipercze"/>
                <w:noProof/>
              </w:rPr>
              <w:t>4.4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elektronicznego obiegu dokumentów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7" w:history="1">
            <w:r w:rsidR="003F49E3" w:rsidRPr="00C05C36">
              <w:rPr>
                <w:rStyle w:val="Hipercze"/>
                <w:noProof/>
              </w:rPr>
              <w:t>4.5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kadry i płace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8" w:history="1">
            <w:r w:rsidR="003F49E3" w:rsidRPr="00C05C36">
              <w:rPr>
                <w:rStyle w:val="Hipercze"/>
                <w:noProof/>
              </w:rPr>
              <w:t>4.6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portal pracowniczy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29" w:history="1">
            <w:r w:rsidR="003F49E3" w:rsidRPr="00C05C36">
              <w:rPr>
                <w:rStyle w:val="Hipercze"/>
                <w:noProof/>
              </w:rPr>
              <w:t>4.7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zarządzanie projektami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0" w:history="1">
            <w:r w:rsidR="003F49E3" w:rsidRPr="00C05C36">
              <w:rPr>
                <w:rStyle w:val="Hipercze"/>
                <w:noProof/>
              </w:rPr>
              <w:t>4.8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kontroling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1" w:history="1">
            <w:r w:rsidR="003F49E3" w:rsidRPr="00C05C36">
              <w:rPr>
                <w:rStyle w:val="Hipercze"/>
                <w:noProof/>
              </w:rPr>
              <w:t>4.9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integracja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2" w:history="1">
            <w:r w:rsidR="003F49E3" w:rsidRPr="00C05C36">
              <w:rPr>
                <w:rStyle w:val="Hipercze"/>
                <w:noProof/>
              </w:rPr>
              <w:t>4.10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portal sprawozdawczy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546233" w:history="1">
            <w:r w:rsidR="003F49E3" w:rsidRPr="00C05C36">
              <w:rPr>
                <w:rStyle w:val="Hipercze"/>
                <w:noProof/>
              </w:rPr>
              <w:t xml:space="preserve">5. 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Zmiany w mapach procesów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4" w:history="1">
            <w:r w:rsidR="003F49E3" w:rsidRPr="00C05C36">
              <w:rPr>
                <w:rStyle w:val="Hipercze"/>
                <w:noProof/>
              </w:rPr>
              <w:t>5.1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finanse i księgowość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5" w:history="1">
            <w:r w:rsidR="003F49E3" w:rsidRPr="00C05C36">
              <w:rPr>
                <w:rStyle w:val="Hipercze"/>
                <w:noProof/>
              </w:rPr>
              <w:t>5.2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majątek trwały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6" w:history="1">
            <w:r w:rsidR="003F49E3" w:rsidRPr="00C05C36">
              <w:rPr>
                <w:rStyle w:val="Hipercze"/>
                <w:noProof/>
              </w:rPr>
              <w:t>5.3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obrotu towarowego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7" w:history="1">
            <w:r w:rsidR="003F49E3" w:rsidRPr="00C05C36">
              <w:rPr>
                <w:rStyle w:val="Hipercze"/>
                <w:noProof/>
              </w:rPr>
              <w:t>5.4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elektronicznego obiegu dokumentów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8" w:history="1">
            <w:r w:rsidR="003F49E3" w:rsidRPr="00C05C36">
              <w:rPr>
                <w:rStyle w:val="Hipercze"/>
                <w:noProof/>
              </w:rPr>
              <w:t>5.5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kadry i płace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39" w:history="1">
            <w:r w:rsidR="003F49E3" w:rsidRPr="00C05C36">
              <w:rPr>
                <w:rStyle w:val="Hipercze"/>
                <w:noProof/>
              </w:rPr>
              <w:t>5.6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portal pracowniczy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40" w:history="1">
            <w:r w:rsidR="003F49E3" w:rsidRPr="00C05C36">
              <w:rPr>
                <w:rStyle w:val="Hipercze"/>
                <w:noProof/>
              </w:rPr>
              <w:t>5.7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zarządzanie projektami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2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362546241" w:history="1">
            <w:r w:rsidR="003F49E3" w:rsidRPr="00C05C36">
              <w:rPr>
                <w:rStyle w:val="Hipercze"/>
                <w:noProof/>
              </w:rPr>
              <w:t>5.8</w:t>
            </w:r>
            <w:r w:rsidR="003F49E3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Obszar kontroling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546242" w:history="1">
            <w:r w:rsidR="003F49E3" w:rsidRPr="00C05C36">
              <w:rPr>
                <w:rStyle w:val="Hipercze"/>
                <w:noProof/>
              </w:rPr>
              <w:t>6.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Harmonogram wdrożenia zintegrowanego systemu informatycznego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9E3" w:rsidRDefault="00440A7D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362546243" w:history="1">
            <w:r w:rsidR="003F49E3" w:rsidRPr="00C05C36">
              <w:rPr>
                <w:rStyle w:val="Hipercze"/>
                <w:noProof/>
              </w:rPr>
              <w:t>7.</w:t>
            </w:r>
            <w:r w:rsidR="003F49E3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3F49E3" w:rsidRPr="00C05C36">
              <w:rPr>
                <w:rStyle w:val="Hipercze"/>
                <w:noProof/>
              </w:rPr>
              <w:t>Rekomendowany zakup dodatkowego sprzętu peryferyjnego</w:t>
            </w:r>
            <w:r w:rsidR="003F49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49E3">
              <w:rPr>
                <w:noProof/>
                <w:webHidden/>
              </w:rPr>
              <w:instrText xml:space="preserve"> PAGEREF _Toc362546243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49E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F2D" w:rsidRDefault="00440A7D">
          <w:r>
            <w:rPr>
              <w:b/>
              <w:bCs/>
            </w:rPr>
            <w:fldChar w:fldCharType="end"/>
          </w:r>
        </w:p>
      </w:sdtContent>
    </w:sdt>
    <w:p w:rsidR="002C19D6" w:rsidRDefault="002C19D6">
      <w:pPr>
        <w:spacing w:line="240" w:lineRule="auto"/>
        <w:jc w:val="left"/>
        <w:rPr>
          <w:rFonts w:eastAsia="Times New Roman"/>
          <w:b/>
          <w:bCs/>
          <w:color w:val="002060"/>
          <w:sz w:val="32"/>
          <w:szCs w:val="28"/>
        </w:rPr>
      </w:pPr>
      <w:bookmarkStart w:id="0" w:name="_Toc415548021"/>
      <w:bookmarkStart w:id="1" w:name="_Toc296256506"/>
      <w:bookmarkStart w:id="2" w:name="_Toc355857431"/>
      <w:bookmarkStart w:id="3" w:name="_Toc355857510"/>
      <w:r>
        <w:br w:type="page"/>
      </w:r>
    </w:p>
    <w:p w:rsidR="00700200" w:rsidRPr="00762910" w:rsidRDefault="00700200" w:rsidP="00700200">
      <w:pPr>
        <w:pStyle w:val="Nagwek1"/>
      </w:pPr>
      <w:bookmarkStart w:id="4" w:name="_Toc362546200"/>
      <w:r w:rsidRPr="00762910">
        <w:lastRenderedPageBreak/>
        <w:t>1.</w:t>
      </w:r>
      <w:r w:rsidRPr="00762910">
        <w:tab/>
        <w:t>Wprowadzenie</w:t>
      </w:r>
      <w:bookmarkEnd w:id="0"/>
      <w:r w:rsidRPr="00762910">
        <w:t xml:space="preserve"> do dokumentu</w:t>
      </w:r>
      <w:bookmarkEnd w:id="1"/>
      <w:bookmarkEnd w:id="2"/>
      <w:bookmarkEnd w:id="3"/>
      <w:bookmarkEnd w:id="4"/>
    </w:p>
    <w:p w:rsidR="00700200" w:rsidRDefault="00700200" w:rsidP="00700200">
      <w:pPr>
        <w:pStyle w:val="Nagwek2"/>
      </w:pPr>
      <w:bookmarkStart w:id="5" w:name="_Toc415548022"/>
      <w:bookmarkStart w:id="6" w:name="_Toc296256507"/>
      <w:bookmarkStart w:id="7" w:name="_Toc355857432"/>
      <w:bookmarkStart w:id="8" w:name="_Toc355857511"/>
      <w:bookmarkStart w:id="9" w:name="_Toc362546201"/>
      <w:r w:rsidRPr="00762910">
        <w:t>1.1</w:t>
      </w:r>
      <w:r w:rsidRPr="00762910">
        <w:tab/>
        <w:t>Cel</w:t>
      </w:r>
      <w:bookmarkEnd w:id="5"/>
      <w:r w:rsidRPr="00762910">
        <w:t xml:space="preserve"> dokumentu</w:t>
      </w:r>
      <w:bookmarkEnd w:id="6"/>
      <w:bookmarkEnd w:id="7"/>
      <w:bookmarkEnd w:id="8"/>
      <w:bookmarkEnd w:id="9"/>
      <w:r w:rsidR="005140DE">
        <w:t xml:space="preserve"> </w:t>
      </w:r>
    </w:p>
    <w:p w:rsidR="005140DE" w:rsidRPr="00762910" w:rsidRDefault="005140DE" w:rsidP="005140DE">
      <w:pPr>
        <w:pStyle w:val="Akapit-tre"/>
      </w:pPr>
      <w:r w:rsidRPr="00762910">
        <w:t xml:space="preserve">Celem niniejszego dokumentu jest przedstawienie architektury </w:t>
      </w:r>
      <w:proofErr w:type="gramStart"/>
      <w:r w:rsidRPr="00762910">
        <w:t>rozwiązania opracowanej</w:t>
      </w:r>
      <w:proofErr w:type="gramEnd"/>
      <w:r w:rsidRPr="00762910">
        <w:t xml:space="preserve"> na podst</w:t>
      </w:r>
      <w:r w:rsidRPr="00762910">
        <w:t>a</w:t>
      </w:r>
      <w:r w:rsidRPr="00762910">
        <w:t xml:space="preserve">wie kluczowych wymagań, które przekazał Użytkownik i które stanowią założenia dla wykonania wdrożenia i serwisu </w:t>
      </w:r>
      <w:r>
        <w:t>w AMS</w:t>
      </w:r>
      <w:r w:rsidRPr="00762910">
        <w:t xml:space="preserve"> wraz z propozycją wstępnego harmonogramu realizacji prac. </w:t>
      </w:r>
      <w:r w:rsidR="00624DB4" w:rsidRPr="00762910">
        <w:t>Dokument zapewnia</w:t>
      </w:r>
      <w:r w:rsidR="00624DB4">
        <w:t>,</w:t>
      </w:r>
      <w:r w:rsidR="00624DB4" w:rsidRPr="00762910">
        <w:t xml:space="preserve"> więc wytyczne niezbędne</w:t>
      </w:r>
      <w:r w:rsidR="00EA3864">
        <w:t xml:space="preserve"> do wdrożenia ZSI</w:t>
      </w:r>
      <w:r w:rsidR="00624DB4" w:rsidRPr="00762910">
        <w:t xml:space="preserve"> wraz z obiegiem dokumentów wspierając</w:t>
      </w:r>
      <w:r w:rsidR="00624DB4">
        <w:t>ych</w:t>
      </w:r>
      <w:r w:rsidR="00624DB4" w:rsidRPr="00762910">
        <w:t xml:space="preserve"> procesy gospodarcze </w:t>
      </w:r>
      <w:r w:rsidR="00624DB4">
        <w:t>AMS</w:t>
      </w:r>
      <w:r w:rsidR="00624DB4" w:rsidRPr="00762910">
        <w:t>.</w:t>
      </w:r>
    </w:p>
    <w:p w:rsidR="005140DE" w:rsidRDefault="005140DE" w:rsidP="005140DE">
      <w:pPr>
        <w:pStyle w:val="Akapit-tre"/>
      </w:pPr>
      <w:r w:rsidRPr="00762910">
        <w:t xml:space="preserve">Niniejszy dokument stanowi własność </w:t>
      </w:r>
      <w:r>
        <w:t>AMS</w:t>
      </w:r>
      <w:r w:rsidRPr="00762910">
        <w:t xml:space="preserve">. Kopiowanie i rozpowszechnianie tego dokumentu, w całości lub części, poza organizacje </w:t>
      </w:r>
      <w:r>
        <w:t>AMS</w:t>
      </w:r>
      <w:r w:rsidRPr="00762910">
        <w:t xml:space="preserve"> i SIMPLE S.A oraz osoby zaangażowane w projekt, w jakie</w:t>
      </w:r>
      <w:r w:rsidRPr="00762910">
        <w:t>j</w:t>
      </w:r>
      <w:r w:rsidRPr="00762910">
        <w:t>kolwiek formie, nie jest dozwolone bez uprzedniej pisemnej zgody właściciela oraz firmy SIMPLE</w:t>
      </w:r>
      <w:r w:rsidR="00F94990">
        <w:t> </w:t>
      </w:r>
      <w:r w:rsidRPr="00762910">
        <w:t>S.A.</w:t>
      </w:r>
    </w:p>
    <w:p w:rsidR="002C4DFE" w:rsidRPr="002C4DFE" w:rsidRDefault="002C4DFE" w:rsidP="005140DE">
      <w:pPr>
        <w:pStyle w:val="Akapit-tre"/>
      </w:pPr>
    </w:p>
    <w:p w:rsidR="002C4DFE" w:rsidRDefault="002C4DFE" w:rsidP="005140DE">
      <w:pPr>
        <w:pStyle w:val="Akapit-tre"/>
        <w:sectPr w:rsidR="002C4DFE" w:rsidSect="006D5E4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17AA" w:rsidRDefault="009D17AA" w:rsidP="00506E97">
      <w:pPr>
        <w:pStyle w:val="Nagwek1"/>
      </w:pPr>
      <w:bookmarkStart w:id="10" w:name="_Toc362546202"/>
      <w:r>
        <w:lastRenderedPageBreak/>
        <w:t>2.</w:t>
      </w:r>
      <w:r>
        <w:tab/>
        <w:t>Lista procesów biznesowych</w:t>
      </w:r>
      <w:bookmarkEnd w:id="10"/>
    </w:p>
    <w:p w:rsidR="002C4DFE" w:rsidRPr="009D17AA" w:rsidRDefault="004500E2" w:rsidP="009D17AA">
      <w:pPr>
        <w:pStyle w:val="Nagwek2"/>
      </w:pPr>
      <w:bookmarkStart w:id="11" w:name="_Toc362546203"/>
      <w:r>
        <w:t>2.</w:t>
      </w:r>
      <w:r w:rsidR="009D17AA">
        <w:t>1</w:t>
      </w:r>
      <w:r>
        <w:tab/>
      </w:r>
      <w:r w:rsidR="002C4DFE">
        <w:t>Lista procesów</w:t>
      </w:r>
      <w:r w:rsidR="009D17AA">
        <w:t xml:space="preserve"> biznesowych </w:t>
      </w:r>
      <w:r w:rsidR="002C4DFE">
        <w:t>obszaru finanse i księgowość</w:t>
      </w:r>
      <w:bookmarkEnd w:id="11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5696"/>
        <w:gridCol w:w="3680"/>
        <w:gridCol w:w="4149"/>
      </w:tblGrid>
      <w:tr w:rsidR="002C4DFE" w:rsidRPr="002C4DFE" w:rsidTr="0045790A">
        <w:trPr>
          <w:trHeight w:val="236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C4DFE" w:rsidRPr="002C4DFE" w:rsidRDefault="002C4DFE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C4DFE" w:rsidRPr="002C4DFE" w:rsidRDefault="002C4DFE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C4DFE" w:rsidRPr="002C4DFE" w:rsidRDefault="002C4DFE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C4DFE" w:rsidRPr="002C4DFE" w:rsidRDefault="002C4DFE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FK_01 PROCES PRZETWARZANIA DEKRETÓW KSIĘGOWYCH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FK_09 PROCES OBSŁUGI FAKTUR SPRZEDAŻY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FK_10 PROCES OBSŁUGI FAKTUR ZAKUPU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FK_12 PROCES OBSŁUGI DOKUMENTÓW FINANSOWYCH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FK_15 PROCES OBSŁUGI RAPORTÓW KASOWYCH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FK_16 PROCES OBSŁUGI WYCIĄGÓW BANKOWYCH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FK_05 PROCES OBSŁUGI AUTOMATÓW KSIĘGOWYCH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FK_13 PROCES GENEROWANIE KOMPENSAT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>FK_25 PROCES OBSŁUGI RÓŻNIC KURSOWYCH</w:t>
            </w:r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bookmarkStart w:id="12" w:name="_Toc358486596"/>
            <w:r w:rsidRPr="00056CB4">
              <w:rPr>
                <w:sz w:val="16"/>
                <w:szCs w:val="16"/>
              </w:rPr>
              <w:t xml:space="preserve">INT_10. UTWORZENIE DEKRETÓW ZAWIERAJĄCYCH OPŁATY NALICZONE </w:t>
            </w:r>
            <w:proofErr w:type="gramStart"/>
            <w:r w:rsidRPr="00056CB4">
              <w:rPr>
                <w:sz w:val="16"/>
                <w:szCs w:val="16"/>
              </w:rPr>
              <w:t>W UCZELNIA</w:t>
            </w:r>
            <w:proofErr w:type="gramEnd"/>
            <w:r w:rsidRPr="00056CB4">
              <w:rPr>
                <w:sz w:val="16"/>
                <w:szCs w:val="16"/>
              </w:rPr>
              <w:t>.XP</w:t>
            </w:r>
            <w:bookmarkEnd w:id="12"/>
          </w:p>
          <w:p w:rsidR="0024552D" w:rsidRPr="00056CB4" w:rsidRDefault="0024552D" w:rsidP="005C06E6">
            <w:pPr>
              <w:pStyle w:val="Tabela-tre"/>
              <w:rPr>
                <w:sz w:val="16"/>
                <w:szCs w:val="16"/>
              </w:rPr>
            </w:pPr>
            <w:r w:rsidRPr="00056CB4">
              <w:rPr>
                <w:sz w:val="16"/>
                <w:szCs w:val="16"/>
              </w:rPr>
              <w:t xml:space="preserve">INT_13. ZAKSIĘGOWANIE ROZLICZONYCH I NIEROZLICZONYCH WPŁAT NA </w:t>
            </w:r>
            <w:proofErr w:type="gramStart"/>
            <w:r w:rsidRPr="00056CB4">
              <w:rPr>
                <w:sz w:val="16"/>
                <w:szCs w:val="16"/>
              </w:rPr>
              <w:t>PODSTAWIE DANYCH</w:t>
            </w:r>
            <w:proofErr w:type="gramEnd"/>
            <w:r w:rsidRPr="00056CB4">
              <w:rPr>
                <w:sz w:val="16"/>
                <w:szCs w:val="16"/>
              </w:rPr>
              <w:t xml:space="preserve"> Z UCZELNIA.XP</w:t>
            </w:r>
          </w:p>
          <w:p w:rsidR="0024552D" w:rsidRPr="00056CB4" w:rsidRDefault="0024552D" w:rsidP="0024552D">
            <w:pPr>
              <w:pStyle w:val="Tabela-tre"/>
              <w:rPr>
                <w:sz w:val="16"/>
                <w:szCs w:val="16"/>
              </w:rPr>
            </w:pPr>
            <w:bookmarkStart w:id="13" w:name="_Toc358486600"/>
            <w:r w:rsidRPr="00056CB4">
              <w:rPr>
                <w:sz w:val="16"/>
                <w:szCs w:val="16"/>
              </w:rPr>
              <w:t xml:space="preserve">INT_14. UTWORZENIE DEKRETÓW ZAWIERAJĄCYCH STYPENDIA ZAPISANE </w:t>
            </w:r>
            <w:proofErr w:type="gramStart"/>
            <w:r w:rsidRPr="00056CB4">
              <w:rPr>
                <w:sz w:val="16"/>
                <w:szCs w:val="16"/>
              </w:rPr>
              <w:t>W UCZELNIA</w:t>
            </w:r>
            <w:proofErr w:type="gramEnd"/>
            <w:r w:rsidRPr="00056CB4">
              <w:rPr>
                <w:sz w:val="16"/>
                <w:szCs w:val="16"/>
              </w:rPr>
              <w:t>.XP</w:t>
            </w:r>
            <w:bookmarkEnd w:id="13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FK_02 PROCES OBSŁUGI OBROTÓW I SALD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FK_02 PROCES OBSŁUGI OBROTÓW I SALD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FK_07 PROCES OBSŁUGI RAPORTÓW KARTOTEKI KONT, OBROTÓW I SALD, DZIENNIKÓW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FK_03 PROCES TWORZENIA SZABLONÓW DEKRETÓW KSIĘGOWYCH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FK_04 PROCES TWORZENIE TYPÓW DEKRETÓW KSIĘGOWYCH.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FK_04 PROCES TWORZENIE TYPÓW DEKRETÓW KSIĘGOWYCH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ANALIZA DOKUMENTÓW OBSŁUGIWANYCH W OBSZARZE FK</w:t>
            </w:r>
          </w:p>
          <w:p w:rsidR="0024552D" w:rsidRPr="002C4DFE" w:rsidRDefault="0024552D" w:rsidP="00D207DA">
            <w:pPr>
              <w:pStyle w:val="Tabela-tre-maa"/>
            </w:pPr>
            <w:r>
              <w:t>ZPR_02.</w:t>
            </w:r>
            <w:r w:rsidRPr="00A21D28">
              <w:t>PROCES DEFINIOWANIA PROJEKTU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FK_03 PROCES TWORZENIA SZABLONÓW DEKRETÓW KSIĘGOWYCH.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FK_05 PROCES OBSŁUGI AUTOMATÓW KSIĘGOWYCH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FK_02 PROCES OBSŁUGI OBROTÓW I SALD</w:t>
            </w:r>
          </w:p>
          <w:p w:rsidR="0024552D" w:rsidRPr="002C4DFE" w:rsidRDefault="0024552D" w:rsidP="00D207DA">
            <w:pPr>
              <w:pStyle w:val="Tabela-tre-maa"/>
            </w:pPr>
            <w:r>
              <w:t xml:space="preserve">FK_10. </w:t>
            </w:r>
            <w:r w:rsidRPr="0057702B">
              <w:t>PROCES OBSŁUGI FAKTUR ZAKUPU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7152EF">
              <w:t>FK_01 PROCES PRZETWARZANIA DEKRETÓW KSIĘGOWYCH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FK_06 PROCES NADAWANIA UPRAWNIEŃ DO OBSZARU FK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 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LOGOWANIE DO SYSTEMU</w:t>
            </w:r>
          </w:p>
        </w:tc>
      </w:tr>
      <w:tr w:rsidR="0024552D" w:rsidRPr="002C4DFE" w:rsidTr="0045790A">
        <w:trPr>
          <w:trHeight w:val="26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FK_07 PROCES OBSŁUGI RAPORTÓW KARTOTEKI KONT, OBROTÓW I SALD, DZIENNIKÓW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FK_01 PRZETWARZANIA DEKRETÓW KSIĘGOWYCH</w:t>
            </w:r>
          </w:p>
          <w:p w:rsidR="0024552D" w:rsidRPr="002C4DFE" w:rsidRDefault="0024552D" w:rsidP="00D207DA">
            <w:pPr>
              <w:pStyle w:val="Tabela-tre-maa"/>
            </w:pPr>
            <w:r w:rsidRPr="002C4DFE">
              <w:t>FK_02 PROCES OBSŁUGI OBROTÓW I SALD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WYDRUK ZESTAWIENIA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lastRenderedPageBreak/>
              <w:t>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FK_08 PROCES SPRAWOZDAŃ FINANSOWYCH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FK_02 PROCES OBSŁUGI OBROTÓW I SALD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WYDRUK SPRAWOZDANIA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FK_09 PROCES OBSŁUGI FAKTUR SPRZEDAŻY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BD4F69" w:rsidRDefault="00BD4F69" w:rsidP="0024552D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OBSZAR GOSPODARKI MAGAZYNOWEJ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 xml:space="preserve">PROCESY OBSŁUGI </w:t>
            </w:r>
            <w:proofErr w:type="gramStart"/>
            <w:r w:rsidRPr="00BD4F69">
              <w:rPr>
                <w:sz w:val="16"/>
                <w:szCs w:val="16"/>
              </w:rPr>
              <w:t>SPRZEDAŻY OPISANE</w:t>
            </w:r>
            <w:proofErr w:type="gramEnd"/>
            <w:r w:rsidRPr="00BD4F69">
              <w:rPr>
                <w:sz w:val="16"/>
                <w:szCs w:val="16"/>
              </w:rPr>
              <w:t xml:space="preserve"> W ROZDZIALE: </w:t>
            </w:r>
            <w:bookmarkStart w:id="14" w:name="_Toc361049775"/>
            <w:r w:rsidRPr="00BD4F69">
              <w:rPr>
                <w:sz w:val="16"/>
                <w:szCs w:val="16"/>
              </w:rPr>
              <w:t>4.7.KONCEPCJA PROCESÓW, ROZSZERZEŃ ORAZ RAPORTÓW W OBSZARZE SPRZEDAŻY</w:t>
            </w:r>
            <w:bookmarkEnd w:id="14"/>
          </w:p>
          <w:p w:rsidR="0024552D" w:rsidRPr="002C4DFE" w:rsidRDefault="00BD4F69" w:rsidP="0024552D">
            <w:pPr>
              <w:pStyle w:val="Tabela-tre-maa"/>
            </w:pPr>
            <w:r w:rsidRPr="00BD4F69">
              <w:t>FK_28 PROCES OBSŁUGI KURSU WALUT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  <w:p w:rsidR="00BD4F69" w:rsidRPr="002C4DFE" w:rsidRDefault="00BD4F69" w:rsidP="00D207DA">
            <w:pPr>
              <w:pStyle w:val="Tabela-tre-maa"/>
            </w:pPr>
            <w:r w:rsidRPr="00E01E02">
              <w:t>FK_29 PROCES OBSŁUGA REJESTRÓW VAT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FK_10 PROCES OBSŁUGI FAKTUR ZAKUPU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F69" w:rsidRDefault="00BD4F69" w:rsidP="00D207DA">
            <w:pPr>
              <w:pStyle w:val="Tabela-tre-maa"/>
            </w:pPr>
            <w:r w:rsidRPr="002C4DFE">
              <w:t>EOD_06. OBSŁUGA FAKTUR ZAKUPU</w:t>
            </w:r>
          </w:p>
          <w:p w:rsidR="0024552D" w:rsidRPr="002C4DFE" w:rsidRDefault="00BD4F69" w:rsidP="00D207DA">
            <w:pPr>
              <w:pStyle w:val="Tabela-tre-maa"/>
            </w:pPr>
            <w:r w:rsidRPr="00E01E02">
              <w:t>FK_28 PROCES OBSŁUGI KURSU WALUT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F69" w:rsidRDefault="00BD4F69" w:rsidP="00D207DA">
            <w:pPr>
              <w:pStyle w:val="Tabela-tre-maa"/>
            </w:pPr>
            <w:r w:rsidRPr="002C4DFE">
              <w:t>FK_01 PROCES PRZETWARZANIA DEKRETÓW KSIĘGOWYCH</w:t>
            </w:r>
          </w:p>
          <w:p w:rsidR="0024552D" w:rsidRPr="002C4DFE" w:rsidRDefault="00BD4F69" w:rsidP="00D207DA">
            <w:pPr>
              <w:pStyle w:val="Tabela-tre-maa"/>
            </w:pPr>
            <w:r w:rsidRPr="00E01E02">
              <w:t>FK_29 PROCES OBSŁUGA REJESTRÓW VAT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FK_11 PROCES PRZETWARZANIA ZOBOWIĄZAŃ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FK_10 PROCES OBSŁUGI FAKTUR ZAKUPU</w:t>
            </w:r>
          </w:p>
          <w:p w:rsidR="00BD4F69" w:rsidRPr="002C4DFE" w:rsidRDefault="00BD4F69" w:rsidP="00D207DA">
            <w:pPr>
              <w:pStyle w:val="Tabela-tre-maa"/>
            </w:pPr>
            <w:r>
              <w:t>F</w:t>
            </w:r>
            <w:r w:rsidRPr="00352565">
              <w:t>K_01 PROCES PRZETWARZANIA DEKRETÓW KSIĘGOWYCH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BD4F69" w:rsidRDefault="00BD4F69" w:rsidP="00D207DA">
            <w:pPr>
              <w:pStyle w:val="Tabela-tre-maa"/>
            </w:pPr>
            <w:r w:rsidRPr="00BD4F69">
              <w:t>FK_14 PROCES OBSŁUGI PRZELEWÓW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FK_32 PROCES OBSŁUGI ROZRACHUNKÓW</w:t>
            </w:r>
          </w:p>
          <w:p w:rsidR="00BD4F69" w:rsidRPr="002C4DFE" w:rsidRDefault="00BD4F69" w:rsidP="00BD4F69">
            <w:pPr>
              <w:pStyle w:val="Tabela-tre-maa"/>
            </w:pPr>
            <w:r w:rsidRPr="00BD4F69">
              <w:t>FK_08 PROCES SPRAWOZDAŃ FINANSOWYCH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FK_12 PROCES OBSŁUGI DOKUMENTÓW FINANSOWYCH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MHR_06. PROCES DELEGACJE</w:t>
            </w:r>
          </w:p>
          <w:p w:rsidR="00BD4F69" w:rsidRPr="002C4DFE" w:rsidRDefault="00BD4F69" w:rsidP="00D207DA">
            <w:pPr>
              <w:pStyle w:val="Tabela-tre-maa"/>
            </w:pPr>
            <w:r>
              <w:t>WNIOSEK O ZALICZKĘ NA ZAKUP MATERIAŁÓW I USŁUG (PROCES TEN ZOSTANIE USTALONY PRZED ROZPOCZĘCIEM WDROŻENIA SYSTEMU)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FK_13 PROCES GENEROWANIE KOMPENSAT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F69" w:rsidRDefault="0024552D" w:rsidP="00D207DA">
            <w:pPr>
              <w:pStyle w:val="Tabela-tre-maa"/>
            </w:pPr>
            <w:r w:rsidRPr="002C4DFE">
              <w:t xml:space="preserve">FK_17 PROCES PRZETWARZANIA NALEŻNOŚCI. </w:t>
            </w:r>
          </w:p>
          <w:p w:rsidR="0024552D" w:rsidRDefault="0024552D" w:rsidP="00D207DA">
            <w:pPr>
              <w:pStyle w:val="Tabela-tre-maa"/>
            </w:pPr>
            <w:r w:rsidRPr="002C4DFE">
              <w:t>FK_11 PROCES PRZETWARZANIA ZOBOWIĄZAŃ.</w:t>
            </w:r>
          </w:p>
          <w:p w:rsidR="00BD4F69" w:rsidRPr="002C4DFE" w:rsidRDefault="00BD4F69" w:rsidP="00D207DA">
            <w:pPr>
              <w:pStyle w:val="Tabela-tre-maa"/>
            </w:pPr>
            <w:r w:rsidRPr="009C27C3">
              <w:t>FK_32 PROCES OBSŁUGI ROZRACHUNKÓW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FK_14 PROCES OBSŁUGI PRZELEWÓW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FK_11 PROCES PRZETWARZANIA ZOBOWIĄZAŃ</w:t>
            </w:r>
          </w:p>
          <w:p w:rsidR="00BD4F69" w:rsidRPr="002C4DFE" w:rsidRDefault="00BD4F69" w:rsidP="00D207DA">
            <w:pPr>
              <w:pStyle w:val="Tabela-tre-maa"/>
            </w:pPr>
            <w:bookmarkStart w:id="15" w:name="_Toc358486601"/>
            <w:r>
              <w:t xml:space="preserve">INT_15. </w:t>
            </w:r>
            <w:r w:rsidRPr="00C325B9">
              <w:t>ZAREJESTROWANIE WYCIĄGU BANKOWEGO Z WYPŁATAMI STYPENDIÓW</w:t>
            </w:r>
            <w:bookmarkEnd w:id="15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BD4F69" w:rsidP="00D207DA">
            <w:pPr>
              <w:pStyle w:val="Tabela-tre-maa"/>
            </w:pPr>
            <w:r>
              <w:t>IMPORT DO PROGRAMU HOMEBANKING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FK_15 PROCES OBSŁUGI RAPORTÓW KASOWYCH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FK_12 PROCES OBSŁUGI DOKUMENTÓW FINANSOWYCH</w:t>
            </w:r>
            <w:r w:rsidRPr="00BD4F69" w:rsidDel="00352565">
              <w:rPr>
                <w:sz w:val="16"/>
                <w:szCs w:val="16"/>
              </w:rPr>
              <w:t xml:space="preserve"> 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FK_26 PROCES TWORZENIE TYPÓW DOKUMENTÓW PŁATNOŚCI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FK_03 PROCES TWORZENIA SZABLONÓW DEKRETÓW KSIĘGOWYCH</w:t>
            </w:r>
          </w:p>
          <w:p w:rsidR="0024552D" w:rsidRPr="002C4DFE" w:rsidRDefault="00BD4F69" w:rsidP="00BD4F69">
            <w:pPr>
              <w:pStyle w:val="Tabela-tre"/>
            </w:pPr>
            <w:r w:rsidRPr="00BD4F69">
              <w:rPr>
                <w:sz w:val="16"/>
                <w:szCs w:val="16"/>
              </w:rPr>
              <w:t xml:space="preserve">INT_21. </w:t>
            </w:r>
            <w:proofErr w:type="gramStart"/>
            <w:r w:rsidRPr="00BD4F69">
              <w:rPr>
                <w:sz w:val="16"/>
                <w:szCs w:val="16"/>
              </w:rPr>
              <w:t>POBRANIE DANYCH</w:t>
            </w:r>
            <w:proofErr w:type="gramEnd"/>
            <w:r w:rsidRPr="00BD4F69">
              <w:rPr>
                <w:sz w:val="16"/>
                <w:szCs w:val="16"/>
              </w:rPr>
              <w:t xml:space="preserve"> DOTYCZĄCYCH WPŁAT ZAREJESTROWANYCH W SYSTEMIE ALEPH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BD4F69" w:rsidRDefault="00BD4F69" w:rsidP="00D207DA">
            <w:pPr>
              <w:pStyle w:val="Tabela-tre-maa"/>
            </w:pPr>
            <w:r w:rsidRPr="00BD4F69">
              <w:t>FK_01 PROCES PRZETWARZANIA DEKRETÓW KSIĘGOWYCH.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 xml:space="preserve">INT_11. REJESTRACJA WPŁAT DO </w:t>
            </w:r>
            <w:proofErr w:type="gramStart"/>
            <w:r w:rsidRPr="00BD4F69">
              <w:rPr>
                <w:sz w:val="16"/>
                <w:szCs w:val="16"/>
              </w:rPr>
              <w:t>KASY DOKONYWANYCH</w:t>
            </w:r>
            <w:proofErr w:type="gramEnd"/>
            <w:r w:rsidRPr="00BD4F69">
              <w:rPr>
                <w:sz w:val="16"/>
                <w:szCs w:val="16"/>
              </w:rPr>
              <w:t xml:space="preserve"> PRZEZ STUDENTA</w:t>
            </w:r>
          </w:p>
          <w:p w:rsidR="00BD4F69" w:rsidRPr="00BD4F69" w:rsidRDefault="00BD4F69" w:rsidP="00BD4F69">
            <w:pPr>
              <w:pStyle w:val="Tabela-tre-maa"/>
            </w:pPr>
            <w:r w:rsidRPr="00BD4F69">
              <w:t>INT_16. REALIZACJA WYPŁAT STYPENDIÓW W KASIE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FK_16 PROCES OBSŁUGI WYCIĄGÓW BANKOWYCH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FK_27 PROCES OBSŁUGI IMPORTU PRZELEWÓW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FK_24 PROCES OBSŁUGI RACHUNKÓW BANKOWYCH</w:t>
            </w:r>
          </w:p>
          <w:p w:rsidR="00BD4F69" w:rsidRPr="00BD4F69" w:rsidRDefault="00BD4F69" w:rsidP="00BD4F69">
            <w:pPr>
              <w:pStyle w:val="Tabela-tre"/>
              <w:rPr>
                <w:sz w:val="16"/>
                <w:szCs w:val="16"/>
              </w:rPr>
            </w:pPr>
            <w:r w:rsidRPr="00BD4F69">
              <w:rPr>
                <w:sz w:val="16"/>
                <w:szCs w:val="16"/>
              </w:rPr>
              <w:t>FK_26 PROCES TWORZENIE TYPÓW DOKUMENTÓW PŁATNOŚCI</w:t>
            </w:r>
          </w:p>
          <w:p w:rsidR="0024552D" w:rsidRPr="002C4DFE" w:rsidRDefault="00BD4F69" w:rsidP="00BD4F69">
            <w:pPr>
              <w:pStyle w:val="Tabela-tre-maa"/>
            </w:pPr>
            <w:r w:rsidRPr="00BD4F69">
              <w:t xml:space="preserve">FK_03 PROCES TWORZENIA SZABLONÓW DEKRETÓW </w:t>
            </w:r>
            <w:r w:rsidRPr="00BD4F69">
              <w:lastRenderedPageBreak/>
              <w:t>KSIĘGOWYCH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457773" w:rsidP="00D207DA">
            <w:pPr>
              <w:pStyle w:val="Tabela-tre-maa"/>
            </w:pPr>
            <w:r w:rsidRPr="002C4DFE">
              <w:lastRenderedPageBreak/>
              <w:t>FK_01 PROCES PRZETWARZANIA DEKRETÓW KSIĘGOWYCH.</w:t>
            </w:r>
          </w:p>
          <w:p w:rsidR="00457773" w:rsidRPr="002C4DFE" w:rsidRDefault="00457773" w:rsidP="00D207DA">
            <w:pPr>
              <w:pStyle w:val="Tabela-tre-maa"/>
            </w:pPr>
            <w:bookmarkStart w:id="16" w:name="_Toc358486598"/>
            <w:r>
              <w:t xml:space="preserve">INT_12 </w:t>
            </w:r>
            <w:r w:rsidRPr="00C325B9">
              <w:t>REJESTRACJA WPŁAT DOKONANYCH PRZEZ STUDENTÓW NA RACHUNEK PODSTAWOWY AMS</w:t>
            </w:r>
            <w:bookmarkEnd w:id="16"/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lastRenderedPageBreak/>
              <w:t>17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FK_17 PROCES PRZETWARZANIA NALEŻNOŚCI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  <w:p w:rsidR="00A80222" w:rsidRPr="002C4DFE" w:rsidRDefault="00A80222" w:rsidP="00D207DA">
            <w:pPr>
              <w:pStyle w:val="Tabela-tre-maa"/>
            </w:pPr>
            <w:r w:rsidRPr="00352565">
              <w:t>FK_09 PROCES OBSŁUGI FAKTUR SPRZEDAŻY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A80222" w:rsidRDefault="00A80222" w:rsidP="00D207DA">
            <w:pPr>
              <w:pStyle w:val="Tabela-tre-maa"/>
            </w:pPr>
            <w:r w:rsidRPr="00A80222">
              <w:t>FK_32 PROCES OBSŁUGI ROZRACHUNKÓW</w:t>
            </w:r>
          </w:p>
          <w:p w:rsidR="00A80222" w:rsidRPr="00A80222" w:rsidRDefault="00A80222" w:rsidP="00A80222">
            <w:pPr>
              <w:pStyle w:val="Tabela-tre"/>
              <w:rPr>
                <w:sz w:val="16"/>
                <w:szCs w:val="16"/>
              </w:rPr>
            </w:pPr>
            <w:r w:rsidRPr="00A80222">
              <w:rPr>
                <w:sz w:val="16"/>
                <w:szCs w:val="16"/>
              </w:rPr>
              <w:t>FK_13 PROCES GENEROWANIE KOMPENSAT</w:t>
            </w:r>
          </w:p>
          <w:p w:rsidR="00A80222" w:rsidRPr="002C4DFE" w:rsidRDefault="00A80222" w:rsidP="00A80222">
            <w:pPr>
              <w:pStyle w:val="Tabela-tre-maa"/>
            </w:pPr>
            <w:r w:rsidRPr="00A80222">
              <w:t>WYDRUK RAPORTU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FK_18 PROCES OBSŁUGI WINDYKACJI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A80222" w:rsidRDefault="00A80222" w:rsidP="00D207DA">
            <w:pPr>
              <w:pStyle w:val="Tabela-tre-maa"/>
            </w:pPr>
            <w:r w:rsidRPr="00A80222">
              <w:t>FK_32 PROCES OBSŁUGI ROZRACHUNKÓW</w:t>
            </w:r>
          </w:p>
          <w:p w:rsidR="00A80222" w:rsidRPr="00A80222" w:rsidRDefault="00A80222" w:rsidP="00A80222">
            <w:pPr>
              <w:pStyle w:val="Tabela-tre"/>
              <w:rPr>
                <w:sz w:val="16"/>
                <w:szCs w:val="16"/>
              </w:rPr>
            </w:pPr>
            <w:r w:rsidRPr="00A80222">
              <w:rPr>
                <w:sz w:val="16"/>
                <w:szCs w:val="16"/>
              </w:rPr>
              <w:t>FK_17 PROCES PRZETWARZANIA NALEŻNOŚCI</w:t>
            </w:r>
          </w:p>
          <w:p w:rsidR="00A80222" w:rsidRPr="002C4DFE" w:rsidRDefault="00A80222" w:rsidP="00A80222">
            <w:pPr>
              <w:pStyle w:val="Tabela-tre"/>
            </w:pPr>
            <w:r w:rsidRPr="00A80222">
              <w:rPr>
                <w:sz w:val="16"/>
                <w:szCs w:val="16"/>
              </w:rPr>
              <w:t xml:space="preserve">INT_10. UTWORZENIE DEKRETÓW ZAWIERAJĄCYCH OPŁATY NALICZONE </w:t>
            </w:r>
            <w:proofErr w:type="gramStart"/>
            <w:r w:rsidRPr="00A80222">
              <w:rPr>
                <w:sz w:val="16"/>
                <w:szCs w:val="16"/>
              </w:rPr>
              <w:t>W UCZELNIA</w:t>
            </w:r>
            <w:proofErr w:type="gramEnd"/>
            <w:r w:rsidRPr="00A80222">
              <w:rPr>
                <w:sz w:val="16"/>
                <w:szCs w:val="16"/>
              </w:rPr>
              <w:t>.XP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A80222" w:rsidP="00D207DA">
            <w:pPr>
              <w:pStyle w:val="Tabela-tre-maa"/>
            </w:pPr>
            <w:r w:rsidRPr="00734462">
              <w:t>KNC_03 PROCES OBIEGU PISMA WYCHODZĄCEGO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19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FK_19 PROCES OBSŁUGI PLANU KONT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A80222" w:rsidP="00D207DA">
            <w:pPr>
              <w:pStyle w:val="Tabela-tre-maa"/>
            </w:pPr>
            <w:r w:rsidRPr="002C4DFE">
              <w:t>PRZYJĘTA POLITYKA RACHUNKOWOŚCI</w:t>
            </w:r>
          </w:p>
          <w:p w:rsidR="00A80222" w:rsidRPr="002C4DFE" w:rsidRDefault="00A80222" w:rsidP="00D207DA">
            <w:pPr>
              <w:pStyle w:val="Tabela-tre-maa"/>
            </w:pPr>
            <w:r w:rsidRPr="00760FC0">
              <w:t>FK_31 PROCES TWORZENIE REPOZYTORIUM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A80222" w:rsidP="00D207DA">
            <w:pPr>
              <w:pStyle w:val="Tabela-tre-maa"/>
            </w:pPr>
            <w:r>
              <w:t>WYDRUK PLANU KONT</w:t>
            </w:r>
            <w:r w:rsidRPr="002C4DFE">
              <w:t>.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FK_20 PROCES ZAMKNIĘCIE MIESIĄCA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FK_02</w:t>
            </w:r>
            <w:r>
              <w:t xml:space="preserve"> PROCES OBSŁUGI OBROTÓW I SALD</w:t>
            </w:r>
          </w:p>
          <w:p w:rsidR="00A80222" w:rsidRDefault="0024552D" w:rsidP="00D207DA">
            <w:pPr>
              <w:pStyle w:val="Tabela-tre-maa"/>
            </w:pPr>
            <w:r w:rsidRPr="002C4DFE">
              <w:t>FK_01 PROCES PRZETWARZANIA DEKRETÓW KSIĘGOWYCH</w:t>
            </w:r>
          </w:p>
          <w:p w:rsidR="0024552D" w:rsidRPr="002C4DFE" w:rsidRDefault="00A80222" w:rsidP="00D207DA">
            <w:pPr>
              <w:pStyle w:val="Tabela-tre-maa"/>
            </w:pPr>
            <w:r w:rsidRPr="00760FC0">
              <w:t>FK_32 PROCES OBSŁUGI ROZRACHUNKÓW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2" w:rsidRDefault="0024552D" w:rsidP="00D207DA">
            <w:pPr>
              <w:pStyle w:val="Tabela-tre-maa"/>
            </w:pPr>
            <w:r w:rsidRPr="002C4DFE">
              <w:t>FK_07 PROCES OBSŁUGI RAPORTÓW KARTOTEKI KONT, OBROTÓW I SALD, DZIENNIKÓW</w:t>
            </w:r>
          </w:p>
          <w:p w:rsidR="0024552D" w:rsidRPr="002C4DFE" w:rsidRDefault="00A80222" w:rsidP="00D207DA">
            <w:pPr>
              <w:pStyle w:val="Tabela-tre-maa"/>
            </w:pPr>
            <w:r w:rsidRPr="00E01E02">
              <w:t>FK_30 PROCES DEKLARACJE PODATKOWE VAT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FK_21 PROCES OTWARCIE NOWEGO ROKU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FK_19 PROCES OBSŁUGI PLANU KONT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A80222" w:rsidP="00D207DA">
            <w:pPr>
              <w:pStyle w:val="Tabela-tre-maa"/>
            </w:pPr>
            <w:r>
              <w:t>OTWARCIE NOWEGO ROKU ROZLICZENIOWEGO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FK_22 PROCES OBSŁUGI STRUKTURY ORGANIZACYJNEJ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A80222" w:rsidP="00D207DA">
            <w:pPr>
              <w:pStyle w:val="Tabela-tre-maa"/>
            </w:pPr>
            <w:r w:rsidRPr="00280DE3">
              <w:t>MHR_19. PROCES ZARZĄDZANIE STRUKTURĄ ORGANIZACYJNĄ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FK_19 PROCES OBSŁUGI PLANU KONT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FK_23 PROCES ZAMKNIĘCIE ROKU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</w:t>
            </w:r>
            <w:r>
              <w:t>K_20 PROCES ZAMKNIĘCIE MIESIĄCA</w:t>
            </w:r>
          </w:p>
          <w:p w:rsidR="0024552D" w:rsidRDefault="0024552D" w:rsidP="00A80222">
            <w:pPr>
              <w:pStyle w:val="Tabela-tre-maa"/>
            </w:pPr>
            <w:r w:rsidRPr="002C4DFE">
              <w:t>FK_05 PROCES OBSŁUGI AUTOMATÓW KSIĘGOWYCH</w:t>
            </w:r>
          </w:p>
          <w:p w:rsidR="005C06E6" w:rsidRDefault="00A80222">
            <w:pPr>
              <w:pStyle w:val="Tabela-tre-maa"/>
            </w:pPr>
            <w:r w:rsidRPr="00466969">
              <w:t>FK_32 PROCES OBSŁUGI ROZRACHUNKÓW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2" w:rsidRPr="00A80222" w:rsidRDefault="00A80222" w:rsidP="00D207DA">
            <w:pPr>
              <w:pStyle w:val="Tabela-tre-maa"/>
            </w:pPr>
            <w:r w:rsidRPr="00A80222">
              <w:t>FK_01 PROCES PRZETWARZANIA DEKRETÓW KSIĘGOWYCH</w:t>
            </w:r>
          </w:p>
          <w:p w:rsidR="00A80222" w:rsidRPr="00A80222" w:rsidRDefault="00A80222" w:rsidP="00A80222">
            <w:pPr>
              <w:pStyle w:val="Tabela-tre"/>
              <w:rPr>
                <w:sz w:val="16"/>
                <w:szCs w:val="16"/>
              </w:rPr>
            </w:pPr>
            <w:r w:rsidRPr="00A80222">
              <w:rPr>
                <w:sz w:val="16"/>
                <w:szCs w:val="16"/>
              </w:rPr>
              <w:t>FK_07 PROCES OBSŁUGI RAPORTÓW KARTOTEKI KONT, OBROTÓW I SALD, DZIENNIKÓW</w:t>
            </w:r>
          </w:p>
          <w:p w:rsidR="0024552D" w:rsidRPr="002C4DFE" w:rsidRDefault="00A80222" w:rsidP="00A80222">
            <w:pPr>
              <w:pStyle w:val="Tabela-tre-maa"/>
            </w:pPr>
            <w:r w:rsidRPr="00A80222">
              <w:t>FK_08 PROCES SPRAWOZDAŃ FINANSOWYCH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FK_24 PROCES OBSŁUGI RACHUNKÓW BANKOWYCH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NOWY RACHUNEK BANKOWY UCZELNI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FK_19 PROCES OBSŁUGI PLANU KONT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FK_25 PROCES OBSŁUGI RÓŻNIC KURSOWYCH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971DAA" w:rsidRDefault="00971DAA" w:rsidP="00D207DA">
            <w:pPr>
              <w:pStyle w:val="Tabela-tre-maa"/>
            </w:pPr>
            <w:r w:rsidRPr="00971DAA">
              <w:t>FK_32 PROCES OBSŁUGI ROZRACHUNKÓW</w:t>
            </w:r>
          </w:p>
          <w:p w:rsidR="00A80222" w:rsidRPr="00971DAA" w:rsidRDefault="00971DAA" w:rsidP="00A80222">
            <w:pPr>
              <w:pStyle w:val="Tabela-tre"/>
              <w:rPr>
                <w:sz w:val="16"/>
                <w:szCs w:val="16"/>
              </w:rPr>
            </w:pPr>
            <w:r w:rsidRPr="00971DAA">
              <w:rPr>
                <w:sz w:val="16"/>
                <w:szCs w:val="16"/>
              </w:rPr>
              <w:t>FK_15 PROCES OBSŁUGI RAPORTÓW KASOWYCH</w:t>
            </w:r>
          </w:p>
          <w:p w:rsidR="00A80222" w:rsidRPr="00971DAA" w:rsidRDefault="00971DAA" w:rsidP="00A80222">
            <w:pPr>
              <w:pStyle w:val="Tabela-tre"/>
              <w:rPr>
                <w:sz w:val="16"/>
                <w:szCs w:val="16"/>
              </w:rPr>
            </w:pPr>
            <w:r w:rsidRPr="00971DAA">
              <w:rPr>
                <w:sz w:val="16"/>
                <w:szCs w:val="16"/>
              </w:rPr>
              <w:t>FK_16 PROCES OBSŁUGI WYCIĄGÓW BANKOWYCH</w:t>
            </w:r>
          </w:p>
          <w:p w:rsidR="00A80222" w:rsidRPr="002C4DFE" w:rsidRDefault="00971DAA" w:rsidP="00A80222">
            <w:pPr>
              <w:pStyle w:val="Tabela-tre-maa"/>
            </w:pPr>
            <w:r w:rsidRPr="00971DAA">
              <w:t xml:space="preserve">FK_03 PROCES TWORZENIA SZABLONÓW DEKRETÓW </w:t>
            </w:r>
            <w:r w:rsidR="00BC2CB0">
              <w:t>KSIĘGOWYCH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FK_26 PROCES TWORZENIE TYPÓW DOKUMENTÓW PŁATNOŚCI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FK_19 PROCES OBSŁUGI PLANU KONT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DAA" w:rsidRPr="00971DAA" w:rsidRDefault="00971DAA" w:rsidP="00D207DA">
            <w:pPr>
              <w:pStyle w:val="Tabela-tre-maa"/>
            </w:pPr>
            <w:r w:rsidRPr="00971DAA">
              <w:t>FK_03 PROCES TWORZENIA SZABLONÓW DEKRETÓW KSIĘGOWYCH</w:t>
            </w:r>
          </w:p>
          <w:p w:rsidR="00971DAA" w:rsidRPr="00971DAA" w:rsidRDefault="00BC2CB0" w:rsidP="00971DAA">
            <w:pPr>
              <w:pStyle w:val="Tabela-tr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FK_15 PROCES OBSŁUGI RAPORTÓW KASOWYCH</w:t>
            </w:r>
          </w:p>
          <w:p w:rsidR="0024552D" w:rsidRPr="002C4DFE" w:rsidRDefault="00971DAA" w:rsidP="00971DAA">
            <w:pPr>
              <w:pStyle w:val="Tabela-tre-maa"/>
            </w:pPr>
            <w:r w:rsidRPr="00971DAA">
              <w:t>FK_16 PROCES OBSŁUGI WYCIĄGÓW BANKOWYCH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FK_27 PROCES OBSŁUGI IMPORTU PRZELEWÓW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971DAA" w:rsidP="00D207DA">
            <w:pPr>
              <w:pStyle w:val="Tabela-tre-maa"/>
            </w:pPr>
            <w:r>
              <w:t>IMPORT PRZELEWU Z SYSTEMU HOMEBANKING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FK_16 PROCES OBSŁUGI WYCIĄGÓW BANKOWYCH.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lastRenderedPageBreak/>
              <w:t>28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FK_28 PROCES OBSŁUGI KURSU WALUT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971DAA" w:rsidP="00D207DA">
            <w:pPr>
              <w:pStyle w:val="Tabela-tre-maa"/>
            </w:pPr>
            <w:r>
              <w:t>IMPORT TABELI KURSOWEJ Z BANKU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DAA" w:rsidRPr="00971DAA" w:rsidRDefault="00971DAA" w:rsidP="00D207DA">
            <w:pPr>
              <w:pStyle w:val="Tabela-tre-maa"/>
            </w:pPr>
            <w:r w:rsidRPr="00971DAA">
              <w:t>FK_01 PROCES PRZETWARZANIA DEKRETÓW KSIĘGOWYCH</w:t>
            </w:r>
          </w:p>
          <w:p w:rsidR="00971DAA" w:rsidRPr="00971DAA" w:rsidRDefault="00971DAA" w:rsidP="00971DAA">
            <w:pPr>
              <w:pStyle w:val="Tabela-tre"/>
              <w:rPr>
                <w:sz w:val="16"/>
                <w:szCs w:val="16"/>
              </w:rPr>
            </w:pPr>
            <w:r w:rsidRPr="00971DAA">
              <w:rPr>
                <w:sz w:val="16"/>
                <w:szCs w:val="16"/>
              </w:rPr>
              <w:t>FK_09 PROCES OBSŁUGI FAKTUR SPRZEDAŻY</w:t>
            </w:r>
          </w:p>
          <w:p w:rsidR="00971DAA" w:rsidRPr="00971DAA" w:rsidRDefault="00971DAA" w:rsidP="00971DAA">
            <w:pPr>
              <w:pStyle w:val="Tabela-tre"/>
              <w:rPr>
                <w:sz w:val="16"/>
                <w:szCs w:val="16"/>
              </w:rPr>
            </w:pPr>
            <w:r w:rsidRPr="00971DAA">
              <w:rPr>
                <w:sz w:val="16"/>
                <w:szCs w:val="16"/>
              </w:rPr>
              <w:t>FK_10 PROCES OBSŁUGI FAKTUR ZAKUPU</w:t>
            </w:r>
          </w:p>
          <w:p w:rsidR="00971DAA" w:rsidRPr="00971DAA" w:rsidRDefault="00971DAA" w:rsidP="00971DAA">
            <w:pPr>
              <w:pStyle w:val="Tabela-tre"/>
              <w:rPr>
                <w:sz w:val="16"/>
                <w:szCs w:val="16"/>
              </w:rPr>
            </w:pPr>
            <w:r w:rsidRPr="00971DAA">
              <w:rPr>
                <w:sz w:val="16"/>
                <w:szCs w:val="16"/>
              </w:rPr>
              <w:t>FK_16 PROCES OBSŁUGI WYCIĄGÓW BANKOWYCH ( DLA RACHUNKÓW WALUTOWYCH)</w:t>
            </w:r>
          </w:p>
          <w:p w:rsidR="0024552D" w:rsidRPr="002C4DFE" w:rsidRDefault="00971DAA" w:rsidP="00971DAA">
            <w:pPr>
              <w:pStyle w:val="Tabela-tre-maa"/>
            </w:pPr>
            <w:r w:rsidRPr="00971DAA">
              <w:t>FK_25 PROCES OBSŁUGI RÓŻNIC KURSOWYCH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29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FK_29 PROCES OBSŁUGA REJESTRÓW VAT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24552D" w:rsidP="00D207DA">
            <w:pPr>
              <w:pStyle w:val="Tabela-tre-maa"/>
            </w:pPr>
            <w:r w:rsidRPr="002C4DFE">
              <w:t>FK_09 P</w:t>
            </w:r>
            <w:r>
              <w:t>ROCES OBSŁUGI FAKTUR SPRZEDAŻY</w:t>
            </w:r>
          </w:p>
          <w:p w:rsidR="0024552D" w:rsidRDefault="0024552D" w:rsidP="00D207DA">
            <w:pPr>
              <w:pStyle w:val="Tabela-tre-maa"/>
            </w:pPr>
            <w:r w:rsidRPr="002C4DFE">
              <w:t>FK_10 PROCES OBSŁUGI FAKTUR ZAKUPU</w:t>
            </w:r>
          </w:p>
          <w:p w:rsidR="00971DAA" w:rsidRPr="002C4DFE" w:rsidRDefault="00971DAA" w:rsidP="00D207DA">
            <w:pPr>
              <w:pStyle w:val="Tabela-tre-maa"/>
            </w:pPr>
            <w:r w:rsidRPr="006E7EB6">
              <w:t>FK_01 PROCES PRZETWARZANIA DEKRETÓW KSIĘGOWYC</w:t>
            </w:r>
            <w:r>
              <w:t>H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Default="00971DAA" w:rsidP="00D207DA">
            <w:pPr>
              <w:pStyle w:val="Tabela-tre-maa"/>
            </w:pPr>
            <w:r>
              <w:t>F</w:t>
            </w:r>
            <w:r w:rsidR="0024552D" w:rsidRPr="002C4DFE">
              <w:t>K_30 PROCES DEKLARACJE PODATKOWE VAT</w:t>
            </w:r>
          </w:p>
          <w:p w:rsidR="00971DAA" w:rsidRPr="002C4DFE" w:rsidRDefault="00971DAA" w:rsidP="00D207DA">
            <w:pPr>
              <w:pStyle w:val="Tabela-tre-maa"/>
            </w:pPr>
            <w:r>
              <w:t>WYDRUK REJESTRU</w:t>
            </w:r>
          </w:p>
        </w:tc>
      </w:tr>
      <w:tr w:rsidR="0024552D" w:rsidRPr="002C4DFE" w:rsidTr="0045790A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30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FK_30 PROCES DEKLARACJE PODATKOWE VAT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FK_29 PROCES OBSŁUGA REJESTRÓW VAT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DAA" w:rsidRPr="00971DAA" w:rsidRDefault="00971DAA" w:rsidP="00971DAA">
            <w:pPr>
              <w:pStyle w:val="Tabela-tre"/>
              <w:rPr>
                <w:sz w:val="16"/>
                <w:szCs w:val="16"/>
              </w:rPr>
            </w:pPr>
            <w:r w:rsidRPr="00971DAA">
              <w:rPr>
                <w:sz w:val="16"/>
                <w:szCs w:val="16"/>
              </w:rPr>
              <w:t>UTWORZENIE WERSJI ELEKTRONICZNEJ I TRANSMISJA DO URZĘDU SKARBOWEGO</w:t>
            </w:r>
            <w:r>
              <w:rPr>
                <w:sz w:val="16"/>
                <w:szCs w:val="16"/>
              </w:rPr>
              <w:t xml:space="preserve"> LUB</w:t>
            </w:r>
          </w:p>
          <w:p w:rsidR="0024552D" w:rsidRPr="002C4DFE" w:rsidRDefault="00971DAA" w:rsidP="00971DAA">
            <w:pPr>
              <w:pStyle w:val="Tabela-tre-maa"/>
            </w:pPr>
            <w:r w:rsidRPr="00971DAA">
              <w:t>KNC_03 PROCES OBIEGU PISMA WYCHODZĄCEGO</w:t>
            </w:r>
            <w:r>
              <w:t>.</w:t>
            </w:r>
          </w:p>
        </w:tc>
      </w:tr>
      <w:tr w:rsidR="0024552D" w:rsidRPr="002C4DFE" w:rsidTr="0045790A">
        <w:trPr>
          <w:trHeight w:val="4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31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FK_31 PROCES TWORZENIE REPOZYTORIUM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971DAA" w:rsidP="00D207DA">
            <w:pPr>
              <w:pStyle w:val="Tabela-tre-maa"/>
            </w:pPr>
            <w:r>
              <w:t>UTWORZENIE SŁOWNIKA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971DAA" w:rsidP="00D207DA">
            <w:pPr>
              <w:pStyle w:val="Tabela-tre-maa"/>
            </w:pPr>
            <w:r>
              <w:t xml:space="preserve">FK_19 </w:t>
            </w:r>
            <w:r w:rsidRPr="0057702B">
              <w:t>PROCES OBSŁUGI PLANU KONT</w:t>
            </w:r>
          </w:p>
        </w:tc>
      </w:tr>
      <w:tr w:rsidR="0024552D" w:rsidRPr="002C4DFE" w:rsidTr="0045790A">
        <w:trPr>
          <w:trHeight w:val="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32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EA5194" w:rsidRDefault="0024552D" w:rsidP="00D207DA">
            <w:pPr>
              <w:pStyle w:val="Tabela-tre-maa"/>
            </w:pPr>
            <w:r w:rsidRPr="00EA5194">
              <w:t>FK_32 PROCES OBSŁUGI ROZRACHUNKÓW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FK_01 PROCES PRZETWARZANIA DEKRETÓW KSIĘGOWYCH.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2D" w:rsidRPr="002C4DFE" w:rsidRDefault="0024552D" w:rsidP="00D207DA">
            <w:pPr>
              <w:pStyle w:val="Tabela-tre-maa"/>
            </w:pPr>
            <w:r w:rsidRPr="002C4DFE">
              <w:t>FK_08 PROCES SPRAWOZDAŃ FINANSOWYCH</w:t>
            </w:r>
          </w:p>
        </w:tc>
      </w:tr>
    </w:tbl>
    <w:p w:rsidR="002C4DFE" w:rsidRDefault="009D17AA" w:rsidP="00056CB4">
      <w:pPr>
        <w:pStyle w:val="Nagwek2"/>
      </w:pPr>
      <w:bookmarkStart w:id="17" w:name="_Toc362546204"/>
      <w:r>
        <w:t>2.2</w:t>
      </w:r>
      <w:r w:rsidR="004500E2">
        <w:t>.</w:t>
      </w:r>
      <w:r w:rsidR="004500E2">
        <w:tab/>
        <w:t xml:space="preserve">Lista procesów </w:t>
      </w:r>
      <w:r>
        <w:t xml:space="preserve">biznesowych </w:t>
      </w:r>
      <w:r w:rsidR="004500E2">
        <w:t>obszaru majątek trwały</w:t>
      </w:r>
      <w:bookmarkEnd w:id="17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3"/>
        <w:gridCol w:w="5694"/>
        <w:gridCol w:w="3721"/>
        <w:gridCol w:w="4111"/>
      </w:tblGrid>
      <w:tr w:rsidR="004500E2" w:rsidRPr="002C4DFE" w:rsidTr="0045790A">
        <w:trPr>
          <w:trHeight w:val="236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00E2" w:rsidRPr="002C4DFE" w:rsidRDefault="004500E2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00E2" w:rsidRPr="002C4DFE" w:rsidRDefault="004500E2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00E2" w:rsidRPr="002C4DFE" w:rsidRDefault="004500E2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00E2" w:rsidRPr="002C4DFE" w:rsidRDefault="004500E2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MT_01. PROCES KONFIGUROWANIA OBSZARU ZARZĄDZANIE ŚRODKAMI TRWAŁYMI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MT_02.PROCES OBSŁUGA TYPÓW OPERACJI</w:t>
            </w:r>
          </w:p>
        </w:tc>
      </w:tr>
      <w:tr w:rsidR="004500E2" w:rsidRPr="004500E2" w:rsidTr="0045790A">
        <w:trPr>
          <w:trHeight w:val="74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MT_02. PROCES OBSŁUGA TYPÓW OPERACJI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MT_01. PROCES SKONFIGUROWANIA OBSZARU ZARZĄDZANIE ŚRODKAMI TRWAŁYMI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Default="004500E2" w:rsidP="00D207DA">
            <w:pPr>
              <w:pStyle w:val="Tabela-tre-maa"/>
            </w:pPr>
            <w:r w:rsidRPr="004500E2">
              <w:t xml:space="preserve">MT_03. WPROWADZENIE DOKUMENTU </w:t>
            </w:r>
            <w:r w:rsidR="00B939F9">
              <w:t>PRZYJĘCIA MAJĄTKU TRWAŁEGO (OT)</w:t>
            </w:r>
          </w:p>
          <w:p w:rsidR="004500E2" w:rsidRPr="004500E2" w:rsidRDefault="004500E2" w:rsidP="00D207DA">
            <w:pPr>
              <w:pStyle w:val="Tabela-tre-maa"/>
            </w:pPr>
            <w:r w:rsidRPr="004500E2">
              <w:t xml:space="preserve">MT_06. PROCES EWIDENCJA OPERACJI POZOSTAŁYCH </w:t>
            </w:r>
          </w:p>
        </w:tc>
      </w:tr>
      <w:tr w:rsidR="004500E2" w:rsidRPr="004500E2" w:rsidTr="0045790A">
        <w:trPr>
          <w:trHeight w:val="74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MT_03. PROCES WPROWADZENIE DOKUMENTU PRZYJĘCIA MAJĄTKU TRWAŁEGO (OT)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F9" w:rsidRPr="00062B5C" w:rsidRDefault="00062B5C" w:rsidP="00D207DA">
            <w:pPr>
              <w:pStyle w:val="Tabela-tre-maa"/>
            </w:pPr>
            <w:r w:rsidRPr="00062B5C">
              <w:t>EOD_01. WNIOSEK O UJĘCIE W EWIDENCJI KSIĘGOWEJ RSM</w:t>
            </w:r>
          </w:p>
          <w:p w:rsidR="004500E2" w:rsidRPr="00062B5C" w:rsidRDefault="00062B5C" w:rsidP="00D207DA">
            <w:pPr>
              <w:pStyle w:val="Tabela-tre-maa"/>
            </w:pPr>
            <w:r w:rsidRPr="00062B5C">
              <w:t>EOD_02. WNIOSEK O UJĘCIE W EWIDENCJI KSIĘGOWEJ WNIP</w:t>
            </w:r>
          </w:p>
          <w:p w:rsidR="00062B5C" w:rsidRPr="00062B5C" w:rsidRDefault="00062B5C" w:rsidP="00D207DA">
            <w:pPr>
              <w:pStyle w:val="Tabela-tre-maa"/>
            </w:pPr>
            <w:r w:rsidRPr="00062B5C">
              <w:t>FK_10.PROCES OBSŁUGI FAKTURY ZAKUPU</w:t>
            </w:r>
          </w:p>
          <w:p w:rsidR="00062B5C" w:rsidRPr="004500E2" w:rsidRDefault="00062B5C" w:rsidP="00062B5C">
            <w:pPr>
              <w:pStyle w:val="Tabela-tre"/>
            </w:pPr>
            <w:r w:rsidRPr="00062B5C">
              <w:rPr>
                <w:sz w:val="16"/>
                <w:szCs w:val="16"/>
              </w:rPr>
              <w:t>MT_10. PROCES INWENTARYZACJA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Default="004500E2" w:rsidP="00D207DA">
            <w:pPr>
              <w:pStyle w:val="Tabela-tre-maa"/>
            </w:pPr>
            <w:r w:rsidRPr="004500E2">
              <w:t>MT_04. PROCES EWIDENCJI ŚRODKÓW TRWAŁYCH</w:t>
            </w:r>
          </w:p>
          <w:p w:rsidR="00062B5C" w:rsidRPr="004500E2" w:rsidRDefault="00062B5C" w:rsidP="00D207DA">
            <w:pPr>
              <w:pStyle w:val="Tabela-tre-maa"/>
            </w:pPr>
            <w:r>
              <w:t xml:space="preserve">MT_08. PROCES </w:t>
            </w:r>
            <w:r w:rsidRPr="00CB0378">
              <w:t xml:space="preserve">EWIDENCJI </w:t>
            </w:r>
            <w:r w:rsidRPr="00801C5E">
              <w:t>SKŁADOWYCH ŚRODK</w:t>
            </w:r>
            <w:r>
              <w:t>A</w:t>
            </w:r>
            <w:r w:rsidRPr="00801C5E">
              <w:t xml:space="preserve"> TRWAŁ</w:t>
            </w:r>
            <w:r>
              <w:t>EGO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lastRenderedPageBreak/>
              <w:t>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MT_04. PROCES EWIDENCJI ŚRODKÓW TRWAŁYCH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Default="004500E2" w:rsidP="00D207DA">
            <w:pPr>
              <w:pStyle w:val="Tabela-tre-maa"/>
            </w:pPr>
            <w:r w:rsidRPr="004500E2">
              <w:t>MT_03. WPROWADZANIE DOKUMENTU PRZYJĘCIA MAJĄTKU TRWAŁEGO OT</w:t>
            </w:r>
          </w:p>
          <w:p w:rsidR="00062B5C" w:rsidRPr="004500E2" w:rsidRDefault="00062B5C" w:rsidP="00D207DA">
            <w:pPr>
              <w:pStyle w:val="Tabela-tre-maa"/>
            </w:pPr>
            <w:r>
              <w:rPr>
                <w:szCs w:val="18"/>
              </w:rPr>
              <w:t>FK_10. PROCES OBSŁUGI FAKTURY ZAKUPU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062B5C" w:rsidRDefault="00062B5C" w:rsidP="00D207DA">
            <w:pPr>
              <w:pStyle w:val="Tabela-tre-maa"/>
            </w:pPr>
            <w:r w:rsidRPr="00062B5C">
              <w:t>FK_01.PROCES PRZETWARZANIA DEKRETÓW KSIĘGOWYCH</w:t>
            </w:r>
          </w:p>
          <w:p w:rsidR="00062B5C" w:rsidRPr="00062B5C" w:rsidRDefault="00062B5C" w:rsidP="00062B5C">
            <w:pPr>
              <w:pStyle w:val="Tabela-tre"/>
              <w:rPr>
                <w:sz w:val="16"/>
                <w:szCs w:val="16"/>
              </w:rPr>
            </w:pPr>
            <w:r w:rsidRPr="00062B5C">
              <w:rPr>
                <w:sz w:val="16"/>
                <w:szCs w:val="16"/>
              </w:rPr>
              <w:t>MT_08. PROCES EWIDENCJI SKŁADOWYCH ŚRODKA TRWAŁEGO</w:t>
            </w:r>
          </w:p>
          <w:p w:rsidR="00062B5C" w:rsidRPr="004500E2" w:rsidRDefault="00062B5C" w:rsidP="00062B5C">
            <w:pPr>
              <w:pStyle w:val="Tabela-tre-maa"/>
            </w:pPr>
            <w:r w:rsidRPr="00062B5C">
              <w:t>MT_05. PROCES EWIDENCJI PRZYJĘCIA LICENCJI DO MAGAZYNU POZABILANSOWEGO LICENCJI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MT_05. PROCES EWIDENCJI PRZYJĘCIA LICENCJI DO MAGAZYNU POZABILANSOWGO LICENCJI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062B5C" w:rsidP="00D207DA">
            <w:pPr>
              <w:pStyle w:val="Tabela-tre-maa"/>
            </w:pPr>
            <w:r>
              <w:t xml:space="preserve">MT_04. PROCES </w:t>
            </w:r>
            <w:r w:rsidRPr="00CB0378">
              <w:t>EWIDENCJI ŚRODKÓW TRWAŁYCH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OT_01. PROCES OBSŁUGI PRZYJĘCIA ZEWNĘTRZNEGO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MT_06. PROCES EWIDENCJA OPERACJI POZOSTAŁYCH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MT_02. PROCES OBSŁUGA TYPÓW OPERACJI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FK_01. PROCES PRZETWARZANIA DEKRETÓW KSIĘGOWYCH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7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062B5C">
            <w:pPr>
              <w:pStyle w:val="Tabela-tre-maa"/>
            </w:pPr>
            <w:r w:rsidRPr="004500E2">
              <w:t>MT_07. PROCES LIKWIDACJI LICENCJI W MAGAZYNIE POZABILANSOWYM LICENCJI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062B5C" w:rsidP="00D207DA">
            <w:pPr>
              <w:pStyle w:val="Tabela-tre-maa"/>
            </w:pPr>
            <w:r>
              <w:t xml:space="preserve">MT_06. </w:t>
            </w:r>
            <w:r w:rsidRPr="00CB0378">
              <w:t>PROCES EWIDENCJA OPERACJI POZOSTAŁYCH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062B5C" w:rsidP="00D207DA">
            <w:pPr>
              <w:pStyle w:val="Tabela-tre-maa"/>
            </w:pPr>
            <w:r w:rsidRPr="00AA67A5">
              <w:t>OBSZAR GOSPODARKI MAGAZYNOWEJ: ROZDZIAŁ 2.3 TABELA POZ. 12 I 12.1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8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MT_08. PROCES EWIDENCJI SKŁADOWYCH ŚRODKA TRWAŁEGO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MT_03. WPROWADZENIE DOKUMENTU PRZYJĘCIA MAJĄTKU TRWAŁEGO (OT)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MT_04. PROCES EWIDENCJI ŚRODKÓW TRWAŁYCH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MT_09. PROCES AMORTYZACJI ŚRODKÓW TRWAŁYCH, ŚRODKÓW NISKOCENNYCH I WNIP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MT_04. PROCES EWIDENCJI ŚRODKÓW TRWAŁYCH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FK_01. PROCES PRZETWARZANIA DEKRETÓW KSIĘGOWYCH</w:t>
            </w:r>
          </w:p>
        </w:tc>
      </w:tr>
      <w:tr w:rsidR="004500E2" w:rsidRPr="004500E2" w:rsidTr="0045790A">
        <w:trPr>
          <w:trHeight w:val="24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EA5194" w:rsidRDefault="004500E2" w:rsidP="00D207DA">
            <w:pPr>
              <w:pStyle w:val="Tabela-tre-maa"/>
              <w:rPr>
                <w:rStyle w:val="lista0"/>
              </w:rPr>
            </w:pPr>
            <w:r w:rsidRPr="00EA5194">
              <w:rPr>
                <w:rStyle w:val="lista0"/>
              </w:rPr>
              <w:t>MT_10. PROCES INWENTARYZACJA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MT_04. PROCES EWIDENCJI ŚRODKÓW TRWAŁYCH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Default="004500E2" w:rsidP="00D207DA">
            <w:pPr>
              <w:pStyle w:val="Tabela-tre-maa"/>
            </w:pPr>
            <w:r w:rsidRPr="004500E2">
              <w:t>MT_06. PROCES EWIDENCJA OPERACJI POZOSTAŁYCH</w:t>
            </w:r>
          </w:p>
          <w:p w:rsidR="00062B5C" w:rsidRPr="00062B5C" w:rsidRDefault="00062B5C" w:rsidP="00062B5C">
            <w:pPr>
              <w:pStyle w:val="Tabela-tre"/>
              <w:rPr>
                <w:sz w:val="16"/>
                <w:szCs w:val="16"/>
              </w:rPr>
            </w:pPr>
            <w:r w:rsidRPr="00062B5C">
              <w:rPr>
                <w:sz w:val="16"/>
                <w:szCs w:val="16"/>
              </w:rPr>
              <w:t>EOD_01. WNIOSEK O UJĘCIE W EWIDENCJI KSIĘGOWEJ RSM (O UJAWNIENIE RSM)</w:t>
            </w:r>
          </w:p>
          <w:p w:rsidR="00062B5C" w:rsidRPr="004500E2" w:rsidRDefault="00062B5C" w:rsidP="00062B5C">
            <w:pPr>
              <w:pStyle w:val="Tabela-tre-maa"/>
            </w:pPr>
            <w:r w:rsidRPr="00062B5C">
              <w:t>EOD_04. WNIOSEK O LIKWIDACJĘ RSM</w:t>
            </w:r>
          </w:p>
        </w:tc>
      </w:tr>
      <w:tr w:rsidR="004500E2" w:rsidRPr="004500E2" w:rsidTr="0045790A">
        <w:trPr>
          <w:trHeight w:val="24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11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EA5194" w:rsidRDefault="004500E2" w:rsidP="00D207DA">
            <w:pPr>
              <w:pStyle w:val="Tabela-tre-maa"/>
              <w:rPr>
                <w:rStyle w:val="lista0"/>
              </w:rPr>
            </w:pPr>
            <w:r w:rsidRPr="00EA5194">
              <w:rPr>
                <w:rStyle w:val="lista0"/>
              </w:rPr>
              <w:t>MT_11. PROCES GENEROWANIE RAPORTÓW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MT_04. PROCES EWIDENCJI ŚRODKÓW TRWAŁYCH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 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12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EA5194" w:rsidRDefault="004500E2" w:rsidP="00D207DA">
            <w:pPr>
              <w:pStyle w:val="Tabela-tre-maa"/>
              <w:rPr>
                <w:rStyle w:val="lista0"/>
              </w:rPr>
            </w:pPr>
            <w:r w:rsidRPr="00EA5194">
              <w:rPr>
                <w:rStyle w:val="lista0"/>
              </w:rPr>
              <w:t>MT_12. PROCES EWIDENCJI APARATURY W PROJEKTACH BADAWCZYCH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ZPR_02. PROCES DEFINIOWANIA PROJEKTU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EOD_01. WNIOSEK O UJĘCIE W EWIDENCJI KSIĘGOWEJ RSM</w:t>
            </w:r>
          </w:p>
        </w:tc>
      </w:tr>
      <w:tr w:rsidR="004500E2" w:rsidRPr="004500E2" w:rsidTr="0045790A">
        <w:trPr>
          <w:trHeight w:val="4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13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>MT_13. PROCES NADZÓR NAD SPRZĘTEM WYDZIERŻAWIONYM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4500E2" w:rsidRDefault="004500E2" w:rsidP="00D207DA">
            <w:pPr>
              <w:pStyle w:val="Tabela-tre-maa"/>
            </w:pPr>
            <w:r w:rsidRPr="004500E2">
              <w:t xml:space="preserve">EOD_01. WNIOSEK O UJĘCIE W EWIDENCJI KSIĘGOWEJ RSM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E2" w:rsidRPr="00062B5C" w:rsidRDefault="00062B5C" w:rsidP="00D207DA">
            <w:pPr>
              <w:pStyle w:val="Tabela-tre-maa"/>
            </w:pPr>
            <w:r w:rsidRPr="00062B5C">
              <w:t>MT_06. PROCES EWIDENCJA OPERACJI POZOSTAŁYCH </w:t>
            </w:r>
          </w:p>
          <w:p w:rsidR="00062B5C" w:rsidRPr="004500E2" w:rsidRDefault="00062B5C" w:rsidP="00D207DA">
            <w:pPr>
              <w:pStyle w:val="Tabela-tre-maa"/>
            </w:pPr>
            <w:r w:rsidRPr="00062B5C">
              <w:t>EOD_04. WNIOSEK O LIKWIDACJĘ RSM</w:t>
            </w:r>
          </w:p>
        </w:tc>
      </w:tr>
    </w:tbl>
    <w:p w:rsidR="00845DBA" w:rsidRDefault="00845DBA" w:rsidP="009D17AA">
      <w:pPr>
        <w:pStyle w:val="Nagwek2"/>
      </w:pPr>
    </w:p>
    <w:p w:rsidR="001460A1" w:rsidRDefault="001460A1">
      <w:pPr>
        <w:spacing w:line="240" w:lineRule="auto"/>
        <w:jc w:val="left"/>
        <w:rPr>
          <w:rFonts w:eastAsia="Times New Roman"/>
          <w:b/>
          <w:bCs/>
          <w:color w:val="244061"/>
          <w:sz w:val="26"/>
          <w:szCs w:val="26"/>
        </w:rPr>
      </w:pPr>
      <w:r>
        <w:br w:type="page"/>
      </w:r>
    </w:p>
    <w:p w:rsidR="004500E2" w:rsidRDefault="009D17AA" w:rsidP="009D17AA">
      <w:pPr>
        <w:pStyle w:val="Nagwek2"/>
      </w:pPr>
      <w:bookmarkStart w:id="18" w:name="_Toc362546205"/>
      <w:r>
        <w:lastRenderedPageBreak/>
        <w:t>2.3</w:t>
      </w:r>
      <w:r w:rsidR="004500E2">
        <w:t>.</w:t>
      </w:r>
      <w:r w:rsidR="004500E2">
        <w:tab/>
        <w:t>Lista procesów</w:t>
      </w:r>
      <w:r>
        <w:t xml:space="preserve"> biznesowych</w:t>
      </w:r>
      <w:r w:rsidR="004500E2">
        <w:t xml:space="preserve"> obszaru gospodarki magazynowej</w:t>
      </w:r>
      <w:bookmarkEnd w:id="18"/>
    </w:p>
    <w:p w:rsidR="00EA5194" w:rsidRPr="00EA5194" w:rsidRDefault="00EA5194" w:rsidP="00EA5194">
      <w:pPr>
        <w:pStyle w:val="Akapit-wyrnienie"/>
      </w:pPr>
      <w:r>
        <w:t>Magazynowanie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3"/>
        <w:gridCol w:w="5693"/>
        <w:gridCol w:w="3720"/>
        <w:gridCol w:w="4113"/>
      </w:tblGrid>
      <w:tr w:rsidR="00EA5194" w:rsidRPr="002C4DFE" w:rsidTr="00B344E3">
        <w:trPr>
          <w:trHeight w:val="289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A5194" w:rsidRPr="002C4DFE" w:rsidRDefault="00EA5194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A5194" w:rsidRPr="002C4DFE" w:rsidRDefault="00EA5194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A5194" w:rsidRPr="002C4DFE" w:rsidRDefault="00EA5194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A5194" w:rsidRPr="002C4DFE" w:rsidRDefault="00EA5194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EA5194" w:rsidRPr="00EA5194" w:rsidTr="00B344E3">
        <w:trPr>
          <w:trHeight w:val="2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 xml:space="preserve">MAG_01. PROCES OBSŁUGI PRZYJĘCIA ZEWNĘTRZNEGO 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FK_10. PROCES OBSŁUGI FAKTUR ZAKUPU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Default="00EA5194" w:rsidP="00D207DA">
            <w:pPr>
              <w:pStyle w:val="Tabela-tre-maa"/>
            </w:pPr>
            <w:r w:rsidRPr="00EA5194">
              <w:t>MAG_03. PROCES OBSŁUGI WYDANIA Z MAGAZYNU</w:t>
            </w:r>
          </w:p>
          <w:p w:rsidR="00E43E5B" w:rsidRPr="00EA5194" w:rsidRDefault="00E43E5B" w:rsidP="00D207DA">
            <w:pPr>
              <w:pStyle w:val="Tabela-tre-maa"/>
            </w:pPr>
            <w:r>
              <w:t>MAG_09. PROCES INWENTARYZACJA</w:t>
            </w:r>
          </w:p>
        </w:tc>
      </w:tr>
      <w:tr w:rsidR="00EA5194" w:rsidRPr="00EA5194" w:rsidTr="00B344E3">
        <w:trPr>
          <w:trHeight w:val="2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 xml:space="preserve">MAG_02. PROCES OBSŁUGI PRZYJĘCIA WEWNĘTRZNEGO 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FK_10. PROCES OBSŁUGI FAKTUR ZAKUPU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Default="00EA5194" w:rsidP="00D207DA">
            <w:pPr>
              <w:pStyle w:val="Tabela-tre-maa"/>
            </w:pPr>
            <w:r w:rsidRPr="00EA5194">
              <w:t>MAG_03.  PROCES OBSŁUGI WYDANIA Z MAGAZYNU</w:t>
            </w:r>
          </w:p>
          <w:p w:rsidR="00E43E5B" w:rsidRPr="00E43E5B" w:rsidRDefault="00E43E5B" w:rsidP="00E43E5B">
            <w:pPr>
              <w:pStyle w:val="Tabela-tre"/>
              <w:rPr>
                <w:sz w:val="16"/>
                <w:szCs w:val="16"/>
              </w:rPr>
            </w:pPr>
            <w:r w:rsidRPr="00E43E5B">
              <w:rPr>
                <w:sz w:val="16"/>
                <w:szCs w:val="16"/>
              </w:rPr>
              <w:t>MAG_04. PROCES OBSŁUGI WYDANIA Z MAGAZYNU – SPRZEDAŻ</w:t>
            </w:r>
          </w:p>
          <w:p w:rsidR="00E43E5B" w:rsidRPr="00E43E5B" w:rsidRDefault="00E43E5B" w:rsidP="00E43E5B">
            <w:pPr>
              <w:pStyle w:val="Tabela-tre"/>
              <w:rPr>
                <w:sz w:val="16"/>
                <w:szCs w:val="16"/>
              </w:rPr>
            </w:pPr>
            <w:r w:rsidRPr="00E43E5B">
              <w:rPr>
                <w:sz w:val="16"/>
                <w:szCs w:val="16"/>
              </w:rPr>
              <w:t>MAG_05. PROCES OBSŁUGI PRZESUNIĘCIA MIĘDZYMAGAZYNOWEGO</w:t>
            </w:r>
          </w:p>
          <w:p w:rsidR="00E43E5B" w:rsidRPr="00EA5194" w:rsidRDefault="00E43E5B" w:rsidP="00E43E5B">
            <w:pPr>
              <w:pStyle w:val="Tabela-tre-maa"/>
            </w:pPr>
            <w:r w:rsidRPr="00E43E5B">
              <w:t>MAG_09. PROCES INWENTARYZACJA</w:t>
            </w:r>
          </w:p>
        </w:tc>
      </w:tr>
      <w:tr w:rsidR="00EA5194" w:rsidRPr="00EA5194" w:rsidTr="00B344E3">
        <w:trPr>
          <w:trHeight w:val="2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MAG_03. PROCES OBSŁUGI WYDANIA Z MAGAZYNU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5B" w:rsidRPr="00E43E5B" w:rsidRDefault="00E43E5B" w:rsidP="00E43E5B">
            <w:pPr>
              <w:pStyle w:val="Tabela-tre"/>
              <w:rPr>
                <w:rFonts w:asciiTheme="minorHAnsi" w:hAnsiTheme="minorHAnsi"/>
                <w:sz w:val="16"/>
                <w:szCs w:val="16"/>
              </w:rPr>
            </w:pPr>
            <w:r w:rsidRPr="00E43E5B">
              <w:rPr>
                <w:rFonts w:asciiTheme="minorHAnsi" w:hAnsiTheme="minorHAnsi"/>
                <w:sz w:val="16"/>
                <w:szCs w:val="16"/>
              </w:rPr>
              <w:t>OBSZAR BUDŻETOWANIE</w:t>
            </w:r>
          </w:p>
          <w:p w:rsidR="00E43E5B" w:rsidRPr="00E43E5B" w:rsidRDefault="00E43E5B" w:rsidP="00E43E5B">
            <w:pPr>
              <w:pStyle w:val="Tabela-tre"/>
              <w:rPr>
                <w:rFonts w:asciiTheme="minorHAnsi" w:hAnsiTheme="minorHAnsi"/>
                <w:sz w:val="16"/>
                <w:szCs w:val="16"/>
              </w:rPr>
            </w:pPr>
            <w:r w:rsidRPr="00E43E5B">
              <w:rPr>
                <w:rFonts w:asciiTheme="minorHAnsi" w:hAnsiTheme="minorHAnsi"/>
                <w:sz w:val="16"/>
                <w:szCs w:val="16"/>
              </w:rPr>
              <w:t>MHR_01. PROCES OBSŁUGI KARTOTEKI PRACOWNIKA PRZEZ WWW (OBSŁUGA SORTÓW)</w:t>
            </w:r>
          </w:p>
          <w:p w:rsidR="00E43E5B" w:rsidRPr="00E43E5B" w:rsidRDefault="00E43E5B" w:rsidP="00E43E5B">
            <w:pPr>
              <w:pStyle w:val="Tabela-tre"/>
              <w:rPr>
                <w:rFonts w:asciiTheme="minorHAnsi" w:hAnsiTheme="minorHAnsi"/>
                <w:sz w:val="16"/>
                <w:szCs w:val="16"/>
              </w:rPr>
            </w:pPr>
            <w:r w:rsidRPr="00E43E5B">
              <w:rPr>
                <w:rFonts w:asciiTheme="minorHAnsi" w:hAnsiTheme="minorHAnsi"/>
                <w:sz w:val="16"/>
                <w:szCs w:val="16"/>
              </w:rPr>
              <w:t>MAG_01.PROCES OBSŁUGI PRZYJĘCIA ZEWNĘTRZNEGO</w:t>
            </w:r>
          </w:p>
          <w:p w:rsidR="00EA5194" w:rsidRPr="00EA5194" w:rsidRDefault="00E43E5B" w:rsidP="00E43E5B">
            <w:pPr>
              <w:pStyle w:val="Tabela-tre-maa"/>
            </w:pPr>
            <w:r w:rsidRPr="00E43E5B">
              <w:t>MAG_02. PROCES OBSŁUGI PRZYJĘCIA WEWNĘTRZNEGO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FK_02. PROCES OBSŁUGI OBROTÓW I SALD</w:t>
            </w:r>
          </w:p>
        </w:tc>
      </w:tr>
      <w:tr w:rsidR="00EA5194" w:rsidRPr="00EA5194" w:rsidTr="00B344E3">
        <w:trPr>
          <w:trHeight w:val="2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MAG_04. PROCES OBSŁUGI WYDANIA Z MAGAZYNU DO SPRZEDAŻY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5B" w:rsidRPr="00E43E5B" w:rsidRDefault="00E43E5B" w:rsidP="00E43E5B">
            <w:pPr>
              <w:pStyle w:val="Tabela-tre"/>
              <w:rPr>
                <w:rFonts w:asciiTheme="minorHAnsi" w:hAnsiTheme="minorHAnsi"/>
                <w:sz w:val="16"/>
                <w:szCs w:val="16"/>
              </w:rPr>
            </w:pPr>
            <w:r w:rsidRPr="00E43E5B">
              <w:rPr>
                <w:rFonts w:asciiTheme="minorHAnsi" w:hAnsiTheme="minorHAnsi"/>
                <w:sz w:val="16"/>
                <w:szCs w:val="16"/>
              </w:rPr>
              <w:t>MAG_01. OBSŁUGA DOKUMENTÓW PRZYJĘCIA ZEWNĘTRZNEGO</w:t>
            </w:r>
          </w:p>
          <w:p w:rsidR="00EA5194" w:rsidRPr="00EA5194" w:rsidRDefault="00E43E5B" w:rsidP="00E43E5B">
            <w:pPr>
              <w:pStyle w:val="Tabela-tre-maa"/>
            </w:pPr>
            <w:r w:rsidRPr="00E43E5B">
              <w:t>MAG_02. PROCES OBSŁUGI PRZYJĘCIA WEWNĘTRZNEGO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Default="00EA5194" w:rsidP="00D207DA">
            <w:pPr>
              <w:pStyle w:val="Tabela-tre-maa"/>
            </w:pPr>
            <w:r w:rsidRPr="00EA5194">
              <w:t>SP_07. PROCES OBSŁUGI SPRZED</w:t>
            </w:r>
            <w:r w:rsidR="00B939F9">
              <w:t>AŻY KSIĄŻEK WYDANYCH PRZEZ AMS</w:t>
            </w:r>
          </w:p>
          <w:p w:rsidR="00427E02" w:rsidRDefault="00EA5194" w:rsidP="00D207DA">
            <w:pPr>
              <w:pStyle w:val="Tabela-tre-maa"/>
            </w:pPr>
            <w:r w:rsidRPr="00EA5194">
              <w:t>SP_08. PROCES OB</w:t>
            </w:r>
            <w:r w:rsidR="00B939F9">
              <w:t>SŁUGI SPRZEDAŻY KSIĄŻEK OBCYCH</w:t>
            </w:r>
          </w:p>
          <w:p w:rsidR="00EA5194" w:rsidRDefault="00EA5194" w:rsidP="00D207DA">
            <w:pPr>
              <w:pStyle w:val="Tabela-tre-maa"/>
            </w:pPr>
            <w:r w:rsidRPr="00EA5194">
              <w:t>SP_15. PROCES OBSŁUGI SPRZEDAŻY MUNDURÓW I ELEMENTÓW UMUNDUROWANIA</w:t>
            </w:r>
          </w:p>
          <w:p w:rsidR="00E43E5B" w:rsidRPr="00EA5194" w:rsidRDefault="00E43E5B" w:rsidP="00D207DA">
            <w:pPr>
              <w:pStyle w:val="Tabela-tre-maa"/>
            </w:pPr>
            <w:r w:rsidRPr="00652674">
              <w:t>SP_19. PROCES OBSŁUGI FAKTUR SPRZEDAŻY POZOSTAŁEJ</w:t>
            </w:r>
          </w:p>
        </w:tc>
      </w:tr>
      <w:tr w:rsidR="00EA5194" w:rsidRPr="00EA5194" w:rsidTr="00B344E3">
        <w:trPr>
          <w:trHeight w:val="2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MAG_05. PROCES OBSŁUGI PRZESUNIĘCIA MIĘDZYMAGAZYNOWEGO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MAG_01.PROCES OBSŁUGI PRZYJĘCIA ZEWNĘTRZNEGO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5B" w:rsidRPr="00E43E5B" w:rsidRDefault="00E43E5B" w:rsidP="00D207DA">
            <w:pPr>
              <w:pStyle w:val="Tabela-tre-maa"/>
            </w:pPr>
            <w:r w:rsidRPr="00E43E5B">
              <w:t>MAG_03. PROCES OBSŁUGI WYDANIA Z MAGAZYNU</w:t>
            </w:r>
          </w:p>
          <w:p w:rsidR="00E43E5B" w:rsidRPr="00F72B70" w:rsidRDefault="00BC2CB0" w:rsidP="00E43E5B">
            <w:pPr>
              <w:pStyle w:val="Tabela-tre"/>
            </w:pPr>
            <w:r>
              <w:rPr>
                <w:sz w:val="16"/>
                <w:szCs w:val="16"/>
              </w:rPr>
              <w:t>MAG_04. PROCES OBSŁUGI WYDANIA Z MAGAZYNU – SPRZEDAŻ</w:t>
            </w:r>
          </w:p>
          <w:p w:rsidR="005C06E6" w:rsidRDefault="00EA5194">
            <w:pPr>
              <w:pStyle w:val="Tabela-tre-maa"/>
            </w:pPr>
            <w:r w:rsidRPr="00EA5194">
              <w:t>MAG_05.PROCES OBSŁUGI PRZESUNIĘCIA MIĘDZYMAGAZYNOWEGO</w:t>
            </w:r>
          </w:p>
        </w:tc>
      </w:tr>
      <w:tr w:rsidR="00EA5194" w:rsidRPr="00EA5194" w:rsidTr="00B344E3">
        <w:trPr>
          <w:trHeight w:val="2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MAG_06. PROCES OBSŁUGI WEWNĘTRZNEGO PRZESUNIĘCIA MIĘDZYMAGAZYNOWEGO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MAG_01. PROCES OBSŁUGI PRZYJĘCIA ZEWNĘTRZNEGO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Default="00EA5194" w:rsidP="00D207DA">
            <w:pPr>
              <w:pStyle w:val="Tabela-tre-maa"/>
            </w:pPr>
            <w:r w:rsidRPr="00EA5194">
              <w:t>MAG_06. PROCES OBSŁUGI WEWNĘTRZNEGO P</w:t>
            </w:r>
            <w:r w:rsidR="00B939F9">
              <w:t>RZESUNIĘCIA MIĘDZYMAGAZYNOWEGO</w:t>
            </w:r>
          </w:p>
          <w:p w:rsidR="00EA5194" w:rsidRPr="00EA5194" w:rsidRDefault="00EA5194" w:rsidP="00D207DA">
            <w:pPr>
              <w:pStyle w:val="Tabela-tre-maa"/>
            </w:pPr>
            <w:r w:rsidRPr="00EA5194">
              <w:t>MAG_03. PROCES OBSŁUGI WYDANIA Z MAGAZYNU</w:t>
            </w:r>
          </w:p>
        </w:tc>
      </w:tr>
      <w:tr w:rsidR="00EA5194" w:rsidRPr="00EA5194" w:rsidTr="00D0172C">
        <w:trPr>
          <w:trHeight w:val="28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D207DA">
            <w:pPr>
              <w:pStyle w:val="Tabela-tre-maa"/>
            </w:pPr>
            <w:r w:rsidRPr="00EA5194">
              <w:t xml:space="preserve">MAG_07. </w:t>
            </w:r>
            <w:r w:rsidR="00D166C0" w:rsidRPr="0051271D">
              <w:t xml:space="preserve">PROCES </w:t>
            </w:r>
            <w:r w:rsidR="00D166C0">
              <w:t xml:space="preserve">LIKWIDACJI NUMERÓW INWENTARZOWYCH Z MAGAZYNÓW </w:t>
            </w:r>
            <w:r w:rsidR="00D166C0">
              <w:lastRenderedPageBreak/>
              <w:t>POZABILANSOWYCH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D0172C" w:rsidRDefault="00D166C0" w:rsidP="00D207DA">
            <w:pPr>
              <w:pStyle w:val="Tabela-tre-maa"/>
            </w:pPr>
            <w:r>
              <w:lastRenderedPageBreak/>
              <w:t xml:space="preserve">MT_07. PROCES </w:t>
            </w:r>
            <w:r w:rsidRPr="00801C5E">
              <w:t xml:space="preserve">LIKWIDACJI LICENCJI W MAGAZYNIE </w:t>
            </w:r>
            <w:r w:rsidRPr="00801C5E">
              <w:lastRenderedPageBreak/>
              <w:t>POZABILANSOWYM LICENCJI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94" w:rsidRPr="00EA5194" w:rsidRDefault="00EA5194" w:rsidP="004653F0">
            <w:pPr>
              <w:pStyle w:val="Tabela-tre-maa"/>
            </w:pPr>
          </w:p>
        </w:tc>
      </w:tr>
      <w:tr w:rsidR="001F251E" w:rsidRPr="00EA5194" w:rsidTr="00D0172C">
        <w:trPr>
          <w:trHeight w:val="2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1E" w:rsidRPr="00EA5194" w:rsidRDefault="001F251E" w:rsidP="00D207DA">
            <w:pPr>
              <w:pStyle w:val="Tabela-tre-maa"/>
            </w:pPr>
            <w:r>
              <w:lastRenderedPageBreak/>
              <w:t>8.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1E" w:rsidRPr="00EA5194" w:rsidRDefault="001F251E" w:rsidP="00D207DA">
            <w:pPr>
              <w:pStyle w:val="Tabela-tre-maa"/>
            </w:pPr>
            <w:r w:rsidRPr="001F251E">
              <w:t>MAG_08. PROCES OBSŁUGI ZWROTÓW DO MAGAZYNU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1E" w:rsidRPr="001F251E" w:rsidRDefault="00A4674B" w:rsidP="00D207DA">
            <w:pPr>
              <w:pStyle w:val="Tabela-tre-maa"/>
              <w:rPr>
                <w:caps/>
              </w:rPr>
            </w:pPr>
            <w:r w:rsidRPr="00A4674B">
              <w:rPr>
                <w:caps/>
              </w:rPr>
              <w:t>MAG_03. Proces obsługi wydania z magazynu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1E" w:rsidRPr="001F251E" w:rsidRDefault="00A4674B" w:rsidP="00D207DA">
            <w:pPr>
              <w:pStyle w:val="Tabela-tre-maa"/>
              <w:rPr>
                <w:caps/>
              </w:rPr>
            </w:pPr>
            <w:r w:rsidRPr="00A4674B">
              <w:rPr>
                <w:caps/>
              </w:rPr>
              <w:t>MAG_03. Proces obsługi wydania z magazynu</w:t>
            </w:r>
          </w:p>
        </w:tc>
      </w:tr>
      <w:tr w:rsidR="001F251E" w:rsidRPr="00EA5194" w:rsidTr="00D0172C">
        <w:trPr>
          <w:trHeight w:val="2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1E" w:rsidRDefault="001F251E" w:rsidP="00D207DA">
            <w:pPr>
              <w:pStyle w:val="Tabela-tre-maa"/>
            </w:pPr>
            <w:r>
              <w:t>9.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1E" w:rsidRPr="001F251E" w:rsidRDefault="001F251E" w:rsidP="0026438E">
            <w:pPr>
              <w:pStyle w:val="Tabela-tre-maa"/>
            </w:pPr>
            <w:r w:rsidRPr="00B9019A">
              <w:t>MAG_0</w:t>
            </w:r>
            <w:r w:rsidR="0026438E">
              <w:t>9</w:t>
            </w:r>
            <w:r w:rsidRPr="00B9019A">
              <w:t>. PROCES INWENATRYZACJA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F0" w:rsidRPr="004653F0" w:rsidRDefault="004653F0" w:rsidP="004653F0">
            <w:pPr>
              <w:pStyle w:val="Tabela-tre"/>
              <w:rPr>
                <w:sz w:val="16"/>
                <w:szCs w:val="16"/>
              </w:rPr>
            </w:pPr>
            <w:r w:rsidRPr="004653F0">
              <w:rPr>
                <w:sz w:val="16"/>
                <w:szCs w:val="16"/>
              </w:rPr>
              <w:t>ZGŁOSZENIE INWENTARYZACJI (DLA MAGAZYNÓW POZOSTAŁYCH)</w:t>
            </w:r>
          </w:p>
          <w:p w:rsidR="001F251E" w:rsidRPr="001F251E" w:rsidRDefault="004653F0" w:rsidP="004653F0">
            <w:pPr>
              <w:pStyle w:val="Tabela-tre-maa"/>
              <w:rPr>
                <w:caps/>
              </w:rPr>
            </w:pPr>
            <w:r w:rsidRPr="004653F0">
              <w:t>MT_10. PROCES INWENTARYZACJA (DLA MAGAZYNÓW POZABILANSOWYCH, GDZIE INDEKS JEST NUMEREM INWENTARZOWYM)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E6" w:rsidRDefault="00BC2CB0">
            <w:pPr>
              <w:pStyle w:val="Tabela-tre-maa"/>
              <w:rPr>
                <w:caps/>
              </w:rPr>
            </w:pPr>
            <w:r>
              <w:t>MAG_03. PROCES OBSŁUGI WYDANIA Z MAGAZYNU</w:t>
            </w:r>
          </w:p>
          <w:p w:rsidR="004653F0" w:rsidRPr="004653F0" w:rsidRDefault="00BC2CB0" w:rsidP="004653F0">
            <w:pPr>
              <w:pStyle w:val="Tabela-tr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MAG_04. PROCES OBSŁUGI WYDANIA Z MAGAZYNU – SPRZEDAŻ</w:t>
            </w:r>
          </w:p>
          <w:p w:rsidR="004653F0" w:rsidRPr="004653F0" w:rsidRDefault="004653F0" w:rsidP="004653F0">
            <w:pPr>
              <w:pStyle w:val="Tabela-tre"/>
              <w:rPr>
                <w:sz w:val="16"/>
                <w:szCs w:val="16"/>
              </w:rPr>
            </w:pPr>
            <w:r w:rsidRPr="004653F0">
              <w:rPr>
                <w:sz w:val="16"/>
                <w:szCs w:val="16"/>
              </w:rPr>
              <w:t>MAG_05. PROCES OBSŁUGI PRZESUNIĘCIA MIĘDZYMAGAZYNOWEGO</w:t>
            </w:r>
          </w:p>
          <w:p w:rsidR="004653F0" w:rsidRPr="004653F0" w:rsidRDefault="004653F0" w:rsidP="004653F0">
            <w:pPr>
              <w:pStyle w:val="Tabela-tre"/>
              <w:rPr>
                <w:sz w:val="16"/>
                <w:szCs w:val="16"/>
              </w:rPr>
            </w:pPr>
            <w:r w:rsidRPr="004653F0">
              <w:rPr>
                <w:sz w:val="16"/>
                <w:szCs w:val="16"/>
              </w:rPr>
              <w:t>MAG_06. PROCES OBSŁUGI WEWNĘTRZNEGO PRZESUNIĘCIA MIĘDZYMAGAZYNOWEGO</w:t>
            </w:r>
          </w:p>
          <w:p w:rsidR="004653F0" w:rsidRPr="00EA5194" w:rsidRDefault="004653F0" w:rsidP="004653F0">
            <w:pPr>
              <w:pStyle w:val="Tabela-tre-maa"/>
            </w:pPr>
            <w:r w:rsidRPr="004653F0">
              <w:t>MAG_07. PROCES LIKWIDACJI NUMERÓW INWENTARZOWYCH Z MAGAZYNÓW POZABILANSOWYCH</w:t>
            </w:r>
          </w:p>
        </w:tc>
      </w:tr>
    </w:tbl>
    <w:p w:rsidR="004500E2" w:rsidRDefault="00EA5194" w:rsidP="00EA5194">
      <w:pPr>
        <w:pStyle w:val="Akapit-wyrnienie"/>
      </w:pPr>
      <w:r>
        <w:t>Sprzedaż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3"/>
        <w:gridCol w:w="5692"/>
        <w:gridCol w:w="3719"/>
        <w:gridCol w:w="4115"/>
      </w:tblGrid>
      <w:tr w:rsidR="00427E02" w:rsidRPr="002C4DFE" w:rsidTr="00B344E3">
        <w:trPr>
          <w:trHeight w:val="34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27E02" w:rsidRPr="002C4DFE" w:rsidRDefault="00427E02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27E02" w:rsidRPr="002C4DFE" w:rsidRDefault="00427E02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27E02" w:rsidRPr="002C4DFE" w:rsidRDefault="00427E02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27E02" w:rsidRPr="002C4DFE" w:rsidRDefault="00427E02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SP_01. PROCES KONFGUROWANIA OBSZARU SPRZEDAŻY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 xml:space="preserve">SP_02. PROCES OBSŁUGA KATALOGU SPRZEDAWANYCH MATERIAŁÓW I USŁUG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5F" w:rsidRDefault="005D245F" w:rsidP="00D207DA">
            <w:pPr>
              <w:pStyle w:val="Tabela-tre-maa"/>
            </w:pPr>
            <w:r>
              <w:t xml:space="preserve">SP_02. PROCES OBSŁUGA KATALOGU SPRZEDAWANYCH MATERIAŁÓW I USŁUGSP_02. PROCES OBSŁUGA KATALOGU SPRZEDAWANYCH MATERIAŁÓW I USŁUG </w:t>
            </w:r>
          </w:p>
          <w:p w:rsidR="005D245F" w:rsidRDefault="005D245F" w:rsidP="00D207DA">
            <w:pPr>
              <w:pStyle w:val="Tabela-tre-maa"/>
            </w:pPr>
            <w:r>
              <w:t>SP_03. PROCES ZARZĄDZANIE CENNIKAMI</w:t>
            </w:r>
          </w:p>
          <w:p w:rsidR="005D245F" w:rsidRDefault="005D245F" w:rsidP="00D207DA">
            <w:pPr>
              <w:pStyle w:val="Tabela-tre-maa"/>
            </w:pPr>
            <w:r>
              <w:t>SP_04. PROCES OBSŁUGI KATALOGU ODBIORCÓW</w:t>
            </w:r>
          </w:p>
          <w:p w:rsidR="005D245F" w:rsidRDefault="005D245F" w:rsidP="00D207DA">
            <w:pPr>
              <w:pStyle w:val="Tabela-tre-maa"/>
            </w:pPr>
            <w:r>
              <w:t>SP_05. PROCES SPRZEDAŻY USŁUG EDUKACYJNYCH DLA STUDENTÓW DO ROZRACHUNKU Z INNYM PŁATNIKIEM</w:t>
            </w:r>
          </w:p>
          <w:p w:rsidR="005D245F" w:rsidRDefault="005D245F" w:rsidP="00D207DA">
            <w:pPr>
              <w:pStyle w:val="Tabela-tre-maa"/>
            </w:pPr>
            <w:r>
              <w:t>SP_06. PROCES SPRZEDAŻ USŁUG SZKOLENIOWYCH</w:t>
            </w:r>
          </w:p>
          <w:p w:rsidR="005D245F" w:rsidRDefault="005D245F" w:rsidP="00D207DA">
            <w:pPr>
              <w:pStyle w:val="Tabela-tre-maa"/>
            </w:pPr>
            <w:r>
              <w:t>SP_07. PROCES SPRZEDAŻ KSIĄŻEK WYDAWANYCH PRZEZ AMS</w:t>
            </w:r>
          </w:p>
          <w:p w:rsidR="005D245F" w:rsidRDefault="005D245F" w:rsidP="00D207DA">
            <w:pPr>
              <w:pStyle w:val="Tabela-tre-maa"/>
            </w:pPr>
            <w:r>
              <w:t>SP_08. PROCES SPRZEDAŻ KSIĄŻEK OBCYCH</w:t>
            </w:r>
          </w:p>
          <w:p w:rsidR="005D245F" w:rsidRDefault="005D245F" w:rsidP="00D207DA">
            <w:pPr>
              <w:pStyle w:val="Tabela-tre-maa"/>
            </w:pPr>
            <w:r>
              <w:t>SP_09. PROCES WYNAJEM POKOI GOŚCINNYCH</w:t>
            </w:r>
          </w:p>
          <w:p w:rsidR="005D245F" w:rsidRDefault="005D245F" w:rsidP="00D207DA">
            <w:pPr>
              <w:pStyle w:val="Tabela-tre-maa"/>
            </w:pPr>
            <w:r>
              <w:t>SP_10. PROCES WYNAJEM POWIERZCHNI REKLAMOWYCH</w:t>
            </w:r>
          </w:p>
          <w:p w:rsidR="005D245F" w:rsidRDefault="005D245F" w:rsidP="00D207DA">
            <w:pPr>
              <w:pStyle w:val="Tabela-tre-maa"/>
            </w:pPr>
            <w:r>
              <w:t>SP_11. PROCES SPRZEDAŻ USŁUG PŁYWALNI</w:t>
            </w:r>
          </w:p>
          <w:p w:rsidR="005D245F" w:rsidRDefault="005D245F" w:rsidP="00D207DA">
            <w:pPr>
              <w:pStyle w:val="Tabela-tre-maa"/>
            </w:pPr>
            <w:r>
              <w:t>SP_12. PROCES SPRZEDAŻ KONFERENCJI</w:t>
            </w:r>
          </w:p>
          <w:p w:rsidR="005D245F" w:rsidRDefault="005D245F" w:rsidP="00D207DA">
            <w:pPr>
              <w:pStyle w:val="Tabela-tre-maa"/>
            </w:pPr>
            <w:r>
              <w:t>SP_13. PROCES SPRZEDAŻ USŁUG NAUKOWO-BADAWCZYCH</w:t>
            </w:r>
          </w:p>
          <w:p w:rsidR="005D245F" w:rsidRDefault="005D245F" w:rsidP="00D207DA">
            <w:pPr>
              <w:pStyle w:val="Tabela-tre-maa"/>
            </w:pPr>
            <w:r>
              <w:t xml:space="preserve">SP_14. PROCES SPRZEDAŻY REZULTATÓW PROJEKTU </w:t>
            </w:r>
          </w:p>
          <w:p w:rsidR="005D245F" w:rsidRDefault="005D245F" w:rsidP="00D207DA">
            <w:pPr>
              <w:pStyle w:val="Tabela-tre-maa"/>
            </w:pPr>
            <w:r>
              <w:t xml:space="preserve">SP_15. PROCES SPRZEDAŻY SKŁADNIKÓW MAJĄTKU </w:t>
            </w:r>
            <w:r>
              <w:lastRenderedPageBreak/>
              <w:t>TRWAŁEGO</w:t>
            </w:r>
          </w:p>
          <w:p w:rsidR="005D245F" w:rsidRDefault="005D245F" w:rsidP="00D207DA">
            <w:pPr>
              <w:pStyle w:val="Tabela-tre-maa"/>
            </w:pPr>
            <w:r>
              <w:t>SP_16. PROCES SPRZEDAŻ MUNDURÓW I ELEMENTÓW UMUNDUROWANIA</w:t>
            </w:r>
          </w:p>
          <w:p w:rsidR="005D245F" w:rsidRDefault="005D245F" w:rsidP="00D207DA">
            <w:pPr>
              <w:pStyle w:val="Tabela-tre-maa"/>
            </w:pPr>
            <w:r>
              <w:t>SP_17. OBSŁUGA UMÓW WYNAJMU Z ODBIORCAMI</w:t>
            </w:r>
          </w:p>
          <w:p w:rsidR="005D245F" w:rsidRDefault="005D245F" w:rsidP="00D207DA">
            <w:pPr>
              <w:pStyle w:val="Tabela-tre-maa"/>
            </w:pPr>
            <w:r>
              <w:t>SP_18. PROCES OBSŁUGI SPRZEDAŻY WYNAJMU</w:t>
            </w:r>
          </w:p>
          <w:p w:rsidR="005D245F" w:rsidRDefault="005D245F" w:rsidP="00D207DA">
            <w:pPr>
              <w:pStyle w:val="Tabela-tre-maa"/>
            </w:pPr>
            <w:r>
              <w:t xml:space="preserve">SP_19. PROCES OBSŁUGI FAKTUR SPRZEDAŻY POZOSTAŁEJ </w:t>
            </w:r>
          </w:p>
          <w:p w:rsidR="00427E02" w:rsidRPr="00427E02" w:rsidRDefault="005D245F" w:rsidP="00D207DA">
            <w:pPr>
              <w:pStyle w:val="Tabela-tre-maa"/>
            </w:pPr>
            <w:r>
              <w:t>SP_20. PROCES OBSŁUGI KOREKT FAKTUR SPRZEDAŻY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lastRenderedPageBreak/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SP_03. PROCES ZARZĄDZANIE CENNIKAMI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SP_02. PROCES OBSŁUGA KATALOGU SPRZEDAWANYCH MATERIAŁÓW I USŁUG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Default="00427E02" w:rsidP="00D207DA">
            <w:pPr>
              <w:pStyle w:val="Tabela-tre-maa"/>
            </w:pPr>
            <w:r>
              <w:t xml:space="preserve">SP_02. PROCES OBSŁUGA KATALOGU SPRZEDAWANYCH MATERIAŁÓW I USŁUG </w:t>
            </w:r>
          </w:p>
          <w:p w:rsidR="00427E02" w:rsidRDefault="00427E02" w:rsidP="00D207DA">
            <w:pPr>
              <w:pStyle w:val="Tabela-tre-maa"/>
            </w:pPr>
            <w:r>
              <w:t>SP_03. PROCES ZARZĄDZANIE CENNIKAMI</w:t>
            </w:r>
          </w:p>
          <w:p w:rsidR="00427E02" w:rsidRDefault="00427E02" w:rsidP="00D207DA">
            <w:pPr>
              <w:pStyle w:val="Tabela-tre-maa"/>
            </w:pPr>
            <w:r>
              <w:t>SP_04. PROCES OBSŁUGI KATALOGU ODBIORCÓW</w:t>
            </w:r>
          </w:p>
          <w:p w:rsidR="00427E02" w:rsidRDefault="00427E02" w:rsidP="00D207DA">
            <w:pPr>
              <w:pStyle w:val="Tabela-tre-maa"/>
            </w:pPr>
            <w:r>
              <w:t>SP_05. PROCES SPRZEDAŻY USŁUG EDUKACYJNYCH DLA STUDENTÓW DO ROZRACHUNKU Z INNYM PŁATNIKIEM</w:t>
            </w:r>
          </w:p>
          <w:p w:rsidR="00427E02" w:rsidRDefault="00427E02" w:rsidP="00D207DA">
            <w:pPr>
              <w:pStyle w:val="Tabela-tre-maa"/>
            </w:pPr>
            <w:r>
              <w:t>SP_06. PROCES SPRZEDAŻ USŁUG SZKOLENIOWYCH</w:t>
            </w:r>
          </w:p>
          <w:p w:rsidR="00427E02" w:rsidRDefault="00427E02" w:rsidP="00D207DA">
            <w:pPr>
              <w:pStyle w:val="Tabela-tre-maa"/>
            </w:pPr>
            <w:r>
              <w:t>SP_07. PROCES SPRZEDAŻ KSIĄŻEK WYDAWANYCH PRZEZ AMS</w:t>
            </w:r>
          </w:p>
          <w:p w:rsidR="00427E02" w:rsidRDefault="00427E02" w:rsidP="00D207DA">
            <w:pPr>
              <w:pStyle w:val="Tabela-tre-maa"/>
            </w:pPr>
            <w:r>
              <w:t>SP_08. PROCES SPRZEDAŻ KSIĄŻEK OBCYCH</w:t>
            </w:r>
          </w:p>
          <w:p w:rsidR="00427E02" w:rsidRDefault="00427E02" w:rsidP="00D207DA">
            <w:pPr>
              <w:pStyle w:val="Tabela-tre-maa"/>
            </w:pPr>
            <w:r>
              <w:t>SP_09. PROCES WYNAJEM POKOI GOŚCINNYCH</w:t>
            </w:r>
          </w:p>
          <w:p w:rsidR="00427E02" w:rsidRDefault="00427E02" w:rsidP="00D207DA">
            <w:pPr>
              <w:pStyle w:val="Tabela-tre-maa"/>
            </w:pPr>
            <w:r>
              <w:t>SP_10. PROCES WYNAJEM POWIERZCHNI REKLAMOWYCH</w:t>
            </w:r>
          </w:p>
          <w:p w:rsidR="00427E02" w:rsidRDefault="00427E02" w:rsidP="00D207DA">
            <w:pPr>
              <w:pStyle w:val="Tabela-tre-maa"/>
            </w:pPr>
            <w:r>
              <w:t>SP_11. PROCES SPRZEDAŻ USŁUG PŁYWALNI</w:t>
            </w:r>
          </w:p>
          <w:p w:rsidR="00427E02" w:rsidRDefault="00427E02" w:rsidP="00D207DA">
            <w:pPr>
              <w:pStyle w:val="Tabela-tre-maa"/>
            </w:pPr>
            <w:r>
              <w:t>SP_12. PROCES SPRZEDAŻ KONFERENCJI</w:t>
            </w:r>
          </w:p>
          <w:p w:rsidR="00427E02" w:rsidRDefault="00427E02" w:rsidP="00D207DA">
            <w:pPr>
              <w:pStyle w:val="Tabela-tre-maa"/>
            </w:pPr>
            <w:r>
              <w:t>SP_13. PROCES SPRZEDAŻ USŁUG NAUKOWO-BADAWCZYCH</w:t>
            </w:r>
          </w:p>
          <w:p w:rsidR="00427E02" w:rsidRDefault="00427E02" w:rsidP="00D207DA">
            <w:pPr>
              <w:pStyle w:val="Tabela-tre-maa"/>
            </w:pPr>
            <w:r>
              <w:t xml:space="preserve">SP_14. PROCES SPRZEDAŻY REZULTATÓW PROJEKTU </w:t>
            </w:r>
          </w:p>
          <w:p w:rsidR="00427E02" w:rsidRDefault="00427E02" w:rsidP="00D207DA">
            <w:pPr>
              <w:pStyle w:val="Tabela-tre-maa"/>
            </w:pPr>
            <w:r>
              <w:t>SP_15. PROCES SPRZEDAŻY SKŁADNIKÓW MAJĄTKU TRWAŁEGO</w:t>
            </w:r>
          </w:p>
          <w:p w:rsidR="00427E02" w:rsidRDefault="00427E02" w:rsidP="00D207DA">
            <w:pPr>
              <w:pStyle w:val="Tabela-tre-maa"/>
            </w:pPr>
            <w:r>
              <w:t>SP_16. PROCES SPRZEDAŻ MUNDURÓW I ELEMENTÓW UMUNDUROWANIA</w:t>
            </w:r>
          </w:p>
          <w:p w:rsidR="00427E02" w:rsidRDefault="00427E02" w:rsidP="00D207DA">
            <w:pPr>
              <w:pStyle w:val="Tabela-tre-maa"/>
            </w:pPr>
            <w:r>
              <w:t>SP_17. OBSŁUGA UMÓW WYNAJMU Z ODBIORCAMI</w:t>
            </w:r>
          </w:p>
          <w:p w:rsidR="00427E02" w:rsidRDefault="00427E02" w:rsidP="00D207DA">
            <w:pPr>
              <w:pStyle w:val="Tabela-tre-maa"/>
            </w:pPr>
            <w:r>
              <w:t>SP_18. PROCES OBSŁUGI SPRZEDAŻY WYNAJMU</w:t>
            </w:r>
          </w:p>
          <w:p w:rsidR="00427E02" w:rsidRDefault="00427E02" w:rsidP="00D207DA">
            <w:pPr>
              <w:pStyle w:val="Tabela-tre-maa"/>
            </w:pPr>
            <w:r>
              <w:t xml:space="preserve">SP_19. PROCES OBSŁUGI FAKTUR SPRZEDAŻY POZOSTAŁEJ </w:t>
            </w:r>
          </w:p>
          <w:p w:rsidR="00427E02" w:rsidRPr="00427E02" w:rsidRDefault="00427E02" w:rsidP="00D207DA">
            <w:pPr>
              <w:pStyle w:val="Tabela-tre-maa"/>
            </w:pPr>
            <w:r>
              <w:t>SP_20. PROCES OBSŁUGI KOREKT FAKTUR SPRZEDAŻY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SP_04. PROCES OBSŁUGI KATALOGU ODBIORCÓW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SP_05. PROCES SPRZEDAŻY USŁUG EDUKACYJNYCH DLA STUDENTÓW DO ROZRACHUNKU Z INNYM PŁATNIKIEM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 xml:space="preserve">NALICZENIE OPŁAT </w:t>
            </w:r>
            <w:proofErr w:type="gramStart"/>
            <w:r w:rsidRPr="00427E02">
              <w:t>W UCZELNIA</w:t>
            </w:r>
            <w:proofErr w:type="gramEnd"/>
            <w:r w:rsidRPr="00427E02">
              <w:t>.XP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lastRenderedPageBreak/>
              <w:t>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SP_06. PROCES SPRZEDAŻ USŁUG SZKOLENIOWYCH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  <w:rPr>
                <w:rFonts w:ascii="Arial" w:hAnsi="Arial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SP_07. PROCES SPRZEDAŻ KSIĄŻEK WYDAWANYCH PRZEZ AMS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MAG_04. PROCES OBSŁUGI WYDANIA Z MAGAZYNU – SPRZEDAŻ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SP_08. PROCES SPRZEDAŻ KSIĄŻEK OBCYCH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MAG_04. PROCES OBSŁUGI WYDANIA Z MAGAZYNU – SPRZEDAŻ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SP_09. PROCES WYNAJEM POKOI GOŚCINNYCH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SP_17. PROCES UMÓW WYNAJMU Z ODBIORCAMI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SP_10. PROCES WYNAJEM POWIERZCHNI REKLAMOWYCH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SP_17. PROCES OBSŁUGI UMÓW WYNAJMU Z ODBIORCAMI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SP_11. PROCES SPRZEDAŻ USŁUG PŁYWALNI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SP_12. PROCES SPRZEDAŻ KONFERENCJI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SP_03. PROCES ZARZĄDZANIE CENNIKAMI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SP_13. PROCES SPRZEDAŻ USŁUG NAUKOWO-BADAWCZYCH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227AB2" w:rsidP="00D207DA">
            <w:pPr>
              <w:pStyle w:val="Tabela-tre-maa"/>
            </w:pPr>
            <w:r w:rsidRPr="00C51293">
              <w:t>ZPR_06. PROCES OBSŁUGA KALKULACJI KOSZTÓW W PROJEKCIE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 xml:space="preserve">SP_14. PROCES SPRZEDAŻY REZULTATÓW PROJEKTU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ZPR_04. PODPROCES DEFINIOWANIE BUDŻETU PRZYCHODÓW Z PROJEKTU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SP_15. PROCES SPRZEDAŻY SKŁADNIKÓW MAJĄTKU TRWAŁEGO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EOD_04. WNIOSEK O LIKWIDACJĘ RSM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SP_16. PROCES SPRZEDAŻ MUNDURÓW I ELEMENTÓW UMUNDUROWANIA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MAG_04. PROCES OBSŁUGI WYDANIA Z MAGAZYNU DO SPRZEDAŻY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SP_17. OBSŁUGA  UMÓW WYNAJMU Z ODBIORCAMI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227AB2" w:rsidP="00D207DA">
            <w:pPr>
              <w:pStyle w:val="Tabela-tre-maa"/>
            </w:pPr>
            <w:r w:rsidRPr="00FF2E33">
              <w:t>UMOWA/ZAMÓWIENIE NAJMU REALIZOWANEGO CYKLICZNIE LUB JEDNORAZOWO</w:t>
            </w:r>
            <w:r w:rsidRPr="00427E02"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SP_18. PROCES OBSŁUGI SPRZEDAŻY WYNAJMU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SP_18. PROCES OBSŁUGI SPRZEDAŻY WYNAJMU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SP_17. OBSŁUGA UMÓW WYNAJMU Z ODBIORCAMI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19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SP_19. PROCES OBSŁUGI FAKTUR SPRZEDAŻY POZOSTAŁEJ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</w:tr>
      <w:tr w:rsidR="00427E02" w:rsidRPr="00427E02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20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SP_20. PROCES OBSŁUGI KOREKT FAKTUR SPRZEDAŻY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Default="00427E02" w:rsidP="00D207DA">
            <w:pPr>
              <w:pStyle w:val="Tabela-tre-maa"/>
            </w:pPr>
            <w:r>
              <w:t>SP_05. PROCES SPRZEDAŻY USŁUG EDUKACYJNYCH DLA STUDENTÓW DO ROZRACHUNKU Z INNYM PŁATNIKIEM</w:t>
            </w:r>
          </w:p>
          <w:p w:rsidR="00427E02" w:rsidRDefault="00427E02" w:rsidP="00D207DA">
            <w:pPr>
              <w:pStyle w:val="Tabela-tre-maa"/>
            </w:pPr>
            <w:r>
              <w:t>SP_06. PROCES SPRZEDAŻ USŁUG SZKOLENIOWYCH</w:t>
            </w:r>
          </w:p>
          <w:p w:rsidR="00427E02" w:rsidRDefault="00427E02" w:rsidP="00D207DA">
            <w:pPr>
              <w:pStyle w:val="Tabela-tre-maa"/>
            </w:pPr>
            <w:r>
              <w:t>SP_07. PROCES SPRZEDAŻ KSIĄŻEK WYDAWANYCH PRZEZ AMS</w:t>
            </w:r>
          </w:p>
          <w:p w:rsidR="00427E02" w:rsidRDefault="00427E02" w:rsidP="00D207DA">
            <w:pPr>
              <w:pStyle w:val="Tabela-tre-maa"/>
            </w:pPr>
            <w:r>
              <w:t>SP_08. PROCES SPRZEDAŻ KSIĄŻEK OBCYCH</w:t>
            </w:r>
          </w:p>
          <w:p w:rsidR="00427E02" w:rsidRDefault="00427E02" w:rsidP="00D207DA">
            <w:pPr>
              <w:pStyle w:val="Tabela-tre-maa"/>
            </w:pPr>
            <w:r>
              <w:t>SP_09. PROCES WYNAJEM POKOI GOŚCINNYCH</w:t>
            </w:r>
          </w:p>
          <w:p w:rsidR="00427E02" w:rsidRDefault="00427E02" w:rsidP="00D207DA">
            <w:pPr>
              <w:pStyle w:val="Tabela-tre-maa"/>
            </w:pPr>
            <w:r>
              <w:t>SP_10. PROCES WYNAJEM POWIERZCHNI REKLAMOWYCH</w:t>
            </w:r>
          </w:p>
          <w:p w:rsidR="00427E02" w:rsidRDefault="00427E02" w:rsidP="00D207DA">
            <w:pPr>
              <w:pStyle w:val="Tabela-tre-maa"/>
            </w:pPr>
            <w:r>
              <w:lastRenderedPageBreak/>
              <w:t>SP_11. PROCES SPRZEDAŻ USŁUG PŁYWALNI</w:t>
            </w:r>
          </w:p>
          <w:p w:rsidR="00427E02" w:rsidRDefault="00427E02" w:rsidP="00D207DA">
            <w:pPr>
              <w:pStyle w:val="Tabela-tre-maa"/>
            </w:pPr>
            <w:r>
              <w:t>SP_12. PROCES SPRZEDAŻ KONFERENCJI</w:t>
            </w:r>
          </w:p>
          <w:p w:rsidR="00427E02" w:rsidRDefault="00427E02" w:rsidP="00D207DA">
            <w:pPr>
              <w:pStyle w:val="Tabela-tre-maa"/>
            </w:pPr>
            <w:r>
              <w:t>SP_13. PROCES SPRZEDAŻ USŁUG NAUKOWO-BADAWCZYCH</w:t>
            </w:r>
          </w:p>
          <w:p w:rsidR="00427E02" w:rsidRDefault="00427E02" w:rsidP="00D207DA">
            <w:pPr>
              <w:pStyle w:val="Tabela-tre-maa"/>
            </w:pPr>
            <w:r>
              <w:t xml:space="preserve">SP_14. PROCES SPRZEDAŻY REZULTATÓW PROJEKTU </w:t>
            </w:r>
          </w:p>
          <w:p w:rsidR="00427E02" w:rsidRDefault="00427E02" w:rsidP="00D207DA">
            <w:pPr>
              <w:pStyle w:val="Tabela-tre-maa"/>
            </w:pPr>
            <w:r>
              <w:t>SP_15. PROCES SPRZEDAŻY SKŁADNIKÓW MAJĄTKU TRWAŁEGO</w:t>
            </w:r>
          </w:p>
          <w:p w:rsidR="00427E02" w:rsidRDefault="00427E02" w:rsidP="00D207DA">
            <w:pPr>
              <w:pStyle w:val="Tabela-tre-maa"/>
            </w:pPr>
            <w:r>
              <w:t>SP_16. PROCES SPRZEDAŻ MUNDURÓW I ELEMENTÓW UMUNDUROWANIA</w:t>
            </w:r>
          </w:p>
          <w:p w:rsidR="00427E02" w:rsidRDefault="00B939F9" w:rsidP="00D207DA">
            <w:pPr>
              <w:pStyle w:val="Tabela-tre-maa"/>
            </w:pPr>
            <w:r>
              <w:t xml:space="preserve">SP_17. OBSŁUGA </w:t>
            </w:r>
            <w:r w:rsidR="00427E02">
              <w:t>UMÓW WYNAJMU Z ODBIORCAMI</w:t>
            </w:r>
          </w:p>
          <w:p w:rsidR="00427E02" w:rsidRDefault="00427E02" w:rsidP="00D207DA">
            <w:pPr>
              <w:pStyle w:val="Tabela-tre-maa"/>
            </w:pPr>
            <w:r>
              <w:t>SP_18. PROCES OBSŁUGI SPRZEDAŻY WYNAJMU</w:t>
            </w:r>
          </w:p>
          <w:p w:rsidR="00427E02" w:rsidRPr="00427E02" w:rsidRDefault="00427E02" w:rsidP="00D207DA">
            <w:pPr>
              <w:pStyle w:val="Tabela-tre-maa"/>
            </w:pPr>
            <w:r>
              <w:t xml:space="preserve">SP_19. PROCES OBSŁUGI FAKTUR SPRZEDAŻY POZOSTAŁEJ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lastRenderedPageBreak/>
              <w:t>SP_21. PROCES WYDRUKU DOKUMENTÓW I RAPORTÓW</w:t>
            </w:r>
          </w:p>
        </w:tc>
      </w:tr>
      <w:tr w:rsidR="00427E02" w:rsidRPr="00427E02" w:rsidTr="0045790A">
        <w:trPr>
          <w:trHeight w:val="24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lastRenderedPageBreak/>
              <w:t>21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t>SP_21. PROCES WYDRUKU DOKUMENTÓW I RAPORTÓW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Default="00427E02" w:rsidP="00D207DA">
            <w:pPr>
              <w:pStyle w:val="Tabela-tre-maa"/>
            </w:pPr>
            <w:r>
              <w:t>SP_05. PROCES SPRZEDAŻY USŁUG EDUKACYJNYCH DLA STUDENTÓW DO ROZRACHUNKU Z INNYM PŁATNIKIEM</w:t>
            </w:r>
          </w:p>
          <w:p w:rsidR="00427E02" w:rsidRDefault="00427E02" w:rsidP="00D207DA">
            <w:pPr>
              <w:pStyle w:val="Tabela-tre-maa"/>
            </w:pPr>
            <w:r>
              <w:t>SP_06. PROCES SPRZEDAŻ USŁUG SZKOLENIOWYCH</w:t>
            </w:r>
          </w:p>
          <w:p w:rsidR="00427E02" w:rsidRDefault="00427E02" w:rsidP="00D207DA">
            <w:pPr>
              <w:pStyle w:val="Tabela-tre-maa"/>
            </w:pPr>
            <w:r>
              <w:t>SP_07. PROCES SPRZEDAŻ KSIĄŻEK WYDAWANYCH PRZEZ AMS</w:t>
            </w:r>
          </w:p>
          <w:p w:rsidR="00427E02" w:rsidRDefault="00427E02" w:rsidP="00D207DA">
            <w:pPr>
              <w:pStyle w:val="Tabela-tre-maa"/>
            </w:pPr>
            <w:r>
              <w:t>SP_08. PROCES SPRZEDAŻ KSIĄŻEK OBCYCH</w:t>
            </w:r>
          </w:p>
          <w:p w:rsidR="00427E02" w:rsidRDefault="00427E02" w:rsidP="00D207DA">
            <w:pPr>
              <w:pStyle w:val="Tabela-tre-maa"/>
            </w:pPr>
            <w:r>
              <w:t>SP_09. PROCES WYNAJEM POKOI GOŚCINNYCH</w:t>
            </w:r>
          </w:p>
          <w:p w:rsidR="00427E02" w:rsidRDefault="00427E02" w:rsidP="00D207DA">
            <w:pPr>
              <w:pStyle w:val="Tabela-tre-maa"/>
            </w:pPr>
            <w:r>
              <w:t>SP_10. PROCES WYNAJEM POWIERZCHNI REKLAMOWYCH</w:t>
            </w:r>
          </w:p>
          <w:p w:rsidR="00427E02" w:rsidRDefault="00427E02" w:rsidP="00D207DA">
            <w:pPr>
              <w:pStyle w:val="Tabela-tre-maa"/>
            </w:pPr>
            <w:r>
              <w:t>SP_11. PROCES SPRZEDAŻ USŁUG PŁYWALNI</w:t>
            </w:r>
          </w:p>
          <w:p w:rsidR="00427E02" w:rsidRDefault="00427E02" w:rsidP="00D207DA">
            <w:pPr>
              <w:pStyle w:val="Tabela-tre-maa"/>
            </w:pPr>
            <w:r>
              <w:t>SP_12. PROCES SPRZEDAŻ KONFERENCJI</w:t>
            </w:r>
          </w:p>
          <w:p w:rsidR="00427E02" w:rsidRDefault="00427E02" w:rsidP="00D207DA">
            <w:pPr>
              <w:pStyle w:val="Tabela-tre-maa"/>
            </w:pPr>
            <w:r>
              <w:t>SP_13. PROCES SPRZEDAŻ USŁUG NAUKOWO-BADAWCZYCH</w:t>
            </w:r>
          </w:p>
          <w:p w:rsidR="00427E02" w:rsidRDefault="00427E02" w:rsidP="00D207DA">
            <w:pPr>
              <w:pStyle w:val="Tabela-tre-maa"/>
            </w:pPr>
            <w:r>
              <w:t xml:space="preserve">SP_14. PROCES SPRZEDAŻY REZULTATÓW PROJEKTU </w:t>
            </w:r>
          </w:p>
          <w:p w:rsidR="00427E02" w:rsidRDefault="00427E02" w:rsidP="00D207DA">
            <w:pPr>
              <w:pStyle w:val="Tabela-tre-maa"/>
            </w:pPr>
            <w:r>
              <w:t>SP_15. PROCES SPRZEDAŻY SKŁADNIKÓW MAJĄTKU TRWAŁEGO</w:t>
            </w:r>
          </w:p>
          <w:p w:rsidR="00427E02" w:rsidRDefault="00427E02" w:rsidP="00D207DA">
            <w:pPr>
              <w:pStyle w:val="Tabela-tre-maa"/>
            </w:pPr>
            <w:r>
              <w:t>SP_16. PROCES SPRZEDAŻ MUNDURÓW I ELEMENTÓW UMUNDUROWANIA</w:t>
            </w:r>
          </w:p>
          <w:p w:rsidR="00427E02" w:rsidRDefault="00427E02" w:rsidP="00D207DA">
            <w:pPr>
              <w:pStyle w:val="Tabela-tre-maa"/>
            </w:pPr>
            <w:r>
              <w:t>SP_17. OBSŁUGA UMÓW WYNAJMU Z ODBIORCAMI</w:t>
            </w:r>
          </w:p>
          <w:p w:rsidR="00427E02" w:rsidRDefault="00427E02" w:rsidP="00D207DA">
            <w:pPr>
              <w:pStyle w:val="Tabela-tre-maa"/>
            </w:pPr>
            <w:r>
              <w:t>SP_18. PROCES OBSŁUGI SPRZEDAŻY WYNAJMU</w:t>
            </w:r>
          </w:p>
          <w:p w:rsidR="00427E02" w:rsidRDefault="00427E02" w:rsidP="00D207DA">
            <w:pPr>
              <w:pStyle w:val="Tabela-tre-maa"/>
            </w:pPr>
            <w:r>
              <w:t xml:space="preserve">SP_19. PROCES OBSŁUGI FAKTUR SPRZEDAŻY POZOSTAŁEJ </w:t>
            </w:r>
          </w:p>
          <w:p w:rsidR="00427E02" w:rsidRPr="00427E02" w:rsidRDefault="00427E02" w:rsidP="00D207DA">
            <w:pPr>
              <w:pStyle w:val="Tabela-tre-maa"/>
            </w:pPr>
            <w:r>
              <w:lastRenderedPageBreak/>
              <w:t>SP_20. PROCES OBSŁUGI KOREKT FAKTUR SPRZEDAŻY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E02" w:rsidRPr="00427E02" w:rsidRDefault="00427E02" w:rsidP="00D207DA">
            <w:pPr>
              <w:pStyle w:val="Tabela-tre-maa"/>
            </w:pPr>
            <w:r w:rsidRPr="00427E02">
              <w:lastRenderedPageBreak/>
              <w:t> </w:t>
            </w:r>
          </w:p>
        </w:tc>
      </w:tr>
    </w:tbl>
    <w:p w:rsidR="00427E02" w:rsidRDefault="009D17AA" w:rsidP="009D17AA">
      <w:pPr>
        <w:pStyle w:val="Nagwek2"/>
      </w:pPr>
      <w:bookmarkStart w:id="19" w:name="_Toc362546206"/>
      <w:r>
        <w:lastRenderedPageBreak/>
        <w:t>2.4</w:t>
      </w:r>
      <w:r w:rsidR="00F945D5">
        <w:t>.</w:t>
      </w:r>
      <w:r w:rsidR="00F945D5">
        <w:tab/>
        <w:t>Lista procesów obszaru elektronicznego obiegu dokumentów</w:t>
      </w:r>
      <w:bookmarkEnd w:id="19"/>
    </w:p>
    <w:p w:rsidR="00FE1E31" w:rsidRPr="00FE1E31" w:rsidRDefault="00FE1E31" w:rsidP="00FE1E31">
      <w:pPr>
        <w:pStyle w:val="Akapit-wyrnienie"/>
      </w:pPr>
      <w:r>
        <w:t>Kancelaria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3"/>
        <w:gridCol w:w="5691"/>
        <w:gridCol w:w="3724"/>
        <w:gridCol w:w="4111"/>
      </w:tblGrid>
      <w:tr w:rsidR="00F945D5" w:rsidRPr="002C4DFE" w:rsidTr="00B344E3">
        <w:trPr>
          <w:trHeight w:val="34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945D5" w:rsidRPr="002C4DFE" w:rsidRDefault="00F945D5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945D5" w:rsidRPr="002C4DFE" w:rsidRDefault="00F945D5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945D5" w:rsidRPr="002C4DFE" w:rsidRDefault="00F945D5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945D5" w:rsidRPr="002C4DFE" w:rsidRDefault="00F945D5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KNC_01. PROCES REJESTRACJI KORESPONDENCJI PRZYCHODZĄCEJ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203F16">
            <w:pPr>
              <w:pStyle w:val="Tabela-tre-maa"/>
            </w:pPr>
            <w:r w:rsidRPr="00F945D5">
              <w:t>KNC_02 PROCES OBIEGU PISMA PRZYCHODZĄCEGO</w:t>
            </w:r>
            <w:r w:rsidR="00704126">
              <w:t xml:space="preserve"> LUB EOD_06. OBSŁUGA FAKTUR ZAKUPU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2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KNC_02</w:t>
            </w:r>
            <w:r w:rsidR="00FE1E31">
              <w:t>.</w:t>
            </w:r>
            <w:r w:rsidRPr="00F945D5">
              <w:t xml:space="preserve"> PROCES OBIEGU PISMA PRZYCHODZĄCEGO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KNC_01. PROCES REJESTRACJI KORESPONDENCJI PRZYCHODZĄCEJ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203F16" w:rsidP="00D207DA">
            <w:pPr>
              <w:pStyle w:val="Tabela-tre-maa"/>
            </w:pPr>
            <w:r>
              <w:t>KNC_06 REJESTRACJA SPRAWY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3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KNC_03. PROCES OBIEGU PISMA WYCHODZĄCEGO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Default="00F945D5" w:rsidP="00D207DA">
            <w:pPr>
              <w:pStyle w:val="Tabela-tre-maa"/>
            </w:pPr>
            <w:r w:rsidRPr="00F945D5">
              <w:t>KNC_02. PROCES OBIEGU PISMA PRZYCHODZĄCEGO</w:t>
            </w:r>
          </w:p>
          <w:p w:rsidR="00203F16" w:rsidRPr="00F945D5" w:rsidRDefault="00203F16" w:rsidP="00D207DA">
            <w:pPr>
              <w:pStyle w:val="Tabela-tre-maa"/>
            </w:pPr>
            <w:r w:rsidRPr="00A85AB7">
              <w:t>KNC_06</w:t>
            </w:r>
            <w:r>
              <w:t>.</w:t>
            </w:r>
            <w:r w:rsidRPr="00A85AB7">
              <w:t xml:space="preserve"> REJESTR SPRAW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203F16" w:rsidP="00D207DA">
            <w:pPr>
              <w:pStyle w:val="Tabela-tre-maa"/>
            </w:pPr>
            <w:r>
              <w:t>KNC_05 WYSYŁANIE KORESPONDENCJI WYCHODZĄCEJ W FORMIE PAPIEROWEJ LUB ELEKTRONICZNEJ (EMAIL)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4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KNC_04. PROCES OBSŁUGA PISM WEWNĘTRZNYCH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203F16" w:rsidP="00D207DA">
            <w:pPr>
              <w:pStyle w:val="Tabela-tre-maa"/>
            </w:pPr>
            <w:r w:rsidRPr="00A85AB7">
              <w:t>KNC_06 REJESTR SPRAW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REJESTR PISM WEWNĘTRZNYCH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5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KNC_05. WYSYŁANIE KORESPONDENCJI WYCHODZĄCEJ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KNC_03. PROCES OBIEGU PISMA WYCHODZĄCEGO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 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6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KNC_06. REJESTR SPRAW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945D5" w:rsidP="00D207DA">
            <w:pPr>
              <w:pStyle w:val="Tabela-tre-maa"/>
            </w:pPr>
            <w:r w:rsidRPr="00F945D5">
              <w:t>KNC_02 PROC</w:t>
            </w:r>
            <w:r w:rsidR="00FE1E31">
              <w:t>ES OBIEGU PISMA PRZYCHODZĄCEGO</w:t>
            </w:r>
          </w:p>
          <w:p w:rsidR="00FE1E31" w:rsidRDefault="00F945D5" w:rsidP="00D207DA">
            <w:pPr>
              <w:pStyle w:val="Tabela-tre-maa"/>
            </w:pPr>
            <w:r w:rsidRPr="00F945D5">
              <w:t>KNC_04. PR</w:t>
            </w:r>
            <w:r w:rsidR="00FE1E31">
              <w:t>OCES OBSŁUGA PISM WEWNĘTRZNYCH</w:t>
            </w:r>
          </w:p>
          <w:p w:rsidR="00F945D5" w:rsidRPr="00F945D5" w:rsidRDefault="00F945D5" w:rsidP="00D207DA">
            <w:pPr>
              <w:pStyle w:val="Tabela-tre-maa"/>
            </w:pPr>
            <w:r w:rsidRPr="00F945D5">
              <w:t>KNC_05. WYSYŁANIE KORESPONDENCJI WYCHODZĄCEJ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16" w:rsidRPr="00203F16" w:rsidRDefault="00203F16" w:rsidP="00203F16">
            <w:pPr>
              <w:pStyle w:val="Tabela-tre"/>
              <w:rPr>
                <w:rFonts w:asciiTheme="minorHAnsi" w:hAnsiTheme="minorHAnsi"/>
                <w:sz w:val="16"/>
                <w:szCs w:val="16"/>
              </w:rPr>
            </w:pPr>
            <w:r w:rsidRPr="00203F16">
              <w:rPr>
                <w:rFonts w:asciiTheme="minorHAnsi" w:hAnsiTheme="minorHAnsi"/>
                <w:sz w:val="16"/>
                <w:szCs w:val="16"/>
              </w:rPr>
              <w:t>KNC_04 PROCES OBSŁUGA PISM WEWNĘTRZNYCH</w:t>
            </w:r>
          </w:p>
          <w:p w:rsidR="00F945D5" w:rsidRPr="00F945D5" w:rsidRDefault="00203F16" w:rsidP="00203F16">
            <w:pPr>
              <w:pStyle w:val="Tabela-tre-maa"/>
            </w:pPr>
            <w:r w:rsidRPr="00203F16">
              <w:t>KNC_05 WYSYŁANIE KORESPONDENCJI WYCHODZĄCEJ</w:t>
            </w:r>
          </w:p>
        </w:tc>
      </w:tr>
      <w:tr w:rsidR="00F945D5" w:rsidRPr="00F945D5" w:rsidTr="00B344E3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7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KNC_07. ARCHIWIZACJA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203F16" w:rsidP="00D207DA">
            <w:pPr>
              <w:pStyle w:val="Tabela-tre-maa"/>
            </w:pPr>
            <w:r>
              <w:t>KNC_06. REJESTR SPRAW</w:t>
            </w:r>
            <w:r w:rsidRPr="00F945D5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5D5" w:rsidRPr="00F945D5" w:rsidRDefault="00F945D5" w:rsidP="00D207DA">
            <w:pPr>
              <w:pStyle w:val="Tabela-tre-maa"/>
            </w:pPr>
            <w:r w:rsidRPr="00F945D5">
              <w:t> </w:t>
            </w:r>
          </w:p>
        </w:tc>
      </w:tr>
    </w:tbl>
    <w:p w:rsidR="00D207DA" w:rsidRDefault="00D207DA" w:rsidP="00FE1E31">
      <w:pPr>
        <w:pStyle w:val="Akapit-wyrnienie"/>
      </w:pPr>
    </w:p>
    <w:p w:rsidR="00D207DA" w:rsidRDefault="00D207DA">
      <w:pPr>
        <w:spacing w:line="240" w:lineRule="auto"/>
        <w:jc w:val="left"/>
        <w:rPr>
          <w:b/>
          <w:noProof/>
          <w:color w:val="244061"/>
          <w:szCs w:val="24"/>
        </w:rPr>
      </w:pPr>
      <w:r>
        <w:br w:type="page"/>
      </w:r>
    </w:p>
    <w:p w:rsidR="00F945D5" w:rsidRDefault="00FE1E31" w:rsidP="00FE1E31">
      <w:pPr>
        <w:pStyle w:val="Akapit-wyrnienie"/>
      </w:pPr>
      <w:r>
        <w:lastRenderedPageBreak/>
        <w:t>Elektroniczny obieg dokumentów</w:t>
      </w:r>
    </w:p>
    <w:p w:rsidR="00D0172C" w:rsidRDefault="008B15A1">
      <w:pPr>
        <w:pStyle w:val="Akapit-tre"/>
      </w:pPr>
      <w:r>
        <w:t xml:space="preserve">Po wyborze modelu </w:t>
      </w:r>
      <w:r w:rsidR="0026438E">
        <w:t xml:space="preserve">budżetowania </w:t>
      </w:r>
      <w:r>
        <w:t xml:space="preserve">opisanego w </w:t>
      </w:r>
      <w:r w:rsidR="0026438E">
        <w:t>aneksie do k</w:t>
      </w:r>
      <w:r>
        <w:t xml:space="preserve">oncepcji </w:t>
      </w:r>
      <w:r w:rsidR="0026438E">
        <w:t>w</w:t>
      </w:r>
      <w:r>
        <w:t>drożenia zostaną zidentyfikowane</w:t>
      </w:r>
      <w:r w:rsidR="0026438E">
        <w:t xml:space="preserve">, </w:t>
      </w:r>
      <w:r w:rsidR="00793B1A">
        <w:t>uszczegółowione</w:t>
      </w:r>
      <w:r>
        <w:t xml:space="preserve"> i opisane procesy tego obszaru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5689"/>
        <w:gridCol w:w="3725"/>
        <w:gridCol w:w="4111"/>
      </w:tblGrid>
      <w:tr w:rsidR="00FE1E31" w:rsidRPr="002C4DFE" w:rsidTr="00B344E3">
        <w:trPr>
          <w:trHeight w:val="340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E1E31" w:rsidRPr="002C4DFE" w:rsidRDefault="00FE1E31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E1E31" w:rsidRPr="002C4DFE" w:rsidRDefault="00FE1E31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E1E31" w:rsidRPr="002C4DFE" w:rsidRDefault="00FE1E31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E1E31" w:rsidRPr="002C4DFE" w:rsidRDefault="00FE1E31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FE1E31" w:rsidRPr="00FE1E31" w:rsidTr="00B344E3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</w:pPr>
            <w:r w:rsidRPr="00FE1E31">
              <w:t>EOD_01. WNIOSEK O UJĘCIE W EWIDENCJI KSIĘGOWEJ RSM (O UJAWNIENIE RSM)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MT_10. PROCES INWENTARYZACJA</w:t>
            </w:r>
          </w:p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MT_03. PROCES WPROWADZENIE DOKUMENTU P</w:t>
            </w:r>
            <w:r>
              <w:rPr>
                <w:rFonts w:cs="Arial"/>
                <w:color w:val="000000"/>
                <w:szCs w:val="18"/>
              </w:rPr>
              <w:t>RZYJĘCIA MAJĄTKU TRWAŁEGO (OT)</w:t>
            </w:r>
          </w:p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EOD_02. WNIOSEK O UJĘCIE W EWIDENCJI KSIĘGOWEJ WNIP (O UJAWNIENIE WNIP)</w:t>
            </w:r>
          </w:p>
        </w:tc>
      </w:tr>
      <w:tr w:rsidR="00FE1E31" w:rsidRPr="00FE1E31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</w:pPr>
            <w:r w:rsidRPr="00FE1E31">
              <w:t xml:space="preserve">EOD_02. WNIOSEK O UJĘCIE W EWIDENCJI KSIĘGOWEJ WNIP (O UJAWNIENIE WNIP) 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MT_03. PROCES WPROWADZENIE DOKUMENTU P</w:t>
            </w:r>
            <w:r>
              <w:rPr>
                <w:rFonts w:cs="Arial"/>
                <w:color w:val="000000"/>
                <w:szCs w:val="18"/>
              </w:rPr>
              <w:t>RZYJĘCIA MAJĄTKU TRWAŁEGO (OT)</w:t>
            </w:r>
          </w:p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MT_05. PROCES EWIDENCJI PRZYJĘCIA LICENCJI DO MAGAZYNU POZABILANSOWEGO LICENCJI</w:t>
            </w:r>
          </w:p>
        </w:tc>
      </w:tr>
      <w:tr w:rsidR="00FE1E31" w:rsidRPr="00FE1E31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</w:pPr>
            <w:r w:rsidRPr="00FE1E31">
              <w:t>EOD_03. WNIOSEK O ZDJĘCIE Z EWIDENCJI KSIĘGOWEJ WNIP (LIKWIDACJA WNIP)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F7A68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>
              <w:t>MT_04_PROCES EWIDENCJI ŚRODKÓW TRWAŁYCH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MT_06. PROCES EWIDENCJA OPERACJI POZO</w:t>
            </w:r>
            <w:r>
              <w:rPr>
                <w:rFonts w:cs="Arial"/>
                <w:color w:val="000000"/>
                <w:szCs w:val="18"/>
              </w:rPr>
              <w:t>STAŁYCH</w:t>
            </w:r>
          </w:p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MT_07. PROCES EWIDENCJI LIKWIDACJI LICENCJI W MAGAZYNIE POZABILANSOWYM LICENCJI</w:t>
            </w:r>
          </w:p>
        </w:tc>
      </w:tr>
      <w:tr w:rsidR="00FE1E31" w:rsidRPr="00FE1E31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</w:pPr>
            <w:r w:rsidRPr="00FE1E31">
              <w:t>EOD_04. WNIOSEK O LIKWIDACJĘ RSM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MT_10. PROCES INWENTARYZACJA</w:t>
            </w:r>
            <w:r w:rsidRPr="00FE1E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MT_06. PROCES EWIDENCJA OPERACJI POZO</w:t>
            </w:r>
            <w:r>
              <w:rPr>
                <w:rFonts w:cs="Arial"/>
                <w:color w:val="000000"/>
                <w:szCs w:val="18"/>
              </w:rPr>
              <w:t>STAŁYCH</w:t>
            </w:r>
          </w:p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SP_15. PROCES SPRZEDAŻY SKŁADNIKÓW MAJĄTKU TRWAŁEGO</w:t>
            </w:r>
          </w:p>
        </w:tc>
      </w:tr>
      <w:tr w:rsidR="00FE1E31" w:rsidRPr="00FE1E31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</w:pPr>
            <w:r w:rsidRPr="00FE1E31">
              <w:t>EOD_05. WNIOSEK O UTWORZENIE PROJEKTU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P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31" w:rsidRDefault="00FE1E31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FE1E31">
              <w:rPr>
                <w:rFonts w:cs="Arial"/>
                <w:color w:val="000000"/>
                <w:szCs w:val="18"/>
              </w:rPr>
              <w:t>ZPR_02.PROCES DEFINIOWANIA PROJEKTU</w:t>
            </w:r>
          </w:p>
          <w:p w:rsidR="00FF7A68" w:rsidRPr="00FE1E31" w:rsidRDefault="00FF7A68" w:rsidP="00D207DA">
            <w:pPr>
              <w:pStyle w:val="Tabela-tre-maa"/>
              <w:rPr>
                <w:rFonts w:cs="Arial"/>
                <w:color w:val="000000"/>
                <w:szCs w:val="18"/>
              </w:rPr>
            </w:pPr>
            <w:r>
              <w:t>PROCES BUDŻETOWANIA</w:t>
            </w:r>
          </w:p>
        </w:tc>
      </w:tr>
    </w:tbl>
    <w:p w:rsidR="00BB1685" w:rsidRPr="009D17AA" w:rsidRDefault="009D17AA" w:rsidP="009D17AA">
      <w:pPr>
        <w:pStyle w:val="Nagwek2"/>
      </w:pPr>
      <w:bookmarkStart w:id="20" w:name="_Toc362546207"/>
      <w:r w:rsidRPr="009D17AA">
        <w:t>2.5</w:t>
      </w:r>
      <w:r w:rsidR="00BB1685" w:rsidRPr="009D17AA">
        <w:t>.</w:t>
      </w:r>
      <w:r w:rsidR="00BB1685" w:rsidRPr="009D17AA">
        <w:tab/>
        <w:t xml:space="preserve">Lista procesów </w:t>
      </w:r>
      <w:r w:rsidRPr="009D17AA">
        <w:t xml:space="preserve">biznesowych </w:t>
      </w:r>
      <w:r w:rsidR="00BB1685" w:rsidRPr="009D17AA">
        <w:t>obszaru kadry i płace</w:t>
      </w:r>
      <w:bookmarkEnd w:id="20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5587"/>
        <w:gridCol w:w="3730"/>
        <w:gridCol w:w="4208"/>
      </w:tblGrid>
      <w:tr w:rsidR="00BB1685" w:rsidRPr="002C4DFE" w:rsidTr="00B344E3">
        <w:trPr>
          <w:trHeight w:val="340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B1685" w:rsidRPr="002C4DFE" w:rsidRDefault="00BB1685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B1685" w:rsidRPr="002C4DFE" w:rsidRDefault="00BB1685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B1685" w:rsidRPr="002C4DFE" w:rsidRDefault="00BB1685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B1685" w:rsidRPr="002C4DFE" w:rsidRDefault="00BB1685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PER_01. PROCES ZATRUDNIENIE 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03A" w:rsidRDefault="00BB1685" w:rsidP="00D207DA">
            <w:pPr>
              <w:pStyle w:val="Tabela-tre-maa"/>
            </w:pPr>
            <w:r w:rsidRPr="00BB1685">
              <w:t xml:space="preserve">PER_04. PROCES REGULACJI PŁAC </w:t>
            </w:r>
          </w:p>
          <w:p w:rsidR="00BB1685" w:rsidRPr="00BB1685" w:rsidRDefault="00BB1685" w:rsidP="003B703A">
            <w:pPr>
              <w:pStyle w:val="Tabela-tre-maa"/>
            </w:pPr>
            <w:r w:rsidRPr="00BB1685">
              <w:t>PER_0</w:t>
            </w:r>
            <w:r w:rsidR="003B703A">
              <w:t>5</w:t>
            </w:r>
            <w:r w:rsidRPr="00BB1685">
              <w:t xml:space="preserve">. PROCES ROZWIĄZANIE STOSUNKU PRACY 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MHR_17. PROCES KARTA OBIEGOWA PODCZAS ZATRUDNIENIA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PER_02.PROCES ZMIANA WARUNKÓW ZATRUDNIENIA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3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PER_03.PROCES MONITOROWANIE TERMINÓW UMÓW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PER_02. PROCES ZMIANA WARUNKÓW ZATRUDNIENIA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4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PER_04.PROCES REGULACJI PŁAC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Default="00BB1685" w:rsidP="00D207DA">
            <w:pPr>
              <w:pStyle w:val="Tabela-tre-maa"/>
            </w:pPr>
            <w:r w:rsidRPr="00BB1685">
              <w:t>PER_15. P</w:t>
            </w:r>
            <w:r w:rsidR="0045790A">
              <w:t>ROCES OBLICZANIE WYNAGRODZENIA</w:t>
            </w:r>
          </w:p>
          <w:p w:rsidR="00BB1685" w:rsidRPr="00BB1685" w:rsidRDefault="00BB1685" w:rsidP="00D207DA">
            <w:pPr>
              <w:pStyle w:val="Tabela-tre-maa"/>
            </w:pPr>
            <w:r w:rsidRPr="00BB1685">
              <w:t>PER_24. PROCES PLAN OSOBOWEGO FUNDUSZU PŁAC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5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PER_05.PROCES ROZWIĄZANIE STOSUNKU PRACY  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03A" w:rsidRPr="003B703A" w:rsidRDefault="003B703A" w:rsidP="003B703A">
            <w:pPr>
              <w:pStyle w:val="Tabela-tre"/>
              <w:jc w:val="both"/>
              <w:rPr>
                <w:sz w:val="16"/>
                <w:szCs w:val="16"/>
              </w:rPr>
            </w:pPr>
            <w:r w:rsidRPr="003B703A">
              <w:rPr>
                <w:sz w:val="16"/>
                <w:szCs w:val="16"/>
              </w:rPr>
              <w:t>PER_09. PROCES ZAKOŃCZENIE ZATRUDNIENIA</w:t>
            </w:r>
            <w:r w:rsidRPr="003B703A" w:rsidDel="008853BB">
              <w:rPr>
                <w:sz w:val="16"/>
                <w:szCs w:val="16"/>
              </w:rPr>
              <w:t xml:space="preserve"> </w:t>
            </w:r>
          </w:p>
          <w:p w:rsidR="003B703A" w:rsidRPr="003B703A" w:rsidRDefault="003B703A" w:rsidP="003B703A">
            <w:pPr>
              <w:pStyle w:val="Tabela-tre"/>
              <w:rPr>
                <w:sz w:val="16"/>
                <w:szCs w:val="16"/>
              </w:rPr>
            </w:pPr>
            <w:r w:rsidRPr="003B703A">
              <w:rPr>
                <w:sz w:val="16"/>
                <w:szCs w:val="16"/>
              </w:rPr>
              <w:t>PER_01. PROCES ZATRUDNIENIE</w:t>
            </w:r>
          </w:p>
          <w:p w:rsidR="00BB1685" w:rsidRPr="00BB1685" w:rsidRDefault="003B703A" w:rsidP="003B703A">
            <w:pPr>
              <w:pStyle w:val="Tabela-tre-maa"/>
            </w:pPr>
            <w:r w:rsidRPr="003B703A">
              <w:lastRenderedPageBreak/>
              <w:t>PER_08. PROCES WNIOSEK O EMERYTURĘ/RENTĘ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lastRenderedPageBreak/>
              <w:t>6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85" w:rsidRPr="00BB1685" w:rsidRDefault="00540934" w:rsidP="00D207DA">
            <w:pPr>
              <w:pStyle w:val="Tabela-tre-maa"/>
            </w:pPr>
            <w:r>
              <w:t>PROCES PER_06. ANULOWANY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85" w:rsidRPr="00BB1685" w:rsidRDefault="00BB1685" w:rsidP="00D207DA">
            <w:pPr>
              <w:pStyle w:val="Tabela-tre-maa"/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85" w:rsidRPr="00BB1685" w:rsidRDefault="00BB1685" w:rsidP="00D207DA">
            <w:pPr>
              <w:pStyle w:val="Tabela-tre-maa"/>
            </w:pP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7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85" w:rsidRPr="00BB1685" w:rsidRDefault="00540934" w:rsidP="00D207DA">
            <w:pPr>
              <w:pStyle w:val="Tabela-tre-maa"/>
            </w:pPr>
            <w:r>
              <w:t>PROCES PER_07. ANULOWANY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85" w:rsidRPr="00BB1685" w:rsidRDefault="00BB1685" w:rsidP="00D207DA">
            <w:pPr>
              <w:pStyle w:val="Tabela-tre-maa"/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85" w:rsidRPr="00BB1685" w:rsidRDefault="00BB1685" w:rsidP="00D207DA">
            <w:pPr>
              <w:pStyle w:val="Tabela-tre-maa"/>
            </w:pP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8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PER_08.PROCES WNIOSEK O EMERYTURĘ / RENTĘ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3B703A">
            <w:pPr>
              <w:pStyle w:val="Tabela-tre-maa"/>
            </w:pPr>
            <w:r w:rsidRPr="00BB1685">
              <w:t>PER_0</w:t>
            </w:r>
            <w:r w:rsidR="003B703A">
              <w:t>5</w:t>
            </w:r>
            <w:r w:rsidRPr="00BB1685">
              <w:t>. PROCES ROZWIĄZANIE STOSUNKU PRACY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Default="00BB1685" w:rsidP="00D207DA">
            <w:pPr>
              <w:pStyle w:val="Tabela-tre-maa"/>
            </w:pPr>
            <w:r w:rsidRPr="00BB1685">
              <w:t>PER_09. P</w:t>
            </w:r>
            <w:r w:rsidR="0045790A">
              <w:t>ROCES ZAKOŃCZENIE ZATRUDNIENIA</w:t>
            </w:r>
          </w:p>
          <w:p w:rsidR="00BB1685" w:rsidRPr="00BB1685" w:rsidRDefault="00BB1685" w:rsidP="003B703A">
            <w:pPr>
              <w:pStyle w:val="Tabela-tre-maa"/>
            </w:pPr>
            <w:r w:rsidRPr="00BB1685">
              <w:t>PER_0</w:t>
            </w:r>
            <w:r w:rsidR="003B703A">
              <w:t>5</w:t>
            </w:r>
            <w:r w:rsidRPr="00BB1685">
              <w:t>. PROCES ROZWIĄZANIE STOSUNKU PRACY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9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PER_09.PROCES ZAKOŃCZENIE ZATRUDNIENIA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874D9F">
            <w:pPr>
              <w:pStyle w:val="Tabela-tre-maa"/>
            </w:pPr>
            <w:r w:rsidRPr="00BB1685">
              <w:t>PER_0</w:t>
            </w:r>
            <w:r w:rsidR="00874D9F">
              <w:t>5</w:t>
            </w:r>
            <w:r w:rsidRPr="00BB1685">
              <w:t>. PROCES ROZWIĄZANIE STOSUNKU PRACY PER_08. PROCES WNIOSEK O EMERYTURĘ/RENTĘ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10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PER_10. PROCES ZARZĄDZANIE SZKOLENIAMI OBOWIĄZKOWYMI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11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PER_11.PROCES ZARZĄDZANIE SZKOLENIAMI ZEWNĘTRZNYMI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874D9F" w:rsidP="00D207DA">
            <w:pPr>
              <w:pStyle w:val="Tabela-tre-maa"/>
            </w:pPr>
            <w:r>
              <w:t>EOD 07.</w:t>
            </w:r>
            <w:r w:rsidRPr="00085D2B">
              <w:t xml:space="preserve"> OBSŁUGA WNIOSKU O UDZIELENIE ZAMÓWIENIA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12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PER_12.PROCES PROFILAKTYKA ZDROWIA I LECZENIE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13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PER_13.PROCES BADANIA LEKARSKIE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F" w:rsidRDefault="00BB1685" w:rsidP="00D207DA">
            <w:pPr>
              <w:pStyle w:val="Tabela-tre-maa"/>
            </w:pPr>
            <w:r w:rsidRPr="00BB1685">
              <w:t>PER_01. PROCES ZATRUDNIENIE</w:t>
            </w:r>
          </w:p>
          <w:p w:rsidR="00BB1685" w:rsidRPr="00BB1685" w:rsidRDefault="00BB1685" w:rsidP="00D207DA">
            <w:pPr>
              <w:pStyle w:val="Tabela-tre-maa"/>
            </w:pPr>
            <w:r w:rsidRPr="00BB1685">
              <w:t>PER_14. PROCES WNIOSEK O ŚWIADCZENIA REHABILITACYJNE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Default="0045790A" w:rsidP="00D207DA">
            <w:pPr>
              <w:pStyle w:val="Tabela-tre-maa"/>
            </w:pPr>
            <w:r>
              <w:t>PER_01. PROCES ZATRUDNIENIE</w:t>
            </w:r>
          </w:p>
          <w:p w:rsidR="005C06E6" w:rsidRDefault="00BB1685">
            <w:pPr>
              <w:pStyle w:val="Tabela-tre-maa"/>
            </w:pPr>
            <w:r w:rsidRPr="00BB1685">
              <w:t>PER_0</w:t>
            </w:r>
            <w:r w:rsidR="00AE0695">
              <w:t>5</w:t>
            </w:r>
            <w:r w:rsidRPr="00BB1685">
              <w:t>. PROCES ROZWIĄZANIE STOSUNKU PRACY</w:t>
            </w:r>
          </w:p>
          <w:p w:rsidR="005C06E6" w:rsidRDefault="00BB1685">
            <w:pPr>
              <w:pStyle w:val="Tabela-tre-maa"/>
            </w:pPr>
            <w:r w:rsidRPr="00BB1685">
              <w:t>PER_08. PROCES WNIOSEK O EMERYTURĘ/RENTĘ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14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PER_14.PROCES WNIOSEK O ŚWIADCZENIA REHABILITACYJNE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PER_13. PROCES BADANIA LEKARSKIE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15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PER_15.PROCES OBLICZANIE WYNAGRODZENIA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16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PER_16.PROCES DWR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PER_15. PROCES OBLICZANIE WYNAGRODZENIA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17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540934" w:rsidP="00D207DA">
            <w:pPr>
              <w:pStyle w:val="Tabela-tre-maa"/>
            </w:pPr>
            <w:r>
              <w:t xml:space="preserve">PROCES </w:t>
            </w:r>
            <w:r w:rsidR="00BB1685" w:rsidRPr="00BB1685">
              <w:t>PER_17.</w:t>
            </w:r>
            <w:r>
              <w:t xml:space="preserve"> ANULOWANY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18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PER_18.PROCES ROTACJA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Default="0045790A" w:rsidP="00D207DA">
            <w:pPr>
              <w:pStyle w:val="Tabela-tre-maa"/>
            </w:pPr>
            <w:r>
              <w:t>PER_01. PROCES ZATRUDNIENIE</w:t>
            </w:r>
          </w:p>
          <w:p w:rsidR="005C06E6" w:rsidRDefault="00BB1685">
            <w:pPr>
              <w:pStyle w:val="Tabela-tre-maa"/>
            </w:pPr>
            <w:r w:rsidRPr="00BB1685">
              <w:t>PER_0</w:t>
            </w:r>
            <w:r w:rsidR="00AE0695">
              <w:t>5</w:t>
            </w:r>
            <w:r w:rsidRPr="00BB1685">
              <w:t xml:space="preserve">. PROCES ROZWIĄZANIE STOSUNKU PRACY 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19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PER_19. PROCES WYRAŻENIA ZGODY NA DODATKOWE ZATRUDNIENIE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20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PER_20. PROCES ORDERY I OZNACZENIA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21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PER_21.PROCES KARY PORZĄDKOWE NNA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22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PER_22.PROCES KARY DYSCYPLINARNE 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23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PER_23.PROCES OCENY OKRESOWE 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24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PER_24.PROCES PLAN OSOBOWEGO FUNDUSZU PŁAC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25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PER_25.PROCES FUNDUSZ BEZOSOBOWY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 xml:space="preserve">ZP_08. PROCES OBSŁUGI WNIOSKU O UDZIELENIE </w:t>
            </w:r>
            <w:r w:rsidRPr="00BB1685">
              <w:lastRenderedPageBreak/>
              <w:t>ZAMÓWIENIA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AE0695" w:rsidP="00D207DA">
            <w:pPr>
              <w:pStyle w:val="Tabela-tre-maa"/>
            </w:pPr>
            <w:r>
              <w:lastRenderedPageBreak/>
              <w:t>PER_15. PROCES OBLICZANIA WYNAGRODZENIA</w:t>
            </w: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lastRenderedPageBreak/>
              <w:t>26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PER_26.PROCES PLANOWANIE ZFŚS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27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PER_27.PROCES RAPORTOWANIE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28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PER_28.PROCES MINIMA KADROWE ORAZ UPRAWNIENIA DO NADAWANIA STOPNIA DOKTORA, DOKTORA HABILITOWANEGO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29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PER_29.PROCES FEP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  <w:tr w:rsidR="00BB1685" w:rsidRPr="00BB1685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30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PER_30.PROCES ZGŁOSZENIE STUDENTÓW DO UBEZPIECZENIA ZDROWOTNEGO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85" w:rsidRPr="00BB1685" w:rsidRDefault="00BB1685" w:rsidP="00D207DA">
            <w:pPr>
              <w:pStyle w:val="Tabela-tre-maa"/>
            </w:pPr>
            <w:r w:rsidRPr="00BB1685">
              <w:t> </w:t>
            </w:r>
          </w:p>
        </w:tc>
      </w:tr>
    </w:tbl>
    <w:p w:rsidR="00BB1685" w:rsidRDefault="009D17AA" w:rsidP="009D17AA">
      <w:pPr>
        <w:pStyle w:val="Nagwek2"/>
      </w:pPr>
      <w:bookmarkStart w:id="21" w:name="_Toc362546208"/>
      <w:r>
        <w:t>2.6</w:t>
      </w:r>
      <w:r w:rsidR="0045790A">
        <w:t>.</w:t>
      </w:r>
      <w:r w:rsidR="0045790A">
        <w:tab/>
        <w:t>Lista procesów obszaru portal pracowniczy</w:t>
      </w:r>
      <w:bookmarkEnd w:id="21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5587"/>
        <w:gridCol w:w="3730"/>
        <w:gridCol w:w="4208"/>
      </w:tblGrid>
      <w:tr w:rsidR="0045790A" w:rsidRPr="002C4DFE" w:rsidTr="00B344E3">
        <w:trPr>
          <w:trHeight w:val="340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790A" w:rsidRPr="002C4DFE" w:rsidRDefault="0045790A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790A" w:rsidRPr="002C4DFE" w:rsidRDefault="0045790A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790A" w:rsidRPr="002C4DFE" w:rsidRDefault="0045790A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5790A" w:rsidRPr="002C4DFE" w:rsidRDefault="0045790A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MHR_01. PROCES OBSŁUGI KARTOTEKI PRACOWNIKA PRZEZ WWW 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PER_01. PROCES ZATRUDNIENIE 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 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2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MHR_02. PROCES PLANOWANIA CZASU PRACY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360" w:rsidRDefault="0045790A" w:rsidP="00D207DA">
            <w:pPr>
              <w:pStyle w:val="Tabela-tre-maa"/>
            </w:pPr>
            <w:r w:rsidRPr="0045790A">
              <w:t xml:space="preserve">MHR_01. OBSŁUGA </w:t>
            </w:r>
            <w:r w:rsidR="00651360">
              <w:t>KARTOTEKI PRACOWNIKA PRZEZ WWW,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MHR_04. PLANOWANIE URLOPÓW WYPOCZYNKOWYCH NA,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360" w:rsidRDefault="0045790A" w:rsidP="00D207DA">
            <w:pPr>
              <w:pStyle w:val="Tabela-tre-maa"/>
            </w:pPr>
            <w:r w:rsidRPr="0045790A">
              <w:t>MHR_03. EWID</w:t>
            </w:r>
            <w:r w:rsidR="00651360">
              <w:t>ENCJA I ROZLICZANIE CZASU PRACY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MHR_05. WNIOSKI URLOPOWE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3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MHR_03. PROCES EWIDENCJI I ROZLICZANIA CZASU PRACY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360" w:rsidRDefault="0045790A" w:rsidP="00D207DA">
            <w:pPr>
              <w:pStyle w:val="Tabela-tre-maa"/>
            </w:pPr>
            <w:r w:rsidRPr="0045790A">
              <w:t xml:space="preserve">MHR_01. OBSŁUGA KARTOTEKI PRACOWNIKA PRZEZ WWW, </w:t>
            </w:r>
          </w:p>
          <w:p w:rsidR="00651360" w:rsidRDefault="0045790A" w:rsidP="00D207DA">
            <w:pPr>
              <w:pStyle w:val="Tabela-tre-maa"/>
            </w:pPr>
            <w:r w:rsidRPr="0045790A">
              <w:t xml:space="preserve">MHR_02. PLANOWANIE CZASU PRACY, </w:t>
            </w:r>
          </w:p>
          <w:p w:rsidR="00651360" w:rsidRDefault="0045790A" w:rsidP="00D207DA">
            <w:pPr>
              <w:pStyle w:val="Tabela-tre-maa"/>
            </w:pPr>
            <w:r w:rsidRPr="0045790A">
              <w:t xml:space="preserve">MHR_04. PLANOWANIE URLOPÓW WYPOCZYNKOWYCH NA, 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MHR_05. WNIOSKI URLOPOWE,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PER_15. PROCES OBLICZANIE WYNAGRODZENIA 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4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MHR_04. PROCES PLANOWANIE URLOPÓW WYPOCZYNKOWYCH 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5D8" w:rsidRDefault="0045790A" w:rsidP="00D207DA">
            <w:pPr>
              <w:pStyle w:val="Tabela-tre-maa"/>
            </w:pPr>
            <w:r w:rsidRPr="0045790A">
              <w:t xml:space="preserve">MHR_02. PLANOWANIE CZASU PRACY, 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MHR_03. EWIDENCJA I ROZLICZANIE CZASU PRACY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5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MHR_05. PROCES WNIOSKI URLOPOWE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5D8" w:rsidRDefault="0045790A" w:rsidP="00D207DA">
            <w:pPr>
              <w:pStyle w:val="Tabela-tre-maa"/>
            </w:pPr>
            <w:r w:rsidRPr="0045790A">
              <w:t xml:space="preserve">MHR_01. OBSŁUGA KARTOTEKI PRACOWNIKA PRZEZ WWW, 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MHR_04. PLANOWANIE URLOPÓW WYPOCZYNKOWYCH NA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MHR_03. EWIDENCJA I ROZLICZANIE CZASU PRACY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6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MHR_06. PROCES DELEGACJE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5D8" w:rsidRDefault="0045790A" w:rsidP="00D207DA">
            <w:pPr>
              <w:pStyle w:val="Tabela-tre-maa"/>
            </w:pPr>
            <w:r w:rsidRPr="0045790A">
              <w:t xml:space="preserve">MHR_01. OBSŁUGA KARTOTEKI PRACOWNIKA PRZEZ WWW,  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 xml:space="preserve">BUD_09. PROCES OBSŁUGI WNIOSKÓW O </w:t>
            </w:r>
            <w:r w:rsidRPr="0045790A">
              <w:lastRenderedPageBreak/>
              <w:t xml:space="preserve">REZERWACJĘ ŚRODKÓW W BUDŻECIE KOSZTÓW 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lastRenderedPageBreak/>
              <w:t>FK_12. PROCES OBSŁUGI DOKUMENTÓW FINANSOWYCH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lastRenderedPageBreak/>
              <w:t>7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MHR_07. PROCES PRZYZNAWANIA NAGRÓD 1%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8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MHR_08. PROCES PRZYZNAWANIA NAGRÓD 2%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5D8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PER_24. PROCES PLAN OSOBOWEGO FUNDUSZU PŁAC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PER_24. PROCES PLAN OSOBOWEGO FUNDUSZU PŁAC 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9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MHR_09. PROCES PREMIA MOTYWACYJNA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5D8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PER_24.PROCES PLAN OSOBOWEGO FUNDUSZU PŁAC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10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MHR_10. PROCES FUNDUSZ MISTRZA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5D8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PER_24.PROCES PLAN OSOBOWEGO FUNDUSZU PŁAC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360" w:rsidRDefault="0045790A" w:rsidP="00D207DA">
            <w:pPr>
              <w:pStyle w:val="Tabela-tre-maa"/>
            </w:pPr>
            <w:r w:rsidRPr="0045790A">
              <w:t>PER_15. PR</w:t>
            </w:r>
            <w:r w:rsidR="00651360">
              <w:t>OCES OBLICZANIE WYNAGRODZENIA</w:t>
            </w:r>
          </w:p>
          <w:p w:rsidR="0045790A" w:rsidRPr="0045790A" w:rsidRDefault="0045790A" w:rsidP="00D207DA">
            <w:pPr>
              <w:pStyle w:val="Tabela-tre-maa"/>
            </w:pP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11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MHR_11. PROCES PREMIA UZNANIOWA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CE" w:rsidRDefault="0045790A" w:rsidP="00D207DA">
            <w:pPr>
              <w:pStyle w:val="Tabela-tre-maa"/>
            </w:pPr>
            <w:r w:rsidRPr="0045790A">
              <w:t xml:space="preserve">MHR_01. OBSŁUGA KARTOTEKI PRACOWNIKA PRZEZ WWW </w:t>
            </w:r>
          </w:p>
          <w:p w:rsidR="00444FCE" w:rsidRDefault="0045790A" w:rsidP="00D207DA">
            <w:pPr>
              <w:pStyle w:val="Tabela-tre-maa"/>
            </w:pPr>
            <w:r w:rsidRPr="0045790A">
              <w:t xml:space="preserve">MHR_14. OBNIŻENIE, POZBAWIENIE PREMII REGULAMINOWEJ 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PER_24. PROCES PLAN OSOBOWEGO FUNDUSZU PŁAC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12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MHR_12. PROCES PRAWA AUTORSKIE – GODZINY PONADWYMIAROWE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13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MHR_13. PROCES PRAWA </w:t>
            </w:r>
            <w:proofErr w:type="gramStart"/>
            <w:r w:rsidRPr="0045790A">
              <w:t>AUTORSKIE – PŁACA</w:t>
            </w:r>
            <w:proofErr w:type="gramEnd"/>
            <w:r w:rsidRPr="0045790A">
              <w:t xml:space="preserve"> ZASADNICZA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14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MHR_14. PROCES OBNIŻENIE/POZBAWIANIA PREMII REGULAMINOWEJ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360" w:rsidRDefault="00651360" w:rsidP="00D207DA">
            <w:pPr>
              <w:pStyle w:val="Tabela-tre-maa"/>
            </w:pPr>
            <w:r>
              <w:t>MHR_11. PREMIA UZNANIOWA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15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MHR_15. PROCES SPRAWY SOCJALNE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PER_15. PROCES OBLICZANIE WYNAGRODZENIA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16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MHR_16. PROCES WNIOSKOWANIA O ROZWIĄZANIE UMOWY 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Default="0045790A">
            <w:pPr>
              <w:pStyle w:val="Tabela-tre-maa"/>
            </w:pPr>
            <w:r w:rsidRPr="0045790A">
              <w:t>PER_0</w:t>
            </w:r>
            <w:r w:rsidR="00444FCE">
              <w:t>5</w:t>
            </w:r>
            <w:r w:rsidRPr="0045790A">
              <w:t>. PROCES ROZWIĄZANIE ST</w:t>
            </w:r>
            <w:r w:rsidR="00651360">
              <w:t xml:space="preserve">OSUNKU PRACY 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17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MHR_17. PROCES KARTA OBIEGOWA PODCZAS ZATRUDNIENIA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CE" w:rsidRDefault="0045790A" w:rsidP="00D207DA">
            <w:pPr>
              <w:pStyle w:val="Tabela-tre-maa"/>
            </w:pPr>
            <w:r w:rsidRPr="0045790A">
              <w:t xml:space="preserve">PER_01.PROCES ZATRUDNIENIE 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UMOWA, SZKOLENIA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18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MHR_18. PROCES KARTA OBIEGOWA PODCZAS ROZWIĄZANIA UMOWY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Default="0045790A">
            <w:pPr>
              <w:pStyle w:val="Tabela-tre-maa"/>
            </w:pPr>
            <w:r w:rsidRPr="0045790A">
              <w:t>PER_0</w:t>
            </w:r>
            <w:r w:rsidR="00444FCE">
              <w:t>5</w:t>
            </w:r>
            <w:r w:rsidRPr="0045790A">
              <w:t>. PROCES ROZWIĄZANIE ST</w:t>
            </w:r>
            <w:r w:rsidR="00651360">
              <w:t>OSUNKU PRACY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lastRenderedPageBreak/>
              <w:t>19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MHR_19. PROCES ZARZĄDZANIA STRUKTURĄ ORGANIZACYJNĄ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360" w:rsidRDefault="0045790A" w:rsidP="00D207DA">
            <w:pPr>
              <w:pStyle w:val="Tabela-tre-maa"/>
            </w:pPr>
            <w:r w:rsidRPr="0045790A">
              <w:t>MHR_01. OBSŁUGA</w:t>
            </w:r>
            <w:r w:rsidR="00651360">
              <w:t xml:space="preserve"> KARTOTEKI PRACOWNIKA PRZEZ WWW</w:t>
            </w:r>
          </w:p>
          <w:p w:rsidR="00651360" w:rsidRDefault="00651360" w:rsidP="00D207DA">
            <w:pPr>
              <w:pStyle w:val="Tabela-tre-maa"/>
            </w:pPr>
            <w:r>
              <w:t>MHR_02. PLANOWANIE CZASU PRACY</w:t>
            </w:r>
          </w:p>
          <w:p w:rsidR="00651360" w:rsidRDefault="0045790A" w:rsidP="00D207DA">
            <w:pPr>
              <w:pStyle w:val="Tabela-tre-maa"/>
            </w:pPr>
            <w:r w:rsidRPr="0045790A">
              <w:t>MHR_03. EWID</w:t>
            </w:r>
            <w:r w:rsidR="00651360">
              <w:t>ENCJA I ROZLICZANIE CZASU PRACY</w:t>
            </w:r>
          </w:p>
          <w:p w:rsidR="00651360" w:rsidRDefault="0045790A" w:rsidP="00D207DA">
            <w:pPr>
              <w:pStyle w:val="Tabela-tre-maa"/>
            </w:pPr>
            <w:r w:rsidRPr="0045790A">
              <w:t>MHR_04. PLANOWANI</w:t>
            </w:r>
            <w:r w:rsidR="00651360">
              <w:t>E URLOPÓW WYPOCZYNKOWYCH NA</w:t>
            </w:r>
          </w:p>
          <w:p w:rsidR="00651360" w:rsidRDefault="00651360" w:rsidP="00D207DA">
            <w:pPr>
              <w:pStyle w:val="Tabela-tre-maa"/>
            </w:pPr>
            <w:r>
              <w:t>MHR_05. WNIOSKI URLOPOWE</w:t>
            </w:r>
          </w:p>
          <w:p w:rsidR="00651360" w:rsidRDefault="0045790A" w:rsidP="00D207DA">
            <w:pPr>
              <w:pStyle w:val="Tabela-tre-maa"/>
            </w:pPr>
            <w:r w:rsidRPr="0045790A">
              <w:t>MHR_17. KARTA</w:t>
            </w:r>
            <w:r w:rsidR="00651360">
              <w:t xml:space="preserve"> OBIEGOWA PODCZAS ZATRUDNIENIA</w:t>
            </w:r>
          </w:p>
          <w:p w:rsidR="0045790A" w:rsidRPr="0045790A" w:rsidRDefault="0045790A" w:rsidP="00D207DA">
            <w:pPr>
              <w:pStyle w:val="Tabela-tre-maa"/>
            </w:pPr>
            <w:r w:rsidRPr="0045790A">
              <w:t>MHR_18. KARTA OBI</w:t>
            </w:r>
            <w:r w:rsidR="00651360">
              <w:t>EGOWA PODCZAS ROZWIĄZANIA UMOWY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20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MHR_20. PROCES REKRUTACJI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MHR_19. ZARZĄDZANIE STRUKTURĄ ORGANIZACYJNĄ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</w:tr>
      <w:tr w:rsidR="0045790A" w:rsidRPr="0045790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21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 xml:space="preserve">MHR_21. PROCES ZGŁOSZENIA PROBLEMU DOTYCZĄCEGO INFRASTRUKTURY IT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MHR_01. OBSŁUGA KARTOTEKI PRACOWNIKA PRZEZ WWW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90A" w:rsidRPr="0045790A" w:rsidRDefault="0045790A" w:rsidP="00D207DA">
            <w:pPr>
              <w:pStyle w:val="Tabela-tre-maa"/>
            </w:pPr>
            <w:r w:rsidRPr="0045790A">
              <w:t>OBSZAR INTEGRACJA, ROZDZIAŁ 2.6. HELPDESK</w:t>
            </w:r>
          </w:p>
        </w:tc>
      </w:tr>
    </w:tbl>
    <w:p w:rsidR="005F1512" w:rsidRDefault="009D17AA" w:rsidP="009D17AA">
      <w:pPr>
        <w:pStyle w:val="Nagwek2"/>
      </w:pPr>
      <w:bookmarkStart w:id="22" w:name="_Toc362546209"/>
      <w:r>
        <w:t>2.7</w:t>
      </w:r>
      <w:r>
        <w:tab/>
        <w:t>Lista procesów biznesowych obszaru zarządzanie projektami</w:t>
      </w:r>
      <w:bookmarkEnd w:id="22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5585"/>
        <w:gridCol w:w="3732"/>
        <w:gridCol w:w="4208"/>
      </w:tblGrid>
      <w:tr w:rsidR="009D17AA" w:rsidRPr="002C4DFE" w:rsidTr="00B344E3">
        <w:trPr>
          <w:trHeight w:val="340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D17AA" w:rsidRPr="002C4DFE" w:rsidRDefault="009D17AA" w:rsidP="00D207DA">
            <w:pPr>
              <w:pStyle w:val="Tabela-tre-maa"/>
            </w:pPr>
            <w:r w:rsidRPr="002C4DFE">
              <w:t>LP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D17AA" w:rsidRPr="002C4DFE" w:rsidRDefault="009D17AA" w:rsidP="00D207DA">
            <w:pPr>
              <w:pStyle w:val="Tabela-tre-maa"/>
            </w:pPr>
            <w:r w:rsidRPr="002C4DFE">
              <w:t>PROCES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D17AA" w:rsidRPr="002C4DFE" w:rsidRDefault="009D17AA" w:rsidP="00D207D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D17AA" w:rsidRPr="002C4DFE" w:rsidRDefault="009D17AA" w:rsidP="00D207DA">
            <w:pPr>
              <w:pStyle w:val="Tabela-tre-maa"/>
            </w:pPr>
            <w:r w:rsidRPr="002C4DFE">
              <w:t>PROCES NASTEPUJĄCY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ZPR_01. PROCES POMOCNICZY KONFIGUROWANIA ZARZĄDZANIA PROJEKTAMI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 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ZPR_02. PROCES DEFINIOWANIA PROJEKTU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ZPR_02.PROCES DEFINIOWANIA PROJEKTU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EOD_05. WNIOSEK O UTWORZENIE PROJEKTU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ZPR_03. PODPROCES DEFINIOWANIE BUDŻETU KOSZTÓW PROJEKTU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ZPR_03. PODPROCES DEFINIOWANIE BUDŻETU PROJEKTU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ZPR_02. PROCES DEFINIOWANIA PROJEKTU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ZPR_05. PROCES OBSŁUGA DOKUMENTÓW REALIZUJĄCYCH WYKONANIE BUDŻETU PROJEKTU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ZPR_04. PODPROCES DEFINIOWANIE BUDŻETU PRZYCHODÓW Z PROJEKTU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ZPR_02. PROCES DEFINIOWANIA PROJEKTU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ZPR_05. PROCES OBSŁUGA DOKUMENTÓW REALIZUJĄCYCH WYKONANIE BUDŻETU PROJEKTU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ZPR_05. PROCES OBSŁUGA DOKUMENTÓW REALIZUJĄCYCH WYKONANIE BUDŻETU KOSZTÓW PROJEKTU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254257" w:rsidRDefault="00254257" w:rsidP="00D207DA">
            <w:pPr>
              <w:pStyle w:val="Tabela-tre-maa"/>
            </w:pPr>
            <w:r w:rsidRPr="00254257">
              <w:t>ZPR_03. PODPROCES DEFINIOWANIE BUDŻETU KOSZTÓW PROJEKTU</w:t>
            </w:r>
          </w:p>
          <w:p w:rsidR="00254257" w:rsidRPr="00254257" w:rsidRDefault="00BC2CB0" w:rsidP="00254257">
            <w:pPr>
              <w:pStyle w:val="Tabela-tr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FK_10, PROCES OBSŁUGI FAKTUR ZAKUPU</w:t>
            </w:r>
          </w:p>
          <w:p w:rsidR="00254257" w:rsidRPr="009D17AA" w:rsidRDefault="00254257" w:rsidP="00254257">
            <w:pPr>
              <w:pStyle w:val="Tabela-tre-maa"/>
            </w:pPr>
            <w:r w:rsidRPr="00254257">
              <w:rPr>
                <w:rFonts w:cs="Calibri"/>
              </w:rPr>
              <w:t>MHR_03. PROCES EWIDENCJI I ROZLICZANIA CZASU PRACY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ZPR_07. PROCES ROZLICZENIA PROJEKTU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ZPR_06. PROCES OBSŁUGA KALKULACJI KOSZTÓW W PROJEKCIE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ZPR_03. PODPROCES DEFINIOWANIE BUDŻETU KOSZTÓW PROJEKTU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ZPR_07. PROCES ROZLICZENIA PROJEKTU</w:t>
            </w:r>
          </w:p>
        </w:tc>
      </w:tr>
      <w:tr w:rsidR="009D17AA" w:rsidRPr="009D17AA" w:rsidTr="00B344E3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9D17AA" w:rsidP="00D207DA">
            <w:pPr>
              <w:pStyle w:val="Tabela-tre-maa"/>
            </w:pPr>
            <w:r w:rsidRPr="009D17AA">
              <w:t>ZPR_07. PROCES ROZLICZENIA PROJEKTU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ZPR_05. PROCES OBSŁUGA DOKUMENTÓW REALIZUJĄCYCH WYKONANIE BUDŻETU PROJEKTU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AA" w:rsidRPr="009D17AA" w:rsidRDefault="00651360" w:rsidP="00D207DA">
            <w:pPr>
              <w:pStyle w:val="Tabela-tre-maa"/>
            </w:pPr>
            <w:r w:rsidRPr="009D17AA">
              <w:t> </w:t>
            </w:r>
          </w:p>
        </w:tc>
      </w:tr>
    </w:tbl>
    <w:p w:rsidR="009D17AA" w:rsidRDefault="001165F6" w:rsidP="001165F6">
      <w:pPr>
        <w:pStyle w:val="Nagwek2"/>
      </w:pPr>
      <w:bookmarkStart w:id="23" w:name="_Toc362546210"/>
      <w:r>
        <w:lastRenderedPageBreak/>
        <w:t>2.8</w:t>
      </w:r>
      <w:r>
        <w:tab/>
        <w:t xml:space="preserve">Lista procesów biznesowych obszaru </w:t>
      </w:r>
      <w:proofErr w:type="spellStart"/>
      <w:r>
        <w:t>kontroling</w:t>
      </w:r>
      <w:bookmarkEnd w:id="23"/>
      <w:proofErr w:type="spellEnd"/>
    </w:p>
    <w:p w:rsidR="001165F6" w:rsidRDefault="00C63842" w:rsidP="001165F6">
      <w:pPr>
        <w:pStyle w:val="Akapit-wyrnienie"/>
      </w:pPr>
      <w:r>
        <w:t>BUDŻETOWANIE</w:t>
      </w:r>
    </w:p>
    <w:p w:rsidR="00D0172C" w:rsidRDefault="008B15A1">
      <w:pPr>
        <w:pStyle w:val="Akapit-tre"/>
      </w:pPr>
      <w:r>
        <w:t xml:space="preserve">Po wyborze modelu </w:t>
      </w:r>
      <w:r w:rsidR="00845DBA">
        <w:t>b</w:t>
      </w:r>
      <w:r w:rsidR="00793B1A">
        <w:t xml:space="preserve">udżetowania </w:t>
      </w:r>
      <w:r>
        <w:t xml:space="preserve">opisanego w </w:t>
      </w:r>
      <w:r w:rsidR="00793B1A">
        <w:t>aneksie k</w:t>
      </w:r>
      <w:r>
        <w:t xml:space="preserve">oncepcji </w:t>
      </w:r>
      <w:r w:rsidR="00793B1A">
        <w:t>w</w:t>
      </w:r>
      <w:r>
        <w:t>drożenia zostaną zidentyfikowane</w:t>
      </w:r>
      <w:r w:rsidR="00845DBA">
        <w:t>, uszczegółowione</w:t>
      </w:r>
      <w:r>
        <w:t xml:space="preserve"> i opisane procesy tego obszaru</w:t>
      </w:r>
    </w:p>
    <w:p w:rsidR="001165F6" w:rsidRDefault="00C63842" w:rsidP="00C63842">
      <w:pPr>
        <w:pStyle w:val="Akapit-wyrnienie"/>
      </w:pPr>
      <w:r>
        <w:t>ZAMÓWIENIA PUBLICZNE</w:t>
      </w:r>
    </w:p>
    <w:p w:rsidR="00D0172C" w:rsidRDefault="00D0172C" w:rsidP="00D0172C">
      <w:pPr>
        <w:pStyle w:val="Akapit-tre"/>
      </w:pPr>
      <w:r>
        <w:t xml:space="preserve">Po wyborze modelu </w:t>
      </w:r>
      <w:r w:rsidR="00845DBA">
        <w:t>b</w:t>
      </w:r>
      <w:r w:rsidR="00793B1A">
        <w:t>udżetowani</w:t>
      </w:r>
      <w:r w:rsidR="00845DBA">
        <w:t xml:space="preserve">a </w:t>
      </w:r>
      <w:r>
        <w:t xml:space="preserve">opisanego w </w:t>
      </w:r>
      <w:r w:rsidR="00793B1A">
        <w:t>aneksie k</w:t>
      </w:r>
      <w:r>
        <w:t xml:space="preserve">oncepcji </w:t>
      </w:r>
      <w:r w:rsidR="00793B1A">
        <w:t>w</w:t>
      </w:r>
      <w:r>
        <w:t>drożenia zostaną zidentyfikowane</w:t>
      </w:r>
      <w:r w:rsidR="00845DBA">
        <w:t>, uszczegółowione</w:t>
      </w:r>
      <w:r>
        <w:t xml:space="preserve"> i opisane procesy tego obszaru</w:t>
      </w:r>
    </w:p>
    <w:p w:rsidR="00D0172C" w:rsidRPr="00D0172C" w:rsidRDefault="00D0172C" w:rsidP="00D0172C">
      <w:pPr>
        <w:pStyle w:val="Akapit-tre"/>
      </w:pPr>
    </w:p>
    <w:p w:rsidR="004B50A3" w:rsidRPr="001A6CB6" w:rsidRDefault="004B50A3" w:rsidP="004B50A3">
      <w:pPr>
        <w:pStyle w:val="Nagwek2"/>
      </w:pPr>
      <w:bookmarkStart w:id="24" w:name="_Toc362355363"/>
      <w:bookmarkStart w:id="25" w:name="_Toc362546211"/>
      <w:r>
        <w:t>2.9</w:t>
      </w:r>
      <w:r>
        <w:tab/>
        <w:t>Lista procesów biznesowych obszaru portal sprawozdawczy</w:t>
      </w:r>
      <w:bookmarkEnd w:id="24"/>
      <w:bookmarkEnd w:id="25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5585"/>
        <w:gridCol w:w="3732"/>
        <w:gridCol w:w="4208"/>
      </w:tblGrid>
      <w:tr w:rsidR="004B50A3" w:rsidRPr="002C4DFE" w:rsidTr="00F847BA">
        <w:trPr>
          <w:trHeight w:val="340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2C4DFE" w:rsidRDefault="004B50A3" w:rsidP="00F847BA">
            <w:pPr>
              <w:pStyle w:val="Tabela-tre-maa"/>
            </w:pPr>
            <w:r w:rsidRPr="002C4DFE">
              <w:t>LP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2C4DFE" w:rsidRDefault="004B50A3" w:rsidP="00F847BA">
            <w:pPr>
              <w:pStyle w:val="Tabela-tre-maa"/>
            </w:pPr>
            <w:r w:rsidRPr="002C4DFE">
              <w:t>PROCES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2C4DFE" w:rsidRDefault="004B50A3" w:rsidP="00F847BA">
            <w:pPr>
              <w:pStyle w:val="Tabela-tre-maa"/>
            </w:pPr>
            <w:r w:rsidRPr="002C4DFE">
              <w:t>PROCES POPRZEDZAJĄCY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2C4DFE" w:rsidRDefault="004B50A3" w:rsidP="00F847BA">
            <w:pPr>
              <w:pStyle w:val="Tabela-tre-maa"/>
            </w:pPr>
            <w:r w:rsidRPr="002C4DFE">
              <w:t>PROCES NASTEPUJĄCY</w:t>
            </w:r>
          </w:p>
        </w:tc>
      </w:tr>
      <w:tr w:rsidR="004B50A3" w:rsidRPr="009D17AA" w:rsidTr="00F847BA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9D17AA" w:rsidRDefault="004B50A3" w:rsidP="00F847BA">
            <w:pPr>
              <w:pStyle w:val="Tabela-tre-maa"/>
            </w:pPr>
            <w:r w:rsidRPr="009D17AA"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  <w:r>
              <w:t xml:space="preserve">OLAP_01. </w:t>
            </w:r>
            <w:r w:rsidRPr="0057702B">
              <w:t xml:space="preserve">PROCES </w:t>
            </w:r>
            <w:r>
              <w:t>TWORZENIA RAPORTU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C72F51" w:rsidP="00F847BA">
            <w:pPr>
              <w:pStyle w:val="Tabela-tre-maa"/>
            </w:pPr>
            <w:r>
              <w:t xml:space="preserve">PRZYGOTOWANIE KOSTEK OLAP (PROCES TECHNICZNY </w:t>
            </w:r>
            <w:proofErr w:type="gramStart"/>
            <w:r>
              <w:t>BAZY DANYCH</w:t>
            </w:r>
            <w:proofErr w:type="gramEnd"/>
            <w:r>
              <w:t>)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  <w:r>
              <w:t xml:space="preserve">OLAP_02. </w:t>
            </w:r>
            <w:r w:rsidRPr="0057702B">
              <w:t xml:space="preserve">PROCES </w:t>
            </w:r>
            <w:r>
              <w:t>DYSTRYBUCJI RAPORTU</w:t>
            </w:r>
          </w:p>
        </w:tc>
      </w:tr>
      <w:tr w:rsidR="004B50A3" w:rsidRPr="009D17AA" w:rsidTr="00F847BA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9D17AA" w:rsidRDefault="004B50A3" w:rsidP="00F847BA">
            <w:pPr>
              <w:pStyle w:val="Tabela-tre-maa"/>
            </w:pPr>
            <w:r w:rsidRPr="009D17AA"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  <w:r>
              <w:t xml:space="preserve">OLAP_02. </w:t>
            </w:r>
            <w:r w:rsidRPr="0057702B">
              <w:t xml:space="preserve">PROCES </w:t>
            </w:r>
            <w:r>
              <w:t>DYSTRYBUCJI RAPORTU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  <w:r>
              <w:t xml:space="preserve">OLAP_01. </w:t>
            </w:r>
            <w:r w:rsidRPr="0057702B">
              <w:t xml:space="preserve">PROCES </w:t>
            </w:r>
            <w:r>
              <w:t>TWORZENIA RAPORTU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</w:p>
        </w:tc>
      </w:tr>
      <w:tr w:rsidR="004B50A3" w:rsidRPr="009D17AA" w:rsidTr="00F847BA">
        <w:trPr>
          <w:trHeight w:val="3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9D17AA" w:rsidRDefault="004B50A3" w:rsidP="00F847BA">
            <w:pPr>
              <w:pStyle w:val="Tabela-tre-maa"/>
            </w:pPr>
            <w:r w:rsidRPr="009D17AA"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  <w:r>
              <w:t xml:space="preserve">OLAP_03. </w:t>
            </w:r>
            <w:r w:rsidRPr="0057702B">
              <w:t xml:space="preserve">PROCES </w:t>
            </w:r>
            <w:r>
              <w:t>TWORZENIA PULPITU MENEDŻERSKIEGO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Default="004B50A3" w:rsidP="00F847BA">
            <w:pPr>
              <w:pStyle w:val="Tabela-tre-maa"/>
            </w:pPr>
            <w:r>
              <w:t xml:space="preserve">OLAP_01. </w:t>
            </w:r>
            <w:r w:rsidRPr="0057702B">
              <w:t xml:space="preserve">PROCES </w:t>
            </w:r>
            <w:r>
              <w:t>TWORZENIA RAPORTU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A3" w:rsidRPr="009D17AA" w:rsidRDefault="004B50A3" w:rsidP="00F847BA">
            <w:pPr>
              <w:pStyle w:val="Tabela-tre-maa"/>
            </w:pPr>
          </w:p>
        </w:tc>
      </w:tr>
    </w:tbl>
    <w:p w:rsidR="004B50A3" w:rsidRDefault="004B50A3" w:rsidP="004B50A3">
      <w:pPr>
        <w:pStyle w:val="Akapit-tre"/>
      </w:pPr>
    </w:p>
    <w:p w:rsidR="00B344E3" w:rsidRDefault="00B344E3">
      <w:pPr>
        <w:spacing w:line="240" w:lineRule="auto"/>
        <w:jc w:val="left"/>
      </w:pPr>
      <w:r>
        <w:br w:type="page"/>
      </w:r>
    </w:p>
    <w:p w:rsidR="00793EF4" w:rsidRPr="00793EF4" w:rsidRDefault="00793EF4" w:rsidP="00793EF4">
      <w:pPr>
        <w:pStyle w:val="Nagwek1"/>
      </w:pPr>
      <w:bookmarkStart w:id="26" w:name="_Toc362546212"/>
      <w:r>
        <w:lastRenderedPageBreak/>
        <w:t>3.</w:t>
      </w:r>
      <w:r>
        <w:tab/>
        <w:t>Właściciele procesów biznesowych</w:t>
      </w:r>
      <w:bookmarkEnd w:id="26"/>
    </w:p>
    <w:p w:rsidR="00793EF4" w:rsidRDefault="00793EF4" w:rsidP="00793EF4">
      <w:pPr>
        <w:pStyle w:val="Nagwek2"/>
      </w:pPr>
      <w:bookmarkStart w:id="27" w:name="_Toc362546213"/>
      <w:r>
        <w:t>3.1</w:t>
      </w:r>
      <w:r>
        <w:tab/>
        <w:t>Obszar finanse i księgowość</w:t>
      </w:r>
      <w:bookmarkEnd w:id="27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"/>
        <w:gridCol w:w="726"/>
        <w:gridCol w:w="5053"/>
        <w:gridCol w:w="2527"/>
        <w:gridCol w:w="2617"/>
        <w:gridCol w:w="2602"/>
      </w:tblGrid>
      <w:tr w:rsidR="008A494B" w:rsidRPr="008A494B" w:rsidTr="0050089F">
        <w:trPr>
          <w:trHeight w:val="288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A494B" w:rsidRPr="008A494B" w:rsidRDefault="008A494B" w:rsidP="00D207DA">
            <w:pPr>
              <w:pStyle w:val="Tabela-tre-maa"/>
            </w:pPr>
            <w:r w:rsidRPr="008A494B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A494B" w:rsidRPr="008A494B" w:rsidRDefault="008A494B" w:rsidP="00D207DA">
            <w:pPr>
              <w:pStyle w:val="Tabela-tre-maa"/>
            </w:pPr>
            <w:r w:rsidRPr="008A494B">
              <w:t>OBSZAR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A494B" w:rsidRPr="008A494B" w:rsidRDefault="008A494B" w:rsidP="00D207DA">
            <w:pPr>
              <w:pStyle w:val="Tabela-tre-maa"/>
            </w:pPr>
            <w:r w:rsidRPr="008A494B">
              <w:t>PROCES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A494B" w:rsidRPr="008A494B" w:rsidRDefault="008A494B" w:rsidP="00D207DA">
            <w:pPr>
              <w:pStyle w:val="Tabela-tre-maa"/>
            </w:pPr>
            <w:r w:rsidRPr="008A494B">
              <w:t>WŁAŚCICIEL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A494B" w:rsidRPr="008A494B" w:rsidRDefault="008A494B" w:rsidP="00D207DA">
            <w:pPr>
              <w:pStyle w:val="Tabela-tre-maa"/>
            </w:pPr>
            <w:r w:rsidRPr="008A494B">
              <w:t>WSPÓŁWŁAŚCICIEL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A494B" w:rsidRPr="008A494B" w:rsidRDefault="008A494B" w:rsidP="00D207DA">
            <w:pPr>
              <w:pStyle w:val="Tabela-tre-maa"/>
            </w:pPr>
            <w:r w:rsidRPr="008A494B">
              <w:t>ZATWIERDZAJACY</w:t>
            </w:r>
          </w:p>
        </w:tc>
      </w:tr>
      <w:tr w:rsidR="0050089F" w:rsidRPr="008A494B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FK_01 PROCES PRZETWARZANIA DEKRETÓW KSIĘGOWYCH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8A494B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FK_02 PROCES OBSŁUGI OBROTÓW I SALD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8A494B" w:rsidTr="0050089F">
        <w:trPr>
          <w:trHeight w:val="24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FK_03 PROCES TWORZENIA SZABLONÓW DEKRETÓW KSIĘGOWYCH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8A494B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FK_04 PROCES TWORZENIE TYPÓW DEKRETÓW KSIĘGOWYCH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8A494B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FK_05 PROCES OBSŁUGI AUTOMATÓW KSIĘGOWYCH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8A494B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FK_06 PROCES NADAWANIA UPRAWNIEŃ DO OBSZARU FK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8A494B" w:rsidTr="0050089F">
        <w:trPr>
          <w:trHeight w:val="2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FK_07 PROCES OBSŁUGI RAPORTÓW KARTOTEKI KONT, OBROTÓW I SALD, DZIENNIKÓW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FK_08 PROCES SPRAWOZDAŃ FINANSOWYCH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FK_09 PROCES OBSŁUGI FAKTUR SPRZEDAŻY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KANCLERZ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FK_10 PROCES OBSŁUGI FAKTUR ZAKUPU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KANCLERZ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FK_11 PROCES PRZETWARZANIA ZOBOWIĄZAŃ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FK_12 PROCES OBSŁUGI DOKUMENTÓW FINANSOWYCH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FK_13 PROCES GENEROWANIE KOMPENSAT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FK_14 PROCES OBSŁUGI PRZELEWÓW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FK_15 PROCES OBSŁUGI RAPORTÓW KASOWYCH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FK_16 PROCES OBSŁUGI WYCIĄGÓW BANKOWYCH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FK_17 PROCES PRZETWARZANIA NALEŻNOŚCI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FK_18 PROCES OBSŁUGI WINDYKACJI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FK_19 PROCES OBSŁUGI PLANU KONT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FK_20 PROCES ZAMKNIĘCIE MIESIĄCA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FK_21 PROCES OTWARCIE NOWEGO ROKU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FK_22 PROCES OBSŁUGI STRUKTURY ORGANIZACYJNEJ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lastRenderedPageBreak/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FK_23 PROCES ZAMKNIĘCIE ROKU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FK_24 PROCES OBSŁUGI RACHUNKÓW BANKOWYCH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FK_25 PROCES OBSŁUGI RÓŻNIC KURSOWYCH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FK_26 PROCES TWORZENIE TYPÓW DOKUMENTÓW PŁATNOŚCI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FK_27 PROCES OBSŁUGI IMPORTU PRZELEWÓW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FK_28 PROCES OBSŁUGI KURSU WALUT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FK_29 PROCES OBSŁUGA REJESTRÓW VAT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FK_30 PROCES DEKLARACJE PODATKOWE VAT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FK_31 PROCES TWORZENIE REPOZYTORIUM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50089F">
        <w:trPr>
          <w:trHeight w:val="2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FK_32 PROCES OBSŁUGI ROZRACHUNKÓW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</w:tbl>
    <w:p w:rsidR="00793EF4" w:rsidRDefault="00793EF4" w:rsidP="00793EF4">
      <w:pPr>
        <w:pStyle w:val="Nagwek2"/>
      </w:pPr>
      <w:bookmarkStart w:id="28" w:name="_Toc362546214"/>
      <w:r>
        <w:t>3.2</w:t>
      </w:r>
      <w:r w:rsidR="00135F12">
        <w:tab/>
      </w:r>
      <w:r>
        <w:t>Obszar majątek trwały</w:t>
      </w:r>
      <w:bookmarkEnd w:id="28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1"/>
        <w:gridCol w:w="726"/>
        <w:gridCol w:w="4965"/>
        <w:gridCol w:w="2552"/>
        <w:gridCol w:w="2693"/>
        <w:gridCol w:w="2552"/>
      </w:tblGrid>
      <w:tr w:rsidR="00060071" w:rsidRPr="008A494B" w:rsidTr="002D7DD3">
        <w:trPr>
          <w:trHeight w:val="28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8A494B" w:rsidRDefault="00060071" w:rsidP="00D207DA">
            <w:pPr>
              <w:pStyle w:val="Tabela-tre-maa"/>
            </w:pPr>
            <w:r w:rsidRPr="008A494B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8A494B" w:rsidRDefault="00060071" w:rsidP="00D207DA">
            <w:pPr>
              <w:pStyle w:val="Tabela-tre-maa"/>
            </w:pPr>
            <w:r w:rsidRPr="008A494B">
              <w:t>OBSZAR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8A494B" w:rsidRDefault="00060071" w:rsidP="00D207DA">
            <w:pPr>
              <w:pStyle w:val="Tabela-tre-maa"/>
            </w:pPr>
            <w:r w:rsidRPr="008A494B">
              <w:t>PROCES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8A494B" w:rsidRDefault="00060071" w:rsidP="00D207DA">
            <w:pPr>
              <w:pStyle w:val="Tabela-tre-maa"/>
            </w:pPr>
            <w:r w:rsidRPr="008A494B">
              <w:t>WŁAŚCICIEL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8A494B" w:rsidRDefault="00060071" w:rsidP="00D207DA">
            <w:pPr>
              <w:pStyle w:val="Tabela-tre-maa"/>
            </w:pPr>
            <w:r w:rsidRPr="008A494B">
              <w:t>WSPÓŁWŁAŚCICIEL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8A494B" w:rsidRDefault="00060071" w:rsidP="00D207DA">
            <w:pPr>
              <w:pStyle w:val="Tabela-tre-maa"/>
            </w:pPr>
            <w:r w:rsidRPr="008A494B">
              <w:t>ZATWIERDZAJACY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MT_01. PROCES KONFIGUROWANIA OBSZARU ZARZĄDZANIE ŚRODKAMI TRWAŁYMI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ADMINISTRACYJNO-GOSPODARCZY, OSIEDLE AKADEMICKIE, INSPEKTOR DS.. INWENTARYZACJI, DZIAŁ ORGANIZACYJNO - PRAWANY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MT_02. PROCES OBSŁUGA TYPÓW OPERACJI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ADMINISTRACYJNO-GOSPODARCZY, OSIEDLE AKADEMICKIE, INSPEKTOR DS.. INWENTARYZACJI, DZIAŁ ORGANIZACYJNO - PRAWANY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MT_03. PROCES WPROWADZENIE DOKUMENTU PRZYJĘCIA MAJĄTKU TRWAŁEGO (OT)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KWESTURA, OSIEDLE AKADEMICKIE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MT_04. PROCES EWIDENCJI ŚRODKÓW TRWAŁYCH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ADMINISTRACYJNO-GOSPODARCZY, OSIEDLE AKADEMICKIE, INSPEKTOR DS.. INWENTARYZACJI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MT_05. PROCES EWIDENCJI PRZYJĘCIA LICENCJI DO MAGAZYNU POZABILANSOWGO LICENCJI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UCI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lastRenderedPageBreak/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MT_06. PROCES EWIDENCJA OPERACJI POZOSTAŁYCH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MT_07. PROCES EWIDENCJI LIKWIDACJI LICENCJI W MAGAZYNIE POZABILANSOWYM LICENCJI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UCI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MT_08. PROCES EWIDENCJI SKŁADOWYCH ŚRODKA TRWAŁEGO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KWESTURA, OSIEDLE AKADEMICKIE, INSPEKTOR DS.. INWENTARYZACJI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MT_09. PROCES AMORTYZACJI ŚRODKÓW TRWAŁYCH, ŚRODKÓW NISKOCENNYCH I WNIP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MT_10. PROCES INWENTARYZACJA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INSEKTOR DS.. INWENTARYZACJI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MT_11. PROCES GENEROWANIE RAPORTÓW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UCI, OSIEDLE AKADEMICKIE, INSEPKTOR DS. INWENTARYZACJI, DZIAŁ ADMINISTRACYJNO-GOSPODARCZY, DZIAŁ NAUKI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MT_12. PROCES EWIDENCJI APARATURY W PROJEKTACH BADAWCZYCH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NAUKI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KWESTURA, DZIAŁ ADMINISTRACYJNO-GOSPODARCZY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50089F" w:rsidRPr="00060071" w:rsidTr="002D7DD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MT_13. PROCES NADZÓR NAD SPRZĘTEM DZIERŻAWIONYM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095A9A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9F" w:rsidRPr="0050089F" w:rsidRDefault="0050089F" w:rsidP="0050089F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50089F">
              <w:rPr>
                <w:rFonts w:cs="Arial"/>
                <w:color w:val="000000"/>
                <w:szCs w:val="18"/>
              </w:rPr>
              <w:t> </w:t>
            </w:r>
          </w:p>
        </w:tc>
      </w:tr>
    </w:tbl>
    <w:p w:rsidR="002D7DD3" w:rsidRDefault="002D7DD3" w:rsidP="00793EF4">
      <w:pPr>
        <w:pStyle w:val="Nagwek2"/>
      </w:pPr>
    </w:p>
    <w:p w:rsidR="002D7DD3" w:rsidRDefault="002D7DD3">
      <w:pPr>
        <w:spacing w:line="240" w:lineRule="auto"/>
        <w:jc w:val="left"/>
        <w:rPr>
          <w:rFonts w:eastAsia="Times New Roman"/>
          <w:b/>
          <w:bCs/>
          <w:color w:val="244061"/>
          <w:sz w:val="26"/>
          <w:szCs w:val="26"/>
        </w:rPr>
      </w:pPr>
      <w:r>
        <w:br w:type="page"/>
      </w:r>
    </w:p>
    <w:p w:rsidR="00793EF4" w:rsidRDefault="00793EF4" w:rsidP="00793EF4">
      <w:pPr>
        <w:pStyle w:val="Nagwek2"/>
      </w:pPr>
      <w:bookmarkStart w:id="29" w:name="_Toc362546215"/>
      <w:r>
        <w:lastRenderedPageBreak/>
        <w:t>3.3</w:t>
      </w:r>
      <w:r>
        <w:tab/>
        <w:t>Obszar obrotu towarowego</w:t>
      </w:r>
      <w:bookmarkEnd w:id="29"/>
    </w:p>
    <w:p w:rsidR="00793EF4" w:rsidRDefault="00C63842" w:rsidP="00793EF4">
      <w:pPr>
        <w:pStyle w:val="Akapit-wyrnienie"/>
      </w:pPr>
      <w:r>
        <w:t>MAGAZYNOWANIE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5"/>
        <w:gridCol w:w="726"/>
        <w:gridCol w:w="4971"/>
        <w:gridCol w:w="2552"/>
        <w:gridCol w:w="2693"/>
        <w:gridCol w:w="2552"/>
      </w:tblGrid>
      <w:tr w:rsidR="00060071" w:rsidRPr="008A494B" w:rsidTr="002D7DD3">
        <w:trPr>
          <w:trHeight w:val="289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OBSZAR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PROCES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WŁAŚCICIEL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WSPÓŁWŁAŚCICIEL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ZATWIERDZAJACY</w:t>
            </w:r>
          </w:p>
        </w:tc>
      </w:tr>
      <w:tr w:rsidR="00207DE3" w:rsidRPr="00060071" w:rsidTr="002D7DD3">
        <w:trPr>
          <w:trHeight w:val="2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MAG_01. PROCES OBSŁUGI PRZYJĘCIA ZEWNĘTRZNEGO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KWESTURA, OSIEDLE AKADEMICKIE, UCI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060071" w:rsidTr="002D7DD3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MAG_02. PROCES OBSŁUGI PRZYJĘCIA WEWNĘTRZNEGO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060071" w:rsidTr="002D7DD3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MAG_03. PROCES OBSŁUGI WYDANIA Z MAGAZYNU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KWESTURA, OSIEDLE AKADEMICKIE,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060071" w:rsidTr="002D7DD3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MAG_04. PROCES OBSŁUGI WYDANIA Z MAGAZYNU DO SPRZEDAŻY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DZIAŁ ADMINISTRACYJNO - GOSPODARCZY, OSIEDLE AKADEMICKIE,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060071" w:rsidTr="002D7DD3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MAG_05. PROCES OBSŁUGI PRZESUNIĘCIA MIĘDZYMAGAZYNOWEGO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KWESTURA, OSIEDLE AKADEMICKIE, UCI,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060071" w:rsidTr="002D7DD3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MAG_06. PROCES OBSŁUGI WEWNĘTRZNEGO PRZESUNIĘCIA MIĘDZYMAGAZYNOWEGO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KWESTURA, OSIEDLE AKADEMICKIE, UCI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060071" w:rsidTr="00D0172C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MAG_07. PROCES OBSŁUGI ZWROTÓW DO MAGAZYNU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KWESTURA, OSIEDLE AKADEMICKIE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</w:tbl>
    <w:p w:rsidR="00793EF4" w:rsidRDefault="00C63842" w:rsidP="0048053D">
      <w:pPr>
        <w:pStyle w:val="Akapit-wyrnienie"/>
      </w:pPr>
      <w:r>
        <w:t>OBSZAR SPRZEDAŻ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5"/>
        <w:gridCol w:w="726"/>
        <w:gridCol w:w="4971"/>
        <w:gridCol w:w="2552"/>
        <w:gridCol w:w="2693"/>
        <w:gridCol w:w="2552"/>
      </w:tblGrid>
      <w:tr w:rsidR="00060071" w:rsidRPr="00B344E3" w:rsidTr="00F23369">
        <w:trPr>
          <w:trHeight w:val="289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B344E3" w:rsidRDefault="00060071" w:rsidP="00B344E3">
            <w:pPr>
              <w:pStyle w:val="Tabela-tre-maa"/>
            </w:pPr>
            <w:r w:rsidRPr="00B344E3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B344E3" w:rsidRDefault="00060071" w:rsidP="00B344E3">
            <w:pPr>
              <w:pStyle w:val="Tabela-tre-maa"/>
            </w:pPr>
            <w:r w:rsidRPr="00B344E3">
              <w:t>OBSZAR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B344E3" w:rsidRDefault="00060071" w:rsidP="00B344E3">
            <w:pPr>
              <w:pStyle w:val="Tabela-tre-maa"/>
            </w:pPr>
            <w:r w:rsidRPr="00B344E3">
              <w:t>PROCES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B344E3" w:rsidRDefault="00060071" w:rsidP="00B344E3">
            <w:pPr>
              <w:pStyle w:val="Tabela-tre-maa"/>
            </w:pPr>
            <w:r w:rsidRPr="00B344E3">
              <w:t>WŁAŚCICIEL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B344E3" w:rsidRDefault="00060071" w:rsidP="00B344E3">
            <w:pPr>
              <w:pStyle w:val="Tabela-tre-maa"/>
            </w:pPr>
            <w:r w:rsidRPr="00B344E3">
              <w:t>WSPÓŁWŁAŚCICIEL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B344E3" w:rsidRDefault="00060071" w:rsidP="00B344E3">
            <w:pPr>
              <w:pStyle w:val="Tabela-tre-maa"/>
            </w:pPr>
            <w:r w:rsidRPr="00B344E3">
              <w:t>ZATWIERDZAJACY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SP_01. PROCES KONFGUROWANIA OBSZARU SPRZEDAŻY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SP_02. PROCES OBSŁUGA KATALOGU SPRZEDAWANYCH MATERIAŁÓW I USŁUG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SP_03. PROCES ZARZĄDZANIE CENNIKAMI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SP_04. PROCES OBSŁUGI KATALOGU ODBIORCÓW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SP_05. PROCES SPRZEDAŻY USŁUG EDUKACYJNYCH DLA STUDENTÓW DO </w:t>
            </w:r>
            <w:r w:rsidRPr="00207DE3">
              <w:rPr>
                <w:rFonts w:cs="Arial"/>
                <w:color w:val="000000"/>
                <w:szCs w:val="18"/>
              </w:rPr>
              <w:lastRenderedPageBreak/>
              <w:t>ROZRACHUNKU Z INNYM PŁATNIKIEM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lastRenderedPageBreak/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lastRenderedPageBreak/>
              <w:t>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SP_06. PROCES SPRZEDAŻ USŁUG SZKOLENIOWYCH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PROREKTOR DS.. MORSKICH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SP_07. PROCES SPRZEDAŻ KSIĄŻEK WYDAWANYCH PRZEZ AMS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 - GOSPODARCZY, DZIAŁ WYDAWNICTW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SP_08. PROCES SPRZEDAŻ KSIĄŻEK OBCYCH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SP_09. PROCES WYNAJEM POKOI GOŚCINNYCH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SP_10. PROCES WYNAJEM POWIERZCHNI REKLAMOWYCH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SP_11. PROCES SPRZEDAŻ USŁUG PŁYWALNI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OSIEDLE AKADEMICKIE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SP_12. PROCES SPRZEDAŻ KONFERENCJI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NAUKI, DZIAŁ NAUCZANIA I CERTYFIKACJI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SP_13. PROCES SPRZEDAŻ USŁUG NAUKOWO-BADAWCZYCH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NAUKI, CTTM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SP_14. PROCES SPRZEDAŻY REZULTATÓW PROJEKTU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CTTM, JEDNOSTKA ORGANIZACYJNA MERYTORYCZNIE REALIZUJACA SPRZEDAŻ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SP_15. PROCES SPRZEDAŻY SKŁADNIKÓW MAJĄTKU TRWAŁEGO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SP_16. PROCES SPRZEDAŻ MUNDURÓW I ELEMENTÓW UMUNDUROWANIA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OSIEDLE AKADEMICKIE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SP_17. OBSŁUGA  UMÓW WYNAJMU Z ODBIORCAMI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 - GOSPODARCZY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SP_18. PROCES OBSŁUGI SPRZEDAŻY WYNAJMU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DZIAŁ ADMINISTRACYJNO - GOSPODARCZY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SP_19. PROCES OBSŁUGI FAKTUR SPRZEDAŻY POZOSTAŁEJ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SP_20. PROCES OBSŁUGI KOREKT FAKTUR SPRZEDAŻY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207DE3" w:rsidRPr="00B344E3" w:rsidTr="00207DE3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SP_21. PROCES WYDRUKU DOKUMENTÓW I RAPORTÓW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t xml:space="preserve">JEDNOSTKA ORGANIZACYJNA MERYTORYCZNIE REALIZUJACA </w:t>
            </w:r>
            <w:r w:rsidRPr="00207DE3">
              <w:rPr>
                <w:rFonts w:cs="Arial"/>
                <w:color w:val="000000"/>
                <w:szCs w:val="18"/>
              </w:rPr>
              <w:lastRenderedPageBreak/>
              <w:t>SPRZEDAŻ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DE3" w:rsidRPr="00207DE3" w:rsidRDefault="00095A9A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207DE3">
              <w:rPr>
                <w:rFonts w:cs="Arial"/>
                <w:color w:val="000000"/>
                <w:szCs w:val="18"/>
              </w:rPr>
              <w:lastRenderedPageBreak/>
              <w:t> </w:t>
            </w:r>
          </w:p>
        </w:tc>
      </w:tr>
      <w:tr w:rsidR="00207DE3" w:rsidRPr="00B344E3" w:rsidTr="00F23369">
        <w:trPr>
          <w:trHeight w:val="2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E3" w:rsidRPr="00207DE3" w:rsidRDefault="00207DE3" w:rsidP="00207DE3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</w:tr>
    </w:tbl>
    <w:p w:rsidR="002D28C0" w:rsidRDefault="002D28C0" w:rsidP="002D28C0">
      <w:pPr>
        <w:pStyle w:val="Nagwek2"/>
      </w:pPr>
      <w:bookmarkStart w:id="30" w:name="_Toc362546216"/>
      <w:r>
        <w:t>3.4</w:t>
      </w:r>
      <w:r>
        <w:tab/>
        <w:t>Obszar elektronicznego obiegu dokumentów</w:t>
      </w:r>
      <w:bookmarkEnd w:id="30"/>
    </w:p>
    <w:p w:rsidR="002D28C0" w:rsidRDefault="00C63842" w:rsidP="002D28C0">
      <w:pPr>
        <w:pStyle w:val="Akapit-wyrnienie"/>
      </w:pPr>
      <w:r>
        <w:t>KANCELARIA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1"/>
        <w:gridCol w:w="726"/>
        <w:gridCol w:w="4975"/>
        <w:gridCol w:w="2552"/>
        <w:gridCol w:w="2693"/>
        <w:gridCol w:w="2552"/>
      </w:tblGrid>
      <w:tr w:rsidR="00060071" w:rsidRPr="008A494B" w:rsidTr="00F23369">
        <w:trPr>
          <w:trHeight w:val="289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OBSZAR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PROCES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WŁAŚCICIEL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WSPÓŁWŁAŚCICIEL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ZATWIERDZAJACY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KNC_01. PROCES REJESTRACJI KORESPONDENCJI PRZYCHODZĄCEJ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KNC_02. PROCES OBIEGU PISMA PRZYCHODZĄCEGO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KNC_03. PROCES OBIEGU PISMA WYCHODZĄCEGO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KNC_04. PROCES OBSŁUGA PISM WEWNĘTRZNYCH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KNC_05. WYSYŁANIE KORESPONDENCJI WYCHODZĄCEJ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KNC_06. REJESTR SPRAW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PRAWNY, ARCHIWUM ZAKŁADOWE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KNC_07. ARCHIWIZACJA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ADMINISTRACYJNO-GOSPODARCZY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PRAWNY, ARCHIWUM ZAKŁADOWE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</w:tbl>
    <w:p w:rsidR="002D28C0" w:rsidRDefault="00C63842" w:rsidP="00357698">
      <w:pPr>
        <w:pStyle w:val="Akapit-wyrnienie"/>
      </w:pPr>
      <w:r>
        <w:t>ELEKTRONICZNY OBIEG DOKUMENTÓW</w:t>
      </w:r>
    </w:p>
    <w:p w:rsidR="005C2E0D" w:rsidRDefault="005C2E0D" w:rsidP="005C2E0D">
      <w:pPr>
        <w:pStyle w:val="Akapit-wyrnienie"/>
      </w:pPr>
      <w:r>
        <w:t>Po wyborze modelu budżetowania opisanego w aneksie koncepcji wdrożenia zostaną zidentyfikowane, uszczegółowione i opisane procesy tego obszaru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1"/>
        <w:gridCol w:w="726"/>
        <w:gridCol w:w="4975"/>
        <w:gridCol w:w="2552"/>
        <w:gridCol w:w="2693"/>
        <w:gridCol w:w="2552"/>
      </w:tblGrid>
      <w:tr w:rsidR="00060071" w:rsidRPr="008A494B" w:rsidTr="00F23369">
        <w:trPr>
          <w:trHeight w:val="289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OBSZAR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PROCES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WŁAŚCICIEL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WSPÓŁWŁAŚCICIEL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60071" w:rsidRPr="00D207DA" w:rsidRDefault="00060071" w:rsidP="00D207DA">
            <w:pPr>
              <w:pStyle w:val="Tabela-tre-maa"/>
            </w:pPr>
            <w:r w:rsidRPr="00D207DA">
              <w:t>ZATWIERDZAJACY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EOD_01. WNIOSEK O UJĘCIE W EWIDENCJI KSIĘGOWEJ RSM (O UJAWNIENIE RSM)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 - GOSPODARCZY, INSPEKTOR DS.. INWENTARYZACJI, DZIAŁ ORGANIZACYJNO - PR</w:t>
            </w:r>
            <w:r>
              <w:rPr>
                <w:rFonts w:cs="Arial"/>
                <w:color w:val="000000"/>
                <w:szCs w:val="18"/>
              </w:rPr>
              <w:t>A</w:t>
            </w:r>
            <w:r w:rsidRPr="00A64E8A">
              <w:rPr>
                <w:rFonts w:cs="Arial"/>
                <w:color w:val="000000"/>
                <w:szCs w:val="18"/>
              </w:rPr>
              <w:t>WNY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Default="00A64E8A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lastRenderedPageBreak/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EOD_02. WNIOSEK O UJĘCIE W EWIDENCJI KSIĘGOWEJ WNIP (O UJAWNIENIE WNIP)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 - GOSPODARCZY, CTTM, UCI, DZIAŁ ORGANIZACYJNO - PR</w:t>
            </w:r>
            <w:r>
              <w:rPr>
                <w:rFonts w:cs="Arial"/>
                <w:color w:val="000000"/>
                <w:szCs w:val="18"/>
              </w:rPr>
              <w:t>A</w:t>
            </w:r>
            <w:r w:rsidRPr="00A64E8A">
              <w:rPr>
                <w:rFonts w:cs="Arial"/>
                <w:color w:val="000000"/>
                <w:szCs w:val="18"/>
              </w:rPr>
              <w:t>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Default="00A64E8A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EOD_03. WNIOSEK O ZDJĘCIE Z EWIDENCJI KSIĘGOWEJ WNIP (LIKWIDACJA WNIP)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 - GOSPODARCZY, CTTM, UCI, DZIAŁ ORGANIZACYJNO - PR</w:t>
            </w:r>
            <w:r>
              <w:rPr>
                <w:rFonts w:cs="Arial"/>
                <w:color w:val="000000"/>
                <w:szCs w:val="18"/>
              </w:rPr>
              <w:t>A</w:t>
            </w:r>
            <w:r w:rsidRPr="00A64E8A">
              <w:rPr>
                <w:rFonts w:cs="Arial"/>
                <w:color w:val="000000"/>
                <w:szCs w:val="18"/>
              </w:rPr>
              <w:t>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Default="00A64E8A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EOD_04. WNIOSEK O LIKWIDACJĘ RSM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ADMINISTRACYJNO - GOSPODARCZY, SEKRETARIAT KANCLERZA, INSPEKTOR DS.. INWENTARYZACJI, DZIAŁ ORGANIZACYJNO - PR</w:t>
            </w:r>
            <w:r>
              <w:rPr>
                <w:rFonts w:cs="Arial"/>
                <w:color w:val="000000"/>
                <w:szCs w:val="18"/>
              </w:rPr>
              <w:t>A</w:t>
            </w:r>
            <w:r w:rsidRPr="00A64E8A">
              <w:rPr>
                <w:rFonts w:cs="Arial"/>
                <w:color w:val="000000"/>
                <w:szCs w:val="18"/>
              </w:rPr>
              <w:t>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Default="00A64E8A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64E8A" w:rsidRPr="00060071" w:rsidTr="00F23369">
        <w:trPr>
          <w:trHeight w:val="28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EOD_05. WNIOSEK O UTWORZENIE PROJEKTU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NAUKI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CTTM, DZIAŁ DS.. OBCOKRAJOWCÓW I WYMIANY MIĘDZYNARODOWEJ, ZASTEPCA KANCLERZA DS. ROZWOJU, KWESTURA, DZIAŁ ORGANIZACYJNO - PRAWNY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Default="00A64E8A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48053D" w:rsidRDefault="002D28C0" w:rsidP="002D28C0">
      <w:pPr>
        <w:pStyle w:val="Nagwek2"/>
      </w:pPr>
      <w:bookmarkStart w:id="31" w:name="_Toc362546217"/>
      <w:r>
        <w:t>3.5</w:t>
      </w:r>
      <w:r>
        <w:tab/>
        <w:t>Obszar kadry i płace</w:t>
      </w:r>
      <w:bookmarkEnd w:id="31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7"/>
        <w:gridCol w:w="725"/>
        <w:gridCol w:w="4933"/>
        <w:gridCol w:w="2539"/>
        <w:gridCol w:w="2683"/>
        <w:gridCol w:w="2542"/>
      </w:tblGrid>
      <w:tr w:rsidR="002D7DD3" w:rsidRPr="00B344E3" w:rsidTr="007E7A9F">
        <w:trPr>
          <w:trHeight w:val="289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LP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OBSZAR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PROCES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WŁAŚCICIEL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WSPÓŁWŁAŚCICIEL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ZATWIERDZAJACY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PER_01. PROCES ZATRUDNIENIE 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PER_02.PROCES ZMIANA WARUNKÓW ZATRUDNIENIA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PER_03.PROCES MONITOROWANIE TERMINÓW UMÓW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PER_04.PROCES REGULACJI PŁAC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A64E8A" w:rsidRPr="00B344E3" w:rsidTr="00095A9A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PER_05.PROCES ROZWIĄZANIE STOSUNKU PRACY  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A64E8A" w:rsidRDefault="00A64E8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095A9A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PROCES </w:t>
            </w:r>
            <w:r w:rsidRPr="00A64E8A">
              <w:rPr>
                <w:rFonts w:cs="Arial"/>
                <w:color w:val="000000"/>
                <w:szCs w:val="18"/>
              </w:rPr>
              <w:t>PER_06</w:t>
            </w:r>
            <w:r>
              <w:rPr>
                <w:rFonts w:cs="Arial"/>
                <w:color w:val="000000"/>
                <w:szCs w:val="18"/>
              </w:rPr>
              <w:t xml:space="preserve"> ANULOWANY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</w:tr>
      <w:tr w:rsidR="00095A9A" w:rsidRPr="00B344E3" w:rsidTr="00095A9A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PROCES </w:t>
            </w:r>
            <w:r w:rsidRPr="00A64E8A">
              <w:rPr>
                <w:rFonts w:cs="Arial"/>
                <w:color w:val="000000"/>
                <w:szCs w:val="18"/>
              </w:rPr>
              <w:t>PER_07</w:t>
            </w:r>
            <w:r>
              <w:rPr>
                <w:rFonts w:cs="Arial"/>
                <w:color w:val="000000"/>
                <w:szCs w:val="18"/>
              </w:rPr>
              <w:t xml:space="preserve"> ANULOWANY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</w:p>
        </w:tc>
      </w:tr>
      <w:tr w:rsidR="00095A9A" w:rsidRPr="00B344E3" w:rsidTr="00095A9A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PER_08.PROCES WNIOSEK O EMERYTURĘ / RENTĘ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KWESTURA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095A9A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PER_09.PROCES ZAKOŃCZENIE ZATRUDNIENIA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PER_10. PROCES ZARZĄDZANIE SZKOLENIAMI OBOWIĄZKOWYMI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ORGANIZACYJNO - PRAWNY, SPECJALISTA DS.. BHP, UCI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PER_11.PROCES ZARZĄDZANIE SZKOLENIAMI ZEWNĘTRZNYMI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SPECJALISTA DS.. BHP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lastRenderedPageBreak/>
              <w:t>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PER_12.PROCES PROFILAKTYKA ZDROWIA I LECZENIE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SPECJALISTA DS.. BHP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PER_13.PROCES BADANIA LEKARSKIE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SPECJALISTA DS.. BHP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A64E8A">
            <w:pPr>
              <w:pStyle w:val="Tabela-tre-maa"/>
              <w:rPr>
                <w:rFonts w:cs="Arial"/>
                <w:color w:val="000000"/>
                <w:szCs w:val="18"/>
              </w:rPr>
            </w:pPr>
            <w:r w:rsidRPr="00A64E8A">
              <w:rPr>
                <w:rFonts w:cs="Arial"/>
                <w:color w:val="000000"/>
                <w:szCs w:val="18"/>
              </w:rPr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PER_14.PROCES WNIOSEK O ŚWIADCZENIA REHABILITACYJNE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SPECJALISTA DS.. BHP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PER_15.PROCES OBLICZANIE WYNAGRODZENIA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KWESTURA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DZIAŁ KADR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PER_16.PROCES DWR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KWESTURA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A64E8A" w:rsidRDefault="00095A9A" w:rsidP="00095A9A">
            <w:pPr>
              <w:pStyle w:val="Tabela-tre-maa"/>
            </w:pPr>
            <w:r w:rsidRPr="00A64E8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824BA" w:rsidP="000824BA">
            <w:pPr>
              <w:pStyle w:val="Tabela-tre-maa"/>
            </w:pPr>
            <w:r>
              <w:t xml:space="preserve">PROCES </w:t>
            </w:r>
            <w:r w:rsidR="00095A9A" w:rsidRPr="00095A9A">
              <w:t>PER_17</w:t>
            </w:r>
            <w:r>
              <w:t xml:space="preserve"> ANULOWANY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KWESTURA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PER_18.PROCES ROTACJA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DZIEKANATY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PER_19. PROCES WYRAŻENIA ZGODY NA DODATKOWE ZATRUDNIENIE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PER_20. PROCES ORDERY I OZNACZENIA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PER_21.PROCES KARY PORZĄDKOWE NNA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PER_22.PROCES KARY DYSCYPLINARNE NA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ORGANIZACYJNO - PRAWNY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PER_23.PROCES OCENY OKRESOWE NA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NAUKI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PER_24.PROCES PLAN OSOBOWEGO FUNDUSZU PŁAC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KWESTURA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PER_25.PROCES FUNDUSZ BEZOSOBOWY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KWESTURA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PER_26.PROCES PLANOWANIE ZFŚS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KWESTURA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PER_27.PROCES RAPORTOWANIE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KWESTURA, INNE JEDNOSTKI BĘDĄCE WŁAŚCICIELAMI LUB WSPÓŁWŁAŚCICIELAMI PROCESÓW W TYM OBSZARZE - WG WŁAŚCIWOŚCI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PER_28.PROCES MINIMA KADROWE ORAZ UPRAWNIENIA DO NADAWANIA STOPNIA DOKTORA, DOKTORA HABILITOWANEGO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 xml:space="preserve">DZIEKANAT MECHANICZNY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KADR, DZIEKANAT WIET, DZIEKANAT WN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  <w:tr w:rsidR="00095A9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Default="00095A9A" w:rsidP="00095A9A">
            <w:pPr>
              <w:pStyle w:val="Tabela-tre-maa"/>
            </w:pPr>
            <w:r>
              <w:t>114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PER_29.PROCES FEP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DZIAŁ KADR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KWESTURA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9A" w:rsidRPr="00095A9A" w:rsidRDefault="00095A9A" w:rsidP="00095A9A">
            <w:pPr>
              <w:pStyle w:val="Tabela-tre-maa"/>
            </w:pPr>
            <w:r w:rsidRPr="00095A9A">
              <w:t> </w:t>
            </w:r>
          </w:p>
        </w:tc>
      </w:tr>
    </w:tbl>
    <w:p w:rsidR="002D28C0" w:rsidRDefault="00357698" w:rsidP="00357698">
      <w:pPr>
        <w:pStyle w:val="Nagwek2"/>
      </w:pPr>
      <w:bookmarkStart w:id="32" w:name="_Toc362546218"/>
      <w:r>
        <w:t>3.6</w:t>
      </w:r>
      <w:r>
        <w:tab/>
        <w:t>Obszar portal pracowniczy</w:t>
      </w:r>
      <w:bookmarkEnd w:id="32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7"/>
        <w:gridCol w:w="725"/>
        <w:gridCol w:w="4928"/>
        <w:gridCol w:w="2542"/>
        <w:gridCol w:w="2684"/>
        <w:gridCol w:w="2543"/>
      </w:tblGrid>
      <w:tr w:rsidR="002D7DD3" w:rsidRPr="00B344E3" w:rsidTr="007E7A9F">
        <w:trPr>
          <w:trHeight w:val="289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LP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OBSZAR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PROCES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WŁAŚCICIEL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WSPÓŁWŁAŚCICIEL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ZATWIERDZAJACY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116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MHR_01. PROCES OBSŁUGI KARTOTEKI PRACOWNIKA PRZEZ WWW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117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MHR_02. PROCES PLANOWANIA CZASU PRACY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lastRenderedPageBreak/>
              <w:t>118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MHR_03. PROCES EWIDENCJI I ROZLICZANIA CZASU PRACY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119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MHR_04. PROCES PLANOWANIE URLOPÓW WYPOCZYNKOWYCH NA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MHR_05. PROCES WNIOSKI URLOPOWE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A64E8A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MHR_06. PROCES DELEGACJE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E8A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MHR_07. PROCES PRZYZNAWANIA NAGRÓD 1%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MHR_08. PROCES PRZYZNAWANIA NAGRÓD 2%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KADR, KWESTURA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MHR_09. PROCES PREMIA MOTYWACYJNA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PROREKTOR DS. MORSKICH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KWESTURA, DZIAŁ KADR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MHR_10. PROCES FUNDUSZ MISTRZA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>
              <w:t xml:space="preserve">DZIAŁ </w:t>
            </w:r>
            <w:r w:rsidRPr="00E01BFC">
              <w:t>ADMINISTRACYJNO-GOSPODARCZY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KWESTURA, DZIAŁ KADR, OSIEDLE AKADEMICKIE, DZIAŁ TECHNICZNY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MHR_11. PROCES PREMIA UZNANIOWA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MHR_12. PROCES PRAWA AUTORSKIE – GODZINY PONADWYMIAROWE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NAUCZANIA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KWESTURA, 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 xml:space="preserve">MHR_13. PROCES PRAWA </w:t>
            </w:r>
            <w:proofErr w:type="gramStart"/>
            <w:r w:rsidRPr="00E01BFC">
              <w:t>AUTORSKIE – PŁACA</w:t>
            </w:r>
            <w:proofErr w:type="gramEnd"/>
            <w:r w:rsidRPr="00E01BFC">
              <w:t xml:space="preserve"> ZASADNICZA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KWESTURA, DZIEKANI, 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MHR_14. PROCES OBNIŻENIE/POZBAWIANIA PREMII REGULAMINOWEJ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MHR_15. PROCES SPRAWY SOCJALNE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 xml:space="preserve">MHR_16. PROCES WNIOSKOWANIA O ROZWIĄZANIE UMOWY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MHR_17. PROCES KARTA OBIEGOWA PODCZAS ZATRUDNIENIA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MHR_18. PROCES KARTA OBIEGOWA PODCZAS ROZWIĄZANIA UMOWY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MHR_19. PROCES ZARZĄDZANIA STRUKTURĄ ORGANIZACYJNĄ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MHR_20. PROCES REKRUTACJI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ORGANIZACYJNO - PRAWNY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  <w:tr w:rsidR="00E01BFC" w:rsidRPr="00B344E3" w:rsidTr="007E7A9F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MHR_21. PROCES ZGŁOSZENIA PROBLEMU DOTYCZĄCEGO INFRASTRUKTURY IT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UCI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KADR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 </w:t>
            </w:r>
          </w:p>
        </w:tc>
      </w:tr>
    </w:tbl>
    <w:p w:rsidR="00357698" w:rsidRDefault="00A07C7C" w:rsidP="00A07C7C">
      <w:pPr>
        <w:pStyle w:val="Nagwek2"/>
      </w:pPr>
      <w:bookmarkStart w:id="33" w:name="_Toc362546219"/>
      <w:r>
        <w:t>3.7</w:t>
      </w:r>
      <w:r>
        <w:tab/>
        <w:t>Obszar zarządzanie projektami</w:t>
      </w:r>
      <w:bookmarkEnd w:id="33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7"/>
        <w:gridCol w:w="726"/>
        <w:gridCol w:w="4918"/>
        <w:gridCol w:w="2544"/>
        <w:gridCol w:w="2688"/>
        <w:gridCol w:w="2546"/>
      </w:tblGrid>
      <w:tr w:rsidR="002D7DD3" w:rsidRPr="00B344E3" w:rsidTr="009B38F8">
        <w:trPr>
          <w:trHeight w:val="289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OBSZAR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PROCES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WŁAŚCICIEL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WSPÓŁWŁAŚCICIEL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D7DD3" w:rsidRPr="00B344E3" w:rsidRDefault="002D7DD3" w:rsidP="00B344E3">
            <w:pPr>
              <w:pStyle w:val="Tabela-tre-maa"/>
            </w:pPr>
            <w:r w:rsidRPr="00B344E3">
              <w:t>ZATWIERDZAJACY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ZPR_01. PROCES POMOCNICZY KONFIGUROWANIA ZARZĄDZANIA PROJEKTAMI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BE0086" w:rsidP="00BE0086">
            <w:pPr>
              <w:pStyle w:val="Tabela-tre-maa"/>
            </w:pPr>
            <w:r w:rsidRPr="00E01BFC">
              <w:t xml:space="preserve">CTTM, DZIAŁ DS.. OBCOKRAJOWCÓW I WYMIANY MIĘDZYNARODOWEJ, </w:t>
            </w:r>
            <w:r w:rsidRPr="00E01BFC">
              <w:lastRenderedPageBreak/>
              <w:t xml:space="preserve">ZASTEPCA KANCLERZA DS. ROZWOJU, KWESTURA, DZIAŁ ORGANIZACYJNO </w:t>
            </w:r>
            <w:r>
              <w:t>–</w:t>
            </w:r>
            <w:r w:rsidRPr="00E01BFC">
              <w:t xml:space="preserve"> PRAWNY</w:t>
            </w:r>
          </w:p>
          <w:p w:rsidR="00E01BFC" w:rsidRPr="00E01BFC" w:rsidRDefault="00E01BFC" w:rsidP="00BE0086">
            <w:pPr>
              <w:pStyle w:val="Tabela-tre-maa"/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BE0086" w:rsidP="00BE0086">
            <w:pPr>
              <w:pStyle w:val="Tabela-tre-maa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E01BFC" w:rsidP="00BE0086">
            <w:pPr>
              <w:pStyle w:val="Tabela-tre-maa"/>
            </w:pPr>
          </w:p>
          <w:p w:rsidR="00E01BFC" w:rsidRPr="00E01BFC" w:rsidRDefault="00BE0086" w:rsidP="00BE0086">
            <w:pPr>
              <w:pStyle w:val="Tabela-tre-maa"/>
            </w:pPr>
            <w:r w:rsidRPr="00E01BFC"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E01BFC" w:rsidP="00BE0086">
            <w:pPr>
              <w:pStyle w:val="Tabela-tre-maa"/>
            </w:pPr>
          </w:p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E01BFC" w:rsidP="00BE0086">
            <w:pPr>
              <w:pStyle w:val="Tabela-tre-maa"/>
            </w:pPr>
          </w:p>
          <w:p w:rsidR="00E01BFC" w:rsidRPr="00E01BFC" w:rsidRDefault="00BE0086" w:rsidP="00BE0086">
            <w:pPr>
              <w:pStyle w:val="Tabela-tre-maa"/>
            </w:pPr>
            <w:r w:rsidRPr="00E01BFC">
              <w:t>ZPR_02.PROCES DEFINIOWANIA PROJEKTU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E01BFC" w:rsidP="00BE0086">
            <w:pPr>
              <w:pStyle w:val="Tabela-tre-maa"/>
            </w:pPr>
          </w:p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E01BFC" w:rsidP="00BE0086">
            <w:pPr>
              <w:pStyle w:val="Tabela-tre-maa"/>
            </w:pPr>
          </w:p>
          <w:p w:rsidR="00E01BFC" w:rsidRPr="00E01BFC" w:rsidRDefault="00BE0086" w:rsidP="00BE0086">
            <w:pPr>
              <w:pStyle w:val="Tabela-tre-maa"/>
            </w:pPr>
            <w:r w:rsidRPr="00E01BFC">
              <w:t>CTTM, DZIAŁ DS.. OBCOKRAJOWCÓW I WYMIANY MIĘDZYNARODOWEJ, ZASTEPCA KANCLERZA DS. ROZWOJU, KWESTURA, DZIAŁ ORGANIZACYJNO - PRAWNY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BE0086" w:rsidP="00BE0086">
            <w:pPr>
              <w:pStyle w:val="Tabela-tre-maa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ZPR_03. PODPROCES DEFINIOWANIE BUDŻETU PROJEKTU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CTTM, DZIAŁ DS.. OBCOKRAJOWCÓW I WYMIANY MIĘDZYNARODOWEJ, ZASTEPCA KANCLERZA DS. ROZWOJU, KWESTURA, DZIAŁ ORGANIZACYJNO - PRAWNY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PROREKTOR DS. NAUKI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ZPR_04. PODPROCES DEFINIOWANIE BUDŻETU PRZYCHODÓW Z PROJEKTU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CTTM, DZIAŁ DS.. OBCOKRAJOWCÓW I WYMIANY MIĘDZYNARODOWEJ, ZASTEPCA KANCLERZA DS. ROZWOJU, KWESTURA, DZIAŁ ORGANIZACYJNO - PRAWNY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PROREKTOR DS. NAUKI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ZPR_05. PROCES OBSŁUGA DOKUMENTÓW REALIZUJĄCYCH WYKONANIE BUDŻETU KOSZTÓW PROJEKTU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CTTM, DZIAŁ DS.. OBCOKRAJOWCÓW I WYMIANY MIĘDZYNARODOWEJ, ZASTEPCA KANCLERZA DS. ROZWOJU, KWESTURA, DZIAŁ ORGANIZACYJNO - PRAWNY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KWESTOR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ZPR_06. PROCES OBSŁUGA KALKULACJI KOSZTÓW W PROJEKCIE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CTTM, DZIAŁ DS.. OBCOKRAJOWCÓW I WYMIANY MIĘDZYNARODOWEJ, ZASTEPCA KANCLERZA DS. ROZWOJU, KWESTURA, DZIAŁ ORGANIZACYJNO - PRAWNY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KWESTOR</w:t>
            </w:r>
          </w:p>
        </w:tc>
      </w:tr>
      <w:tr w:rsidR="00E01BFC" w:rsidRPr="00B344E3" w:rsidTr="009B38F8">
        <w:trPr>
          <w:trHeight w:val="2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143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ZPR_07. PROCES ROZLICZENIA PROJEKTU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DZIAŁ NAUKI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Pr="00E01BFC" w:rsidRDefault="00BE0086" w:rsidP="00BE0086">
            <w:pPr>
              <w:pStyle w:val="Tabela-tre-maa"/>
            </w:pPr>
            <w:r w:rsidRPr="00E01BFC">
              <w:t>CTTM, DZIAŁ DS.. OBCOKRAJOWCÓW I WYMIANY MIĘDZYNARODOWEJ, ZASTEPCA KANCLERZA DS. ROZWOJU, KWESTURA, DZIAŁ ORGANIZACYJNO - PRAWNY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FC" w:rsidRDefault="00BE0086" w:rsidP="00BE0086">
            <w:pPr>
              <w:pStyle w:val="Tabela-tre-maa"/>
            </w:pPr>
            <w:r w:rsidRPr="00E01BFC">
              <w:t>KWESTOR</w:t>
            </w:r>
          </w:p>
          <w:p w:rsidR="00E01BFC" w:rsidRDefault="00E01BFC" w:rsidP="00BE0086">
            <w:pPr>
              <w:pStyle w:val="Tabela-tre-maa"/>
            </w:pPr>
          </w:p>
          <w:p w:rsidR="00E01BFC" w:rsidRDefault="00E01BFC" w:rsidP="00BE0086">
            <w:pPr>
              <w:pStyle w:val="Tabela-tre-maa"/>
            </w:pPr>
          </w:p>
          <w:p w:rsidR="00E01BFC" w:rsidRDefault="00E01BFC" w:rsidP="00BE0086">
            <w:pPr>
              <w:pStyle w:val="Tabela-tre-maa"/>
            </w:pPr>
          </w:p>
          <w:p w:rsidR="00E01BFC" w:rsidRDefault="00E01BFC" w:rsidP="00BE0086">
            <w:pPr>
              <w:pStyle w:val="Tabela-tre-maa"/>
            </w:pPr>
          </w:p>
          <w:p w:rsidR="00E01BFC" w:rsidRDefault="00E01BFC" w:rsidP="00BE0086">
            <w:pPr>
              <w:pStyle w:val="Tabela-tre-maa"/>
            </w:pPr>
          </w:p>
          <w:p w:rsidR="00E01BFC" w:rsidRPr="00E01BFC" w:rsidRDefault="00E01BFC" w:rsidP="00BE0086">
            <w:pPr>
              <w:pStyle w:val="Tabela-tre-maa"/>
            </w:pPr>
          </w:p>
        </w:tc>
      </w:tr>
    </w:tbl>
    <w:p w:rsidR="00A07C7C" w:rsidRDefault="00C63842" w:rsidP="00C63842">
      <w:pPr>
        <w:pStyle w:val="Nagwek2"/>
      </w:pPr>
      <w:bookmarkStart w:id="34" w:name="_Toc362546220"/>
      <w:r>
        <w:lastRenderedPageBreak/>
        <w:t>3.8</w:t>
      </w:r>
      <w:r>
        <w:tab/>
        <w:t xml:space="preserve">Obszar </w:t>
      </w:r>
      <w:proofErr w:type="spellStart"/>
      <w:r>
        <w:t>kontroling</w:t>
      </w:r>
      <w:bookmarkEnd w:id="34"/>
      <w:proofErr w:type="spellEnd"/>
    </w:p>
    <w:p w:rsidR="00C63842" w:rsidRDefault="00C63842" w:rsidP="00C63842">
      <w:pPr>
        <w:pStyle w:val="Akapit-wyrnienie"/>
      </w:pPr>
      <w:r>
        <w:t>BUDŻETOWANIE</w:t>
      </w:r>
    </w:p>
    <w:p w:rsidR="00D0172C" w:rsidRDefault="000A14DA">
      <w:pPr>
        <w:pStyle w:val="Akapit-tre"/>
      </w:pPr>
      <w:r>
        <w:t xml:space="preserve">Po wyborze modelu </w:t>
      </w:r>
      <w:r w:rsidR="00845DBA">
        <w:t xml:space="preserve">budżetowania </w:t>
      </w:r>
      <w:r>
        <w:t xml:space="preserve">opisanego w </w:t>
      </w:r>
      <w:r w:rsidR="00845DBA">
        <w:t>aneksie k</w:t>
      </w:r>
      <w:r>
        <w:t xml:space="preserve">oncepcji </w:t>
      </w:r>
      <w:r w:rsidR="00845DBA">
        <w:t>w</w:t>
      </w:r>
      <w:r>
        <w:t>drożenia zostaną zidentyfikowane</w:t>
      </w:r>
      <w:r w:rsidR="00845DBA">
        <w:t xml:space="preserve">, uszczegółowione </w:t>
      </w:r>
      <w:r>
        <w:t>i opisane procesy tego obszaru</w:t>
      </w:r>
    </w:p>
    <w:p w:rsidR="00C63842" w:rsidRDefault="00C63842" w:rsidP="00C63842">
      <w:pPr>
        <w:pStyle w:val="Akapit-wyrnienie"/>
      </w:pPr>
      <w:r>
        <w:t>ZAMÓWIENIA PUBLICZNE</w:t>
      </w:r>
    </w:p>
    <w:p w:rsidR="00D0172C" w:rsidRDefault="000A14DA">
      <w:pPr>
        <w:pStyle w:val="Akapit-tre"/>
      </w:pPr>
      <w:r>
        <w:t xml:space="preserve">Po wyborze modelu </w:t>
      </w:r>
      <w:r w:rsidR="00845DBA">
        <w:t xml:space="preserve">budżetowania </w:t>
      </w:r>
      <w:r>
        <w:t>opisanego w</w:t>
      </w:r>
      <w:r w:rsidR="00845DBA">
        <w:t xml:space="preserve"> aneksie k</w:t>
      </w:r>
      <w:r>
        <w:t xml:space="preserve">oncepcji </w:t>
      </w:r>
      <w:r w:rsidR="00845DBA">
        <w:t>w</w:t>
      </w:r>
      <w:r>
        <w:t>drożenia zostaną zidentyfikowane</w:t>
      </w:r>
      <w:r w:rsidR="00845DBA">
        <w:t>, uszczegółowione</w:t>
      </w:r>
      <w:r>
        <w:t xml:space="preserve"> i opisane procesy tego obszaru</w:t>
      </w:r>
    </w:p>
    <w:p w:rsidR="00C63842" w:rsidRPr="00C63842" w:rsidRDefault="00C63842" w:rsidP="00D207DA">
      <w:pPr>
        <w:pStyle w:val="Tabela-tre-maa"/>
      </w:pPr>
    </w:p>
    <w:p w:rsidR="00F23369" w:rsidRDefault="00F23369">
      <w:pPr>
        <w:spacing w:line="240" w:lineRule="auto"/>
        <w:jc w:val="left"/>
      </w:pPr>
    </w:p>
    <w:p w:rsidR="00E01BFC" w:rsidRDefault="00E01BFC" w:rsidP="004B50A3">
      <w:pPr>
        <w:pStyle w:val="Nagwek2"/>
      </w:pPr>
      <w:bookmarkStart w:id="35" w:name="_Toc362355373"/>
      <w:bookmarkStart w:id="36" w:name="_Toc362546221"/>
    </w:p>
    <w:p w:rsidR="00E01BFC" w:rsidRDefault="00E01BFC" w:rsidP="004B50A3">
      <w:pPr>
        <w:pStyle w:val="Nagwek2"/>
      </w:pPr>
    </w:p>
    <w:p w:rsidR="004B50A3" w:rsidRPr="00FE5B74" w:rsidRDefault="004B50A3" w:rsidP="004B50A3">
      <w:pPr>
        <w:pStyle w:val="Nagwek2"/>
      </w:pPr>
      <w:r>
        <w:t>3.9</w:t>
      </w:r>
      <w:r>
        <w:tab/>
        <w:t>Obszar portal sprawozdawczy</w:t>
      </w:r>
      <w:bookmarkEnd w:id="35"/>
      <w:bookmarkEnd w:id="36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1"/>
        <w:gridCol w:w="726"/>
        <w:gridCol w:w="4935"/>
        <w:gridCol w:w="2552"/>
        <w:gridCol w:w="2693"/>
        <w:gridCol w:w="2552"/>
      </w:tblGrid>
      <w:tr w:rsidR="004B50A3" w:rsidRPr="00B344E3" w:rsidTr="00F847BA">
        <w:trPr>
          <w:trHeight w:val="289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LP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OBSZAR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PROCES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WŁAŚCICIEL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WSPÓŁWŁAŚCICIEL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ZATWIERDZAJACY</w:t>
            </w:r>
          </w:p>
        </w:tc>
      </w:tr>
      <w:tr w:rsidR="004B50A3" w:rsidRPr="00B344E3" w:rsidTr="00F847BA">
        <w:trPr>
          <w:trHeight w:val="2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E01BFC" w:rsidRDefault="009B38F8" w:rsidP="00BE0086">
            <w:pPr>
              <w:pStyle w:val="Tabela-tre-maa"/>
            </w:pPr>
            <w:r w:rsidRPr="00E01BFC">
              <w:t>143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OLAP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OLAP_01. PROCES TWORZENIA RAPORTU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E01BFC" w:rsidRDefault="004B50A3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E01BFC" w:rsidRDefault="004B50A3" w:rsidP="00BE0086">
            <w:pPr>
              <w:pStyle w:val="Tabela-tre-maa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A3" w:rsidRPr="00E01BFC" w:rsidRDefault="004B50A3" w:rsidP="00BE0086">
            <w:pPr>
              <w:pStyle w:val="Tabela-tre-maa"/>
            </w:pPr>
          </w:p>
        </w:tc>
      </w:tr>
      <w:tr w:rsidR="005C06E6" w:rsidRPr="00B344E3" w:rsidTr="00F847BA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9B38F8" w:rsidP="00BE0086">
            <w:pPr>
              <w:pStyle w:val="Tabela-tre-maa"/>
            </w:pPr>
            <w:r w:rsidRPr="00E01BFC">
              <w:t>144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  <w:r w:rsidRPr="00E01BFC">
              <w:t>OLAP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  <w:r w:rsidRPr="00E01BFC">
              <w:t>OLAP_02. PROCES DYSTRYBUCJI RAPO</w:t>
            </w:r>
            <w:bookmarkStart w:id="37" w:name="_GoBack"/>
            <w:bookmarkEnd w:id="37"/>
            <w:r w:rsidRPr="00E01BFC">
              <w:t>RTU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</w:p>
        </w:tc>
      </w:tr>
      <w:tr w:rsidR="005C06E6" w:rsidRPr="00B344E3" w:rsidTr="00F847BA">
        <w:trPr>
          <w:trHeight w:val="28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9B38F8" w:rsidP="00BE0086">
            <w:pPr>
              <w:pStyle w:val="Tabela-tre-maa"/>
            </w:pPr>
            <w:r w:rsidRPr="00E01BFC">
              <w:t>145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  <w:r w:rsidRPr="00E01BFC">
              <w:t>OLAP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  <w:r w:rsidRPr="00E01BFC">
              <w:t>OLAP_03. PROCES TWORZENIA PULPITU MENEDŻERSKIEGO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  <w:r w:rsidRPr="00E01BFC">
              <w:t>KWESTURA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6E6" w:rsidRPr="00E01BFC" w:rsidRDefault="005C06E6" w:rsidP="00BE0086">
            <w:pPr>
              <w:pStyle w:val="Tabela-tre-maa"/>
            </w:pPr>
          </w:p>
        </w:tc>
      </w:tr>
    </w:tbl>
    <w:p w:rsidR="004B50A3" w:rsidRPr="00C63842" w:rsidRDefault="004B50A3" w:rsidP="004B50A3">
      <w:pPr>
        <w:pStyle w:val="Tabela-tre-maa"/>
      </w:pPr>
    </w:p>
    <w:p w:rsidR="004B50A3" w:rsidRDefault="004B50A3">
      <w:pPr>
        <w:spacing w:line="240" w:lineRule="auto"/>
        <w:jc w:val="left"/>
        <w:sectPr w:rsidR="004B50A3" w:rsidSect="008A49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07C7C" w:rsidRPr="00041400" w:rsidRDefault="002C19D6" w:rsidP="00A07C7C">
      <w:pPr>
        <w:pStyle w:val="Nagwek1"/>
      </w:pPr>
      <w:bookmarkStart w:id="38" w:name="_Toc362546222"/>
      <w:r>
        <w:lastRenderedPageBreak/>
        <w:t>4.</w:t>
      </w:r>
      <w:r w:rsidR="00A07C7C">
        <w:tab/>
      </w:r>
      <w:r w:rsidR="00041400">
        <w:t>Specyfikacja i opis usprawnień</w:t>
      </w:r>
      <w:bookmarkEnd w:id="38"/>
    </w:p>
    <w:p w:rsidR="00A07C7C" w:rsidRDefault="00A07C7C" w:rsidP="00A07C7C">
      <w:pPr>
        <w:pStyle w:val="Nagwek2"/>
      </w:pPr>
      <w:bookmarkStart w:id="39" w:name="_Toc362546223"/>
      <w:r>
        <w:t>4</w:t>
      </w:r>
      <w:r w:rsidRPr="00A07C7C">
        <w:t>.</w:t>
      </w:r>
      <w:r>
        <w:t>1</w:t>
      </w:r>
      <w:r>
        <w:tab/>
        <w:t>Obszar finanse i księgowość</w:t>
      </w:r>
      <w:bookmarkEnd w:id="39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D609F9" w:rsidRPr="00981064" w:rsidTr="00D609F9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09F9" w:rsidRPr="00981064" w:rsidRDefault="00D609F9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09F9" w:rsidRPr="00981064" w:rsidRDefault="00D609F9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2C19D6">
            <w:pPr>
              <w:pStyle w:val="Tabela-tre"/>
            </w:pPr>
            <w:r w:rsidRPr="002C19D6">
              <w:t>Zintegrowany system ERP umożliwi powiązanie zdarzeń gospodarczych z dekretami księgowymi, zautomatyzuje proces powstawania dekretów, przelewów oraz rozliczania rozrachunków. Pozwoli na wykorzystanie, jako słowników obiektów zdefiniowanych w innych obszarach, np. kontrahenci, źródła finansowania, magazyny, produkty, klasy produktów.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2C19D6">
            <w:pPr>
              <w:pStyle w:val="Tabela-tre"/>
            </w:pPr>
            <w:r w:rsidRPr="002C19D6">
              <w:t>Elastyczny mechanizm numeracji umożliwi wykorzystanie w numeracji identyfikatorów powiązanych obiektów, np. banków, kas, stanowisk sprzedaży lub podanych ręcznie ciągów znaków. Natychmiast po zatwierdzeniu dokumentu zakupu lub dokumentu finansowego, oraz wprowadzeniu dokumentu płatności – pozycje te będą widoczne na rozrachunkach i możliwe do sparowania (rozliczenia).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2C19D6">
            <w:pPr>
              <w:pStyle w:val="Tabela-tre"/>
            </w:pPr>
            <w:r w:rsidRPr="002C19D6">
              <w:t>Mechanizm kontroli dekretacji i sprawdzenia sald wesprze proces sprawdzenia salda rozrachunków z saldami kont księgowych. Próbne zatwierdzenie dekretów księgowych spowoduje aktualizację obrotów na kontach, ale daje możliwość wycofania się z operacji, poprawienia i ponownego księgowania.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2C19D6">
            <w:pPr>
              <w:pStyle w:val="Tabela-tre"/>
            </w:pPr>
            <w:proofErr w:type="gramStart"/>
            <w:r w:rsidRPr="002C19D6">
              <w:t>Obszar sprawozdawczości</w:t>
            </w:r>
            <w:proofErr w:type="gramEnd"/>
            <w:r w:rsidRPr="002C19D6">
              <w:t>, umożliwi pobranie wskazanych kwot z wybranych kont lub zakresów kont i umieszczenie ich w arkuszu analitycznym.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2C19D6">
            <w:pPr>
              <w:pStyle w:val="Tabela-tre"/>
            </w:pPr>
            <w:r w:rsidRPr="002C19D6">
              <w:t>Integracja z zewnętrznymi modułami umożliwi wymianę informacji pomiędzy SIMPLE.ERP a np. programem bankowym (homebanking) w postaci wysyłki przelewów i importu wyciągów.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B067F4">
            <w:pPr>
              <w:pStyle w:val="Tabela-tre"/>
            </w:pPr>
            <w:r w:rsidRPr="002C19D6">
              <w:t xml:space="preserve">Powiązanie z programem </w:t>
            </w:r>
            <w:proofErr w:type="spellStart"/>
            <w:r w:rsidRPr="002C19D6">
              <w:t>Uczelnia.XP</w:t>
            </w:r>
            <w:proofErr w:type="spellEnd"/>
            <w:r w:rsidRPr="002C19D6">
              <w:t xml:space="preserve"> umożliwi przekazywanie do </w:t>
            </w:r>
            <w:proofErr w:type="spellStart"/>
            <w:r w:rsidRPr="002C19D6">
              <w:t>U</w:t>
            </w:r>
            <w:r w:rsidR="00B067F4">
              <w:t>czelni</w:t>
            </w:r>
            <w:r w:rsidRPr="002C19D6">
              <w:t>.XP</w:t>
            </w:r>
            <w:proofErr w:type="spellEnd"/>
            <w:r w:rsidRPr="002C19D6">
              <w:t xml:space="preserve"> informacji </w:t>
            </w:r>
            <w:proofErr w:type="gramStart"/>
            <w:r w:rsidRPr="002C19D6">
              <w:t>o poza</w:t>
            </w:r>
            <w:proofErr w:type="gramEnd"/>
            <w:r w:rsidRPr="002C19D6">
              <w:t xml:space="preserve"> masowych wpłatach studentów (rachunki niebędące subkontem, kasy) a także p</w:t>
            </w:r>
            <w:r w:rsidR="00B067F4">
              <w:t>obranie</w:t>
            </w:r>
            <w:r w:rsidRPr="002C19D6">
              <w:t xml:space="preserve"> z </w:t>
            </w:r>
            <w:proofErr w:type="spellStart"/>
            <w:r w:rsidRPr="002C19D6">
              <w:t>U</w:t>
            </w:r>
            <w:r w:rsidR="00B067F4">
              <w:t>czelni</w:t>
            </w:r>
            <w:r w:rsidRPr="002C19D6">
              <w:t>.XP</w:t>
            </w:r>
            <w:proofErr w:type="spellEnd"/>
            <w:r w:rsidRPr="002C19D6">
              <w:t xml:space="preserve"> naliczenia oraz płatności w podziale na wydział, kierunek, rodzaj studiów.</w:t>
            </w:r>
            <w:r w:rsidR="00B067F4">
              <w:t xml:space="preserve"> Umożliwi także przekazywanie z </w:t>
            </w:r>
            <w:proofErr w:type="spellStart"/>
            <w:r w:rsidR="00B067F4">
              <w:t>Uczelni.XP</w:t>
            </w:r>
            <w:proofErr w:type="spellEnd"/>
            <w:r w:rsidR="00B067F4">
              <w:t xml:space="preserve"> do SIMPLE.ERP przyznanych stypendiów.</w:t>
            </w:r>
          </w:p>
        </w:tc>
      </w:tr>
      <w:tr w:rsidR="00D609F9" w:rsidRPr="00981064" w:rsidTr="00D6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2C19D6" w:rsidRDefault="00D609F9" w:rsidP="002C19D6">
            <w:pPr>
              <w:pStyle w:val="Tabela-tre"/>
            </w:pPr>
            <w:r w:rsidRPr="002C19D6">
              <w:t>Integracja z EOD zapewni powiązanie z procesem obiegu dokumentów a pozycje budżetowe na dokumentach zakupu będą informowały o realizacji budżetu.</w:t>
            </w:r>
          </w:p>
        </w:tc>
      </w:tr>
    </w:tbl>
    <w:p w:rsidR="00A07C7C" w:rsidRDefault="00A07C7C" w:rsidP="00A07C7C">
      <w:pPr>
        <w:pStyle w:val="Nagwek2"/>
      </w:pPr>
      <w:bookmarkStart w:id="40" w:name="_Toc362546224"/>
      <w:r>
        <w:t>4.2</w:t>
      </w:r>
      <w:r>
        <w:tab/>
        <w:t xml:space="preserve"> Obszar majątek trwały</w:t>
      </w:r>
      <w:bookmarkEnd w:id="40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D609F9" w:rsidRPr="00981064" w:rsidTr="002C19D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09F9" w:rsidRPr="00981064" w:rsidRDefault="00D609F9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09F9" w:rsidRPr="00981064" w:rsidRDefault="00D609F9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D609F9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Obszar Ewidencji Majątku zapewni zebranie w jednym miejscu obsługi ewidencji kart majątku, obsługi operacji przyjęcia, zmiany i likwidacji majątku, obsługi amortyzacji wraz z automatycznym powiązaniem z obszarem Finansów i Księgowości poprzez dekrety księgowe.</w:t>
            </w:r>
          </w:p>
        </w:tc>
      </w:tr>
      <w:tr w:rsidR="00D609F9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Moduł ewidencji majątku trwałego jest elementem zintegrowanego systemu informatycznego i w naturalny sposób umożliwia pełne współdzielenie zasobów.</w:t>
            </w:r>
          </w:p>
        </w:tc>
      </w:tr>
      <w:tr w:rsidR="00D609F9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Moduł zastąpi wykorzystywane przez AMS systemy rozproszone wykorzystywane osobno do potrzeb ewidencji i inwentaryzacji.</w:t>
            </w:r>
          </w:p>
        </w:tc>
      </w:tr>
      <w:tr w:rsidR="00D609F9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Zdarzenia zmian wartości w majątku i jego amortyzacja, dekretowane będą wprost do modułu finansowego.</w:t>
            </w:r>
          </w:p>
        </w:tc>
      </w:tr>
      <w:tr w:rsidR="00D609F9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D609F9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Zoptymalizowany zostanie proces wykonywania i rozliczania inwentaryzacji. Różnice inwentaryzacyjne, po ich zatwierdzeniu będą dekretowane do modułu finansowego.</w:t>
            </w:r>
          </w:p>
        </w:tc>
      </w:tr>
      <w:tr w:rsidR="00D609F9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D609F9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Możliwe będzie tworzenie dowolnych pól spisowych poprzez tworzenie dedykowanych systemów klasyfikacji.</w:t>
            </w:r>
          </w:p>
        </w:tc>
      </w:tr>
      <w:tr w:rsidR="00D609F9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981064" w:rsidRDefault="00D609F9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F9" w:rsidRPr="00D609F9" w:rsidRDefault="00D609F9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>Możliwa będzie precyzyjna i dedykowana ewidencja dodatkowych atrybutów opisujących składniki majątku. Zestaw takich atrybutów związany być może z grupami GUS i/lub dowolnym systemem klasyfikacji.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F0AF4" w:rsidRDefault="00B067F4" w:rsidP="00B067F4">
            <w:pPr>
              <w:pStyle w:val="Tabela-tre"/>
            </w:pPr>
            <w:r>
              <w:t xml:space="preserve">System umożliwia zdefiniowanie dowolnych systemów klasyfikacji majątku, dzięki którym, możliwe będzie ich grupowanie. Systemy </w:t>
            </w:r>
            <w:proofErr w:type="gramStart"/>
            <w:r>
              <w:t>klasyfikacji konfigurowane</w:t>
            </w:r>
            <w:proofErr w:type="gramEnd"/>
            <w:r>
              <w:t xml:space="preserve"> mogą być w dowolnym momencie pracy systemu.  Dokument przyjęcia do użytkowania (OT) tworzony będzie – bezpośrednio z zatwierdzonej w obszarze Finansów i Księgowości faktury zakupu, obszar Finanse i Księgowość.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F0AF4" w:rsidRDefault="00DF0AF4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 xml:space="preserve">System pozwali na ewidencję remontów środków trwałych zawierającą: wykonawcę, wartość remontu, okres remontu, opis remontu oraz datę następnego remontu. W ramach </w:t>
            </w:r>
            <w:proofErr w:type="gramStart"/>
            <w:r w:rsidRPr="00DF0AF4">
              <w:rPr>
                <w:rFonts w:eastAsia="Times New Roman"/>
                <w:sz w:val="18"/>
                <w:lang w:eastAsia="pl-PL"/>
              </w:rPr>
              <w:t>procesu możliwe</w:t>
            </w:r>
            <w:proofErr w:type="gramEnd"/>
            <w:r w:rsidRPr="00DF0AF4">
              <w:rPr>
                <w:rFonts w:eastAsia="Times New Roman"/>
                <w:sz w:val="18"/>
                <w:lang w:eastAsia="pl-PL"/>
              </w:rPr>
              <w:t xml:space="preserve"> jest czasowe zawieszenie </w:t>
            </w:r>
            <w:r w:rsidRPr="00DF0AF4">
              <w:rPr>
                <w:rFonts w:eastAsia="Times New Roman"/>
                <w:sz w:val="18"/>
                <w:lang w:eastAsia="pl-PL"/>
              </w:rPr>
              <w:lastRenderedPageBreak/>
              <w:t>amortyzacji środka trwałego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lastRenderedPageBreak/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F0AF4" w:rsidRDefault="00DF0AF4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 xml:space="preserve">Możliwa jest ewidencja ubezpieczenia środka trwałego zawierająca: numer i nazwa umowy, data zawarcia umowy, data początku ubezpieczenia, data zakończenia ubezpieczenia, ubezpieczyciela, wartość ubezpieczenia, wartość składki ubezpieczenia. Proces pozwala także na ewidencję szkód powstałych w trakcie ubezpieczenia. 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F0AF4" w:rsidRDefault="00DF0AF4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 xml:space="preserve">System umożliwia automatyczną zmianę wskazanej osoby (odpowiedzialnej materialnie lub z pola spisowego) na inną osobę we wszystkich składnikach majątku, z zastosowaniem filtrów. 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F0AF4" w:rsidRDefault="00DF0AF4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 xml:space="preserve">W trakcie trwania projektu, składniki majątku z nim związane pozostają własnością Ministerstwa. Taki składnik majątku ewidencjonowany jest w systemie pozabilansowym. Zakończenie </w:t>
            </w:r>
            <w:proofErr w:type="gramStart"/>
            <w:r w:rsidRPr="00DF0AF4">
              <w:rPr>
                <w:rFonts w:eastAsia="Times New Roman"/>
                <w:sz w:val="18"/>
                <w:lang w:eastAsia="pl-PL"/>
              </w:rPr>
              <w:t>projektu związane</w:t>
            </w:r>
            <w:proofErr w:type="gramEnd"/>
            <w:r w:rsidRPr="00DF0AF4">
              <w:rPr>
                <w:rFonts w:eastAsia="Times New Roman"/>
                <w:sz w:val="18"/>
                <w:lang w:eastAsia="pl-PL"/>
              </w:rPr>
              <w:t xml:space="preserve"> jest ze zmianą systemu pozabilansowego na bilansowy. Możliwa będzie zbiorcza likwidacja środków z systemu pozabilansowego – tworząc dokument likwidacji można zbiorczo zaznaczyć numery inwentarzowe z ewidencji pozabilansowej. Osobnym dokumentem będzie przyjęcie środka do ewidencji bilansowej – w trakcie operacji zostanie utworzony nowy numer </w:t>
            </w:r>
            <w:proofErr w:type="gramStart"/>
            <w:r w:rsidRPr="00DF0AF4">
              <w:rPr>
                <w:rFonts w:eastAsia="Times New Roman"/>
                <w:sz w:val="18"/>
                <w:lang w:eastAsia="pl-PL"/>
              </w:rPr>
              <w:t>inwentarzowy .</w:t>
            </w:r>
            <w:proofErr w:type="gramEnd"/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F0AF4" w:rsidRDefault="00DF0AF4" w:rsidP="00DF0AF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DF0AF4">
              <w:rPr>
                <w:rFonts w:eastAsia="Times New Roman"/>
                <w:sz w:val="18"/>
                <w:lang w:eastAsia="pl-PL"/>
              </w:rPr>
              <w:t xml:space="preserve">W </w:t>
            </w:r>
            <w:proofErr w:type="gramStart"/>
            <w:r w:rsidRPr="00DF0AF4">
              <w:rPr>
                <w:rFonts w:eastAsia="Times New Roman"/>
                <w:sz w:val="18"/>
                <w:lang w:eastAsia="pl-PL"/>
              </w:rPr>
              <w:t>systemie prowadzona</w:t>
            </w:r>
            <w:proofErr w:type="gramEnd"/>
            <w:r w:rsidRPr="00DF0AF4">
              <w:rPr>
                <w:rFonts w:eastAsia="Times New Roman"/>
                <w:sz w:val="18"/>
                <w:lang w:eastAsia="pl-PL"/>
              </w:rPr>
              <w:t xml:space="preserve"> będzie ewidencja licencji oprogramowania, dzięki której możliwe będzie zarządzanie jej stanem i przydziałami.</w:t>
            </w:r>
          </w:p>
        </w:tc>
      </w:tr>
    </w:tbl>
    <w:p w:rsidR="00A07C7C" w:rsidRDefault="00A07C7C" w:rsidP="00A07C7C">
      <w:pPr>
        <w:pStyle w:val="Nagwek2"/>
      </w:pPr>
      <w:bookmarkStart w:id="41" w:name="_Toc362546225"/>
      <w:r>
        <w:t>4.3</w:t>
      </w:r>
      <w:r>
        <w:tab/>
        <w:t>Obszar obrotu towarowego</w:t>
      </w:r>
      <w:bookmarkEnd w:id="41"/>
    </w:p>
    <w:p w:rsidR="00D836CB" w:rsidRDefault="00D836CB" w:rsidP="00D836CB">
      <w:pPr>
        <w:pStyle w:val="Akapit-wyrnienie"/>
      </w:pPr>
      <w:r>
        <w:t>MAGAZYNOWANIE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DF0AF4" w:rsidRPr="00981064" w:rsidTr="002C19D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F0AF4" w:rsidRPr="00981064" w:rsidRDefault="00DF0AF4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F0AF4" w:rsidRPr="00981064" w:rsidRDefault="00DF0AF4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F847BA">
            <w:pPr>
              <w:pStyle w:val="Tabela-tre"/>
            </w:pPr>
            <w:r w:rsidRPr="00041400">
              <w:t>System ułatwi obsługę magazynu mundurowego i odzieży BHP poprzez wspomaganie wydania z tabelą przysługujących sortów i odzieży. System będzie wspomagał także obliczanie terminów użytkowania mundurów i odzieży BHP oraz rozliczania krótszego okresu użytkowania niż wg instrukcji</w:t>
            </w:r>
            <w:r w:rsidR="00F847BA">
              <w:t xml:space="preserve">. </w:t>
            </w:r>
            <w:r w:rsidR="00F847BA" w:rsidRPr="003871BE">
              <w:t xml:space="preserve">W przypadku wydania sortów wg instrukcji </w:t>
            </w:r>
            <w:r w:rsidR="00F847BA">
              <w:t xml:space="preserve">(automatycznie generowane RW) </w:t>
            </w:r>
            <w:r w:rsidR="00F847BA" w:rsidRPr="003871BE">
              <w:t>można b</w:t>
            </w:r>
            <w:r w:rsidR="00F847BA">
              <w:t>ę</w:t>
            </w:r>
            <w:r w:rsidR="00F847BA" w:rsidRPr="003871BE">
              <w:t xml:space="preserve">dzie wyeliminować zgodę </w:t>
            </w:r>
            <w:r w:rsidR="00F847BA">
              <w:t>/akceptacje RW.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A72594">
            <w:pPr>
              <w:pStyle w:val="Tabela-tre"/>
            </w:pPr>
            <w:r w:rsidRPr="00041400">
              <w:t>W systemie zostanie utworzony nowy podział magazynów na magazyny bilansowe i pozabilansowe.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BC3B11">
            <w:pPr>
              <w:pStyle w:val="Tabela-tre"/>
            </w:pPr>
            <w:r w:rsidRPr="00041400">
              <w:t>System obsługuje kody kreskowe w wersji EAN-13. Aplikacja może współpracować z czytnikiem kodów kreskowych. Kody kreskowe mogą być przypisane zarówno towarom jak i usługom. Wprowadzenie takiego rozwiązania do systemu usprawni operacje zwi</w:t>
            </w:r>
            <w:r w:rsidR="00A72594">
              <w:t xml:space="preserve">ązane z identyfikacją towarów. </w:t>
            </w:r>
            <w:r w:rsidRPr="00041400">
              <w:t>Będzie to miało szczególne znaczenie w czasie bieżącej obsługi magazynów.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BC3B11">
            <w:pPr>
              <w:pStyle w:val="Tabela-tre"/>
            </w:pPr>
            <w:r w:rsidRPr="00041400">
              <w:t xml:space="preserve">Do obsługi wskazanych magazynów wystarczy zapewnienie jednego kolektora z dostępem do sieci bezprzewodowej oraz aplikacją lub pulpitem zdalnym </w:t>
            </w:r>
            <w:proofErr w:type="gramStart"/>
            <w:r w:rsidRPr="00041400">
              <w:t>zapewniającym komunikację</w:t>
            </w:r>
            <w:proofErr w:type="gramEnd"/>
            <w:r w:rsidRPr="00041400">
              <w:t xml:space="preserve"> i wymianę danych z systemem Simple.ERP.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609F9" w:rsidRDefault="00DF0AF4" w:rsidP="00BC3B11">
            <w:pPr>
              <w:pStyle w:val="Tabela-tre"/>
            </w:pPr>
            <w:r w:rsidRPr="00041400">
              <w:t xml:space="preserve">Posługiwanie się kodami kreskowymi może dotyczyć również identyfikacji pracowników i studentów AMS. Wprowadzenie systemu identyfikacji EAN (np. karty studenta – nr albumu, karty pracownika – nr pracownika) usprawni procesy związane z wydaniami magazynowymi, w których kierunkiem rozchodu jest student lub pracownik (np. wydanie munduru). Wprowadzenie takiego rozwiązania zmniejszy również ryzyko błędów związanych z poprawną identyfikacją osób. </w:t>
            </w:r>
          </w:p>
        </w:tc>
      </w:tr>
      <w:tr w:rsidR="002C19D6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D6" w:rsidRDefault="002C19D6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D6" w:rsidRPr="00041400" w:rsidRDefault="002C19D6" w:rsidP="002C19D6">
            <w:pPr>
              <w:pStyle w:val="Tabela-tre"/>
            </w:pPr>
            <w:r w:rsidRPr="002C19D6">
              <w:t>Znikną przed</w:t>
            </w:r>
            <w:r>
              <w:t>-</w:t>
            </w:r>
            <w:r w:rsidRPr="002C19D6">
              <w:t>spisowe oświadczenia magazynierów</w:t>
            </w:r>
          </w:p>
        </w:tc>
      </w:tr>
      <w:tr w:rsidR="002C19D6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D6" w:rsidRDefault="002C19D6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D6" w:rsidRPr="002C19D6" w:rsidRDefault="002C19D6" w:rsidP="002C19D6">
            <w:pPr>
              <w:pStyle w:val="Tabela-tre"/>
            </w:pPr>
            <w:r>
              <w:t>W przypadku z</w:t>
            </w:r>
            <w:r w:rsidRPr="002C19D6">
              <w:t>wrot</w:t>
            </w:r>
            <w:r>
              <w:t>u</w:t>
            </w:r>
            <w:r w:rsidRPr="002C19D6">
              <w:t xml:space="preserve"> nowej rzeczy </w:t>
            </w:r>
            <w:r>
              <w:t xml:space="preserve">do magazynu będzie możliwa </w:t>
            </w:r>
            <w:r w:rsidRPr="002C19D6">
              <w:t>likwidacja podania o zgodę na zwrot</w:t>
            </w:r>
          </w:p>
        </w:tc>
      </w:tr>
    </w:tbl>
    <w:p w:rsidR="00775F0B" w:rsidRDefault="00D836CB" w:rsidP="00D836CB">
      <w:pPr>
        <w:pStyle w:val="Akapit-wyrnienie"/>
      </w:pPr>
      <w:r>
        <w:t>SPRZEDAŻ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DF0AF4" w:rsidRPr="00981064" w:rsidTr="002C19D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F0AF4" w:rsidRPr="00981064" w:rsidRDefault="00DF0AF4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F0AF4" w:rsidRPr="00981064" w:rsidRDefault="00DF0AF4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BC3B11">
            <w:pPr>
              <w:pStyle w:val="Tabela-tre"/>
            </w:pPr>
            <w:r w:rsidRPr="00041400">
              <w:t>Wszystkie dokumenty sprzedaży będą rejestrowane za pomocą systemu SIMPLE.ERP w utworzonych dla każdego rodzaju sprzedaży osobnych rejestrach z odrębną numeracją dokumentów.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BC3B11">
            <w:pPr>
              <w:pStyle w:val="Tabela-tre"/>
            </w:pPr>
            <w:r w:rsidRPr="00041400">
              <w:t>W przypadku rozproszonych punktów sprzedaży Faktury VAT wystawiane będą bezpośrednio w systemie</w:t>
            </w:r>
            <w:r>
              <w:t xml:space="preserve"> (poprzez usługi terminalowe). </w:t>
            </w:r>
            <w:r w:rsidRPr="00041400">
              <w:t xml:space="preserve">Sprzedaż rejestrowana w kasach fiskalnych zostanie zarejestrowana w systemie dokumentem zbiorczym na podstawie raportu okresowego kasy fiskalnej. 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BC3B11">
            <w:pPr>
              <w:pStyle w:val="Tabela-tre"/>
            </w:pPr>
            <w:r w:rsidRPr="00041400">
              <w:t xml:space="preserve">Dla sprzedaży związanej z magazynem system zapewni powiązanie pomiędzy dokumentem magazynowym WZ i dokumentem sprzedaży. W pierwszym etapie zostanie utworzony w magazynie dokument WZ. Fakturowanie </w:t>
            </w:r>
            <w:r w:rsidRPr="00041400">
              <w:lastRenderedPageBreak/>
              <w:t>polegać będzie na wskazaniu jednego lub wielu dokumentów i poprzez funkcję: Generuj dokument sprzedaży, automatycznym wygenerowaniu roboczego dokumentu sprzedaży zawierającego wszystkie pozycje z dokumentu WZ.</w:t>
            </w:r>
          </w:p>
        </w:tc>
      </w:tr>
      <w:tr w:rsidR="00DF0AF4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BC3B11">
            <w:pPr>
              <w:pStyle w:val="Tabela-tre"/>
            </w:pPr>
            <w:r w:rsidRPr="00041400">
              <w:t>Zostanie zautomatyzowany proces dekretacji dokumentów poprzez utworzenie szablonów dekretów twor</w:t>
            </w:r>
            <w:r>
              <w:t>zących pełny dekret dokumentu.</w:t>
            </w:r>
          </w:p>
        </w:tc>
      </w:tr>
      <w:tr w:rsidR="00DF0AF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981064" w:rsidRDefault="00DF0AF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AF4" w:rsidRPr="00D609F9" w:rsidRDefault="00DF0AF4" w:rsidP="00BC3B11">
            <w:pPr>
              <w:pStyle w:val="Tabela-tre"/>
            </w:pPr>
            <w:r w:rsidRPr="00041400">
              <w:t>Obsługiwana będzie wspólna kartoteka Odbiorców dla wszystkich typów sprzedaży.</w:t>
            </w:r>
          </w:p>
        </w:tc>
      </w:tr>
    </w:tbl>
    <w:p w:rsidR="00A07C7C" w:rsidRDefault="00A07C7C" w:rsidP="00A07C7C">
      <w:pPr>
        <w:pStyle w:val="Nagwek2"/>
      </w:pPr>
      <w:bookmarkStart w:id="42" w:name="_Toc362546226"/>
      <w:r>
        <w:t>4</w:t>
      </w:r>
      <w:r w:rsidRPr="00A07C7C">
        <w:t>.4</w:t>
      </w:r>
      <w:r w:rsidRPr="00A07C7C">
        <w:tab/>
        <w:t>Obszar elek</w:t>
      </w:r>
      <w:r>
        <w:t>tronicznego obiegu dokumentów</w:t>
      </w:r>
      <w:bookmarkEnd w:id="42"/>
    </w:p>
    <w:p w:rsidR="00D836CB" w:rsidRDefault="00D836CB" w:rsidP="00D836CB">
      <w:pPr>
        <w:pStyle w:val="Akapit-wyrnienie"/>
      </w:pPr>
      <w:r>
        <w:t>KANCELARIA</w:t>
      </w:r>
      <w:r w:rsidR="00BC3B11">
        <w:t xml:space="preserve"> I EOD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BC3B11" w:rsidRPr="00981064" w:rsidTr="002C19D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BC3B11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BC3B11">
            <w:pPr>
              <w:pStyle w:val="Tabela-tre"/>
            </w:pPr>
            <w:r w:rsidRPr="00BC3B11">
              <w:t>Po wdrożeniu kancelarii obsługa wybranych procesów ulegnie automatyzacji oraz będzie mogła być monitorowana systemowo.</w:t>
            </w:r>
          </w:p>
        </w:tc>
      </w:tr>
      <w:tr w:rsidR="00BC3B11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A72594">
            <w:pPr>
              <w:pStyle w:val="Tabela-tre"/>
            </w:pPr>
            <w:r w:rsidRPr="00BC3B11">
              <w:t xml:space="preserve">Poprawiony zostanie przepływu informacji - informacje </w:t>
            </w:r>
            <w:r w:rsidR="00A72594">
              <w:t>będą</w:t>
            </w:r>
            <w:r w:rsidRPr="00BC3B11">
              <w:t xml:space="preserve"> przesyłane drogą elektroniczną do określonych adresatów.</w:t>
            </w:r>
          </w:p>
        </w:tc>
      </w:tr>
      <w:tr w:rsidR="00BC3B11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BC3B11">
            <w:pPr>
              <w:pStyle w:val="Tabela-tre"/>
            </w:pPr>
            <w:r w:rsidRPr="00BC3B11">
              <w:t xml:space="preserve">Podniesienie skuteczności procesów i obniżenie kosztów - zadania obiegu </w:t>
            </w:r>
            <w:proofErr w:type="gramStart"/>
            <w:r w:rsidRPr="00BC3B11">
              <w:t>dokumentów formułowane</w:t>
            </w:r>
            <w:proofErr w:type="gramEnd"/>
            <w:r w:rsidRPr="00BC3B11">
              <w:t xml:space="preserve"> wprost lub automatycznie na podstawie zmian rejestrowanych w systemie.</w:t>
            </w:r>
          </w:p>
        </w:tc>
      </w:tr>
      <w:tr w:rsidR="00BC3B11" w:rsidRPr="00981064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BC3B11">
            <w:pPr>
              <w:pStyle w:val="Tabela-tre"/>
            </w:pPr>
            <w:r w:rsidRPr="00BC3B11">
              <w:t>Skrócenie czasu realizacji poszczególnych zadań.</w:t>
            </w:r>
          </w:p>
        </w:tc>
      </w:tr>
      <w:tr w:rsidR="00BC3B11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BC3B11">
            <w:pPr>
              <w:pStyle w:val="Tabela-tre"/>
            </w:pPr>
            <w:r w:rsidRPr="00BC3B11">
              <w:t>Brak drukowanych dokumentów/formularzy (oszczędność papieru, drukarek, itp.)</w:t>
            </w:r>
          </w:p>
        </w:tc>
      </w:tr>
      <w:tr w:rsidR="00A72594" w:rsidRPr="00D609F9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94" w:rsidRDefault="00A7259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94" w:rsidRPr="00BC3B11" w:rsidRDefault="00A72594" w:rsidP="00BC3B11">
            <w:pPr>
              <w:pStyle w:val="Tabela-tre"/>
            </w:pPr>
            <w:r>
              <w:t>Oklejanie dokumentów etykietami z kodami kreskowymi umożliwi bardzo szybką identyfikację dokumentu ze sprawą i/lub zadaniem.</w:t>
            </w:r>
          </w:p>
        </w:tc>
      </w:tr>
    </w:tbl>
    <w:p w:rsidR="00A07C7C" w:rsidRDefault="00A07C7C" w:rsidP="00A07C7C">
      <w:pPr>
        <w:pStyle w:val="Nagwek2"/>
      </w:pPr>
      <w:bookmarkStart w:id="43" w:name="_Toc362546227"/>
      <w:r>
        <w:t>4.5</w:t>
      </w:r>
      <w:r>
        <w:tab/>
        <w:t>Obszar kadry i płace</w:t>
      </w:r>
      <w:bookmarkEnd w:id="43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BC3B11" w:rsidRPr="00981064" w:rsidTr="002C19D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2C19D6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BC3B11" w:rsidRPr="00BC3B11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BC3B11">
            <w:pPr>
              <w:pStyle w:val="Tabela-tre"/>
            </w:pPr>
            <w:r>
              <w:t>Udostępnienie</w:t>
            </w:r>
            <w:r w:rsidRPr="00981064">
              <w:t xml:space="preserve"> Indywidualn</w:t>
            </w:r>
            <w:r>
              <w:t>ej</w:t>
            </w:r>
            <w:r w:rsidRPr="00981064">
              <w:t xml:space="preserve"> kart</w:t>
            </w:r>
            <w:r>
              <w:t>y</w:t>
            </w:r>
            <w:r w:rsidRPr="00981064">
              <w:t xml:space="preserve"> godzin ponadwymiarowych do wypełnienia dla pracownika w portalu (wraz ze słownikiem rodzajów godzin i stawek). Dzięki temu pominięto by operację eksportu z </w:t>
            </w:r>
            <w:proofErr w:type="spellStart"/>
            <w:r w:rsidRPr="00981064">
              <w:t>Dziekanat.XP</w:t>
            </w:r>
            <w:proofErr w:type="spellEnd"/>
            <w:r w:rsidRPr="00981064">
              <w:t xml:space="preserve"> do systemu HR. Dane w ten sposób wprowadzone byłyby dostępne dla pracowników działu Płac.</w:t>
            </w:r>
          </w:p>
        </w:tc>
      </w:tr>
      <w:tr w:rsidR="00BC3B11" w:rsidRPr="00BC3B11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BC3B11" w:rsidRDefault="00BC3B11" w:rsidP="002C19D6">
            <w:pPr>
              <w:pStyle w:val="Tabela-tre"/>
            </w:pPr>
            <w:r>
              <w:t>W</w:t>
            </w:r>
            <w:r w:rsidRPr="00BC3B11">
              <w:t xml:space="preserve">ykorzystanie funkcjonalności modułu Personel Simple.ERP związanego z </w:t>
            </w:r>
            <w:proofErr w:type="gramStart"/>
            <w:r w:rsidRPr="00BC3B11">
              <w:t>elektroniczna wysyłką</w:t>
            </w:r>
            <w:proofErr w:type="gramEnd"/>
            <w:r w:rsidRPr="00BC3B11">
              <w:t xml:space="preserve"> PIT-ów na portal Ministerstwa Finansów</w:t>
            </w:r>
          </w:p>
        </w:tc>
      </w:tr>
      <w:tr w:rsidR="00A72594" w:rsidRPr="00BC3B11" w:rsidTr="002C19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94" w:rsidRPr="00981064" w:rsidRDefault="00A72594" w:rsidP="002C19D6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594" w:rsidRDefault="00A72594" w:rsidP="002C19D6">
            <w:pPr>
              <w:pStyle w:val="Tabela-tre"/>
            </w:pPr>
            <w:r>
              <w:t>System umożliwi automatyczną dekretację list płac bezpośrednio do obszaru FK.</w:t>
            </w:r>
          </w:p>
        </w:tc>
      </w:tr>
    </w:tbl>
    <w:p w:rsidR="00A07C7C" w:rsidRDefault="00A07C7C" w:rsidP="00A07C7C">
      <w:pPr>
        <w:pStyle w:val="Nagwek2"/>
      </w:pPr>
      <w:bookmarkStart w:id="44" w:name="_Toc362546228"/>
      <w:r>
        <w:t>4.6</w:t>
      </w:r>
      <w:r>
        <w:tab/>
        <w:t>Obszar portal pracowniczy</w:t>
      </w:r>
      <w:bookmarkEnd w:id="44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BC3B11" w:rsidRPr="00981064" w:rsidTr="00BC3B1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981064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981064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Zagadnienie do tej pory realizowane na formularzu papierowym zostanie wprowadzone</w:t>
            </w:r>
            <w:r>
              <w:rPr>
                <w:rFonts w:eastAsia="Times New Roman"/>
                <w:sz w:val="18"/>
                <w:lang w:eastAsia="pl-PL"/>
              </w:rPr>
              <w:t>,</w:t>
            </w:r>
            <w:r w:rsidRPr="00981064">
              <w:rPr>
                <w:rFonts w:eastAsia="Times New Roman"/>
                <w:sz w:val="18"/>
                <w:lang w:eastAsia="pl-PL"/>
              </w:rPr>
              <w:t xml:space="preserve"> jako formularz do Portalu. Być może zaistnieją przypadki</w:t>
            </w:r>
            <w:r>
              <w:rPr>
                <w:rFonts w:eastAsia="Times New Roman"/>
                <w:sz w:val="18"/>
                <w:lang w:eastAsia="pl-PL"/>
              </w:rPr>
              <w:t>,</w:t>
            </w:r>
            <w:r w:rsidRPr="00981064">
              <w:rPr>
                <w:rFonts w:eastAsia="Times New Roman"/>
                <w:sz w:val="18"/>
                <w:lang w:eastAsia="pl-PL"/>
              </w:rPr>
              <w:t xml:space="preserve"> gdy nie będzie w ogóle istniała potrzeba wydruku formularza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BC3B11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Powstaną formularze w ramach Portalu, </w:t>
            </w:r>
            <w:r>
              <w:rPr>
                <w:rFonts w:eastAsia="Times New Roman"/>
                <w:sz w:val="18"/>
                <w:lang w:eastAsia="pl-PL"/>
              </w:rPr>
              <w:t>dzięki czemu</w:t>
            </w:r>
            <w:r w:rsidRPr="00981064">
              <w:rPr>
                <w:rFonts w:eastAsia="Times New Roman"/>
                <w:sz w:val="18"/>
                <w:lang w:eastAsia="pl-PL"/>
              </w:rPr>
              <w:t xml:space="preserve"> będzie można zrezygnować z części wydruków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Powstaną formularze w ramach Portalu gdzie będzie można ewidencjonować i w łatwy sposób przetwarzać informacje o kwotach świadczeń socjalnych 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Łatwiejszy dostęp do danych o czasie pracy, łatwiejsze przetwarzanie tych danych. 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Elementem często występującym w różnych procesach jest zwrócenie się do Działu Kadr o: 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- opinię na temat przebiegu pracy danego Pracownika (Premia motywacyjna, Premia uznaniowa, Obniżenie premii regulaminowej), 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- dostarczenie listy aktualnie zatrudnionych Pracowników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lastRenderedPageBreak/>
              <w:t>Ilość zapytań zostanie zmniejszona poprzez zastosowanie mechanizmów systemu i odpowiednią konf</w:t>
            </w:r>
            <w:r w:rsidR="00A72594">
              <w:rPr>
                <w:rFonts w:eastAsia="Times New Roman"/>
                <w:sz w:val="18"/>
                <w:lang w:eastAsia="pl-PL"/>
              </w:rPr>
              <w:t>igurację obiektów. Przygotowane</w:t>
            </w:r>
            <w:r w:rsidRPr="00981064">
              <w:rPr>
                <w:rFonts w:eastAsia="Times New Roman"/>
                <w:sz w:val="18"/>
                <w:lang w:eastAsia="pl-PL"/>
              </w:rPr>
              <w:t xml:space="preserve"> zostaną między innymi: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- automatyczne wyszukiwanie pracowników spełniających warunek odpowiedniego zatrudnienia i aktualności zatrudnienia do Wniosków o nagrody 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- możliwość </w:t>
            </w:r>
            <w:proofErr w:type="gramStart"/>
            <w:r w:rsidRPr="00981064">
              <w:rPr>
                <w:rFonts w:eastAsia="Times New Roman"/>
                <w:sz w:val="18"/>
                <w:lang w:eastAsia="pl-PL"/>
              </w:rPr>
              <w:t>wglądu Przełożonych</w:t>
            </w:r>
            <w:proofErr w:type="gramEnd"/>
            <w:r w:rsidRPr="00981064">
              <w:rPr>
                <w:rFonts w:eastAsia="Times New Roman"/>
                <w:sz w:val="18"/>
                <w:lang w:eastAsia="pl-PL"/>
              </w:rPr>
              <w:t xml:space="preserve"> w absencje danego Pracownika </w:t>
            </w:r>
          </w:p>
          <w:p w:rsidR="00BC3B11" w:rsidRPr="00981064" w:rsidRDefault="00BC3B11" w:rsidP="00BC3B11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- możliwość </w:t>
            </w:r>
            <w:proofErr w:type="gramStart"/>
            <w:r w:rsidRPr="00981064">
              <w:rPr>
                <w:rFonts w:eastAsia="Times New Roman"/>
                <w:sz w:val="18"/>
                <w:lang w:eastAsia="pl-PL"/>
              </w:rPr>
              <w:t>wglądu Przełożonych</w:t>
            </w:r>
            <w:proofErr w:type="gramEnd"/>
            <w:r w:rsidRPr="00981064">
              <w:rPr>
                <w:rFonts w:eastAsia="Times New Roman"/>
                <w:sz w:val="18"/>
                <w:lang w:eastAsia="pl-PL"/>
              </w:rPr>
              <w:t xml:space="preserve"> w czas pracy danego Pracownika 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Wykorzystanie portalu usprawnia proces zgłoszenia uwagi do IT. Odczytywanie informacji zwrotnej z systemu </w:t>
            </w:r>
            <w:proofErr w:type="spellStart"/>
            <w:r w:rsidRPr="00981064">
              <w:rPr>
                <w:rFonts w:eastAsia="Times New Roman"/>
                <w:sz w:val="18"/>
                <w:lang w:eastAsia="pl-PL"/>
              </w:rPr>
              <w:t>Helpdesk</w:t>
            </w:r>
            <w:proofErr w:type="spellEnd"/>
            <w:r w:rsidRPr="00981064">
              <w:rPr>
                <w:rFonts w:eastAsia="Times New Roman"/>
                <w:sz w:val="18"/>
                <w:lang w:eastAsia="pl-PL"/>
              </w:rPr>
              <w:t xml:space="preserve"> powoduje możliwość poinformowania Pracownika, że jego zgłoszenie zostało zarejestrowane. </w:t>
            </w:r>
          </w:p>
        </w:tc>
      </w:tr>
      <w:tr w:rsidR="00F847BA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A" w:rsidRPr="00981064" w:rsidRDefault="00F847BA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BA" w:rsidRPr="00981064" w:rsidRDefault="00F847BA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>
              <w:rPr>
                <w:rFonts w:eastAsia="Times New Roman"/>
                <w:sz w:val="18"/>
                <w:lang w:eastAsia="pl-PL"/>
              </w:rPr>
              <w:t>Z</w:t>
            </w:r>
            <w:r w:rsidRPr="00F847BA">
              <w:rPr>
                <w:rFonts w:eastAsia="Times New Roman"/>
                <w:sz w:val="18"/>
                <w:lang w:eastAsia="pl-PL"/>
              </w:rPr>
              <w:t>arządzanie struktura organizacyjna oraz zakresami zadań/czynności, wspomożenie procesu rekrutacji pracowników poprzez wprowadzenie m.in. opisów stanowiskowych</w:t>
            </w:r>
          </w:p>
        </w:tc>
      </w:tr>
    </w:tbl>
    <w:p w:rsidR="00A07C7C" w:rsidRDefault="00A07C7C" w:rsidP="00A07C7C">
      <w:pPr>
        <w:pStyle w:val="Nagwek2"/>
      </w:pPr>
      <w:bookmarkStart w:id="45" w:name="_Toc362546229"/>
      <w:r>
        <w:t>4</w:t>
      </w:r>
      <w:r w:rsidRPr="00A07C7C">
        <w:t>.7</w:t>
      </w:r>
      <w:r w:rsidRPr="00A07C7C">
        <w:tab/>
      </w:r>
      <w:r>
        <w:t>Obszar zarządzanie projektami</w:t>
      </w:r>
      <w:bookmarkEnd w:id="45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BC3B11" w:rsidRPr="00981064" w:rsidTr="00BC3B1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981064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3B11" w:rsidRPr="00981064" w:rsidRDefault="00BC3B11" w:rsidP="00981064">
            <w:pPr>
              <w:spacing w:before="60" w:after="60" w:line="240" w:lineRule="exact"/>
              <w:jc w:val="left"/>
              <w:rPr>
                <w:sz w:val="20"/>
                <w:szCs w:val="16"/>
              </w:rPr>
            </w:pPr>
            <w:r w:rsidRPr="00981064">
              <w:rPr>
                <w:sz w:val="20"/>
                <w:szCs w:val="16"/>
              </w:rPr>
              <w:t>Usprawnienie / Opis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Utworzenie szczegółowych szablonów budżetu kosztów dla poszczególnych typów projektów przyśpieszy proces tworzenia budżetu projektu. 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Zostaną przygotowane dodatkowe słowniki pozycji wykorzystywanych w budżecie kosztów w zasobach typu: Robociz</w:t>
            </w:r>
            <w:r w:rsidR="00A72594">
              <w:rPr>
                <w:rFonts w:eastAsia="Times New Roman"/>
                <w:sz w:val="18"/>
                <w:lang w:eastAsia="pl-PL"/>
              </w:rPr>
              <w:t>na, Sprzęt własny i Inne koszty</w:t>
            </w:r>
            <w:r w:rsidRPr="00981064">
              <w:rPr>
                <w:rFonts w:eastAsia="Times New Roman"/>
                <w:sz w:val="18"/>
                <w:lang w:eastAsia="pl-PL"/>
              </w:rPr>
              <w:t xml:space="preserve">. Ujednolicenie na poziomie wszystkich projektów tych słowników ułatwi realizację kosztów projektu oraz </w:t>
            </w:r>
            <w:proofErr w:type="gramStart"/>
            <w:r w:rsidRPr="00981064">
              <w:rPr>
                <w:rFonts w:eastAsia="Times New Roman"/>
                <w:sz w:val="18"/>
                <w:lang w:eastAsia="pl-PL"/>
              </w:rPr>
              <w:t>grupowanie danych</w:t>
            </w:r>
            <w:proofErr w:type="gramEnd"/>
            <w:r w:rsidRPr="00981064">
              <w:rPr>
                <w:rFonts w:eastAsia="Times New Roman"/>
                <w:sz w:val="18"/>
                <w:lang w:eastAsia="pl-PL"/>
              </w:rPr>
              <w:t xml:space="preserve"> na poziomie kontroli kosztów projektów w obszarze Kontroling - Budżetowanie 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Utworzenie szczegółowych szablonów budżetu przychodów dla poszczególnych typów projektów przyśpieszy proces tworzenia budżetu projektu. 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 xml:space="preserve">W dodatkowych </w:t>
            </w:r>
            <w:proofErr w:type="gramStart"/>
            <w:r w:rsidRPr="00981064">
              <w:rPr>
                <w:rFonts w:eastAsia="Times New Roman"/>
                <w:sz w:val="18"/>
                <w:lang w:eastAsia="pl-PL"/>
              </w:rPr>
              <w:t>słownikach umieszczone</w:t>
            </w:r>
            <w:proofErr w:type="gramEnd"/>
            <w:r w:rsidRPr="00981064">
              <w:rPr>
                <w:rFonts w:eastAsia="Times New Roman"/>
                <w:sz w:val="18"/>
                <w:lang w:eastAsia="pl-PL"/>
              </w:rPr>
              <w:t xml:space="preserve"> zostaną pozycje obsługiwane</w:t>
            </w:r>
            <w:r w:rsidR="00A72594">
              <w:rPr>
                <w:rFonts w:eastAsia="Times New Roman"/>
                <w:sz w:val="18"/>
                <w:lang w:eastAsia="pl-PL"/>
              </w:rPr>
              <w:t xml:space="preserve"> w budżecie przychodów projektu</w:t>
            </w:r>
            <w:r w:rsidRPr="00981064">
              <w:rPr>
                <w:rFonts w:eastAsia="Times New Roman"/>
                <w:sz w:val="18"/>
                <w:lang w:eastAsia="pl-PL"/>
              </w:rPr>
              <w:t>,</w:t>
            </w:r>
            <w:r w:rsidR="00A72594">
              <w:rPr>
                <w:rFonts w:eastAsia="Times New Roman"/>
                <w:sz w:val="18"/>
                <w:lang w:eastAsia="pl-PL"/>
              </w:rPr>
              <w:t xml:space="preserve"> </w:t>
            </w:r>
            <w:r w:rsidRPr="00981064">
              <w:rPr>
                <w:rFonts w:eastAsia="Times New Roman"/>
                <w:sz w:val="18"/>
                <w:lang w:eastAsia="pl-PL"/>
              </w:rPr>
              <w:t>które ułatwią analizę danych na poziomie pojedynczego projektu i wszystkich projektów.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Obsługa procesów w obszarze EOD ułatwi kontrolę merytoryczną dokumentów. Bezpośrednio w EOD wyświetlane będą dane pokazujące aktualny stan realizacji budżetu kosztów projektu.</w:t>
            </w:r>
          </w:p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Szybka i bieżąca analiza porównawcza powiązanych obiektów Zamówień Publicznych, Budżetowania, Finansów i Księgowości oraz Obrotu Towarowego w obszarze Controlling pozwoli na efektywną kontrolę wykonania zaplanowanych budżetów kosztów i harmonogramu przychodów projektu</w:t>
            </w:r>
          </w:p>
        </w:tc>
      </w:tr>
      <w:tr w:rsidR="00BC3B11" w:rsidRPr="00981064" w:rsidTr="00BC3B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11" w:rsidRPr="00981064" w:rsidRDefault="00BC3B11" w:rsidP="00981064">
            <w:pPr>
              <w:suppressAutoHyphens/>
              <w:spacing w:before="60" w:after="60" w:line="240" w:lineRule="auto"/>
              <w:jc w:val="left"/>
              <w:rPr>
                <w:rFonts w:eastAsia="Times New Roman"/>
                <w:sz w:val="18"/>
                <w:lang w:eastAsia="pl-PL"/>
              </w:rPr>
            </w:pPr>
            <w:r w:rsidRPr="00981064">
              <w:rPr>
                <w:rFonts w:eastAsia="Times New Roman"/>
                <w:sz w:val="18"/>
                <w:lang w:eastAsia="pl-PL"/>
              </w:rPr>
              <w:t>Sprawne generowanie zestawień i analiz dotyczących realizacji projektów</w:t>
            </w:r>
          </w:p>
        </w:tc>
      </w:tr>
    </w:tbl>
    <w:p w:rsidR="00135F12" w:rsidRDefault="00135F12" w:rsidP="00135F12">
      <w:pPr>
        <w:pStyle w:val="Nagwek2"/>
      </w:pPr>
      <w:bookmarkStart w:id="46" w:name="_Toc362546230"/>
      <w:r w:rsidRPr="00135F12">
        <w:t>4.8</w:t>
      </w:r>
      <w:r w:rsidRPr="00135F12">
        <w:tab/>
        <w:t xml:space="preserve">Obszar </w:t>
      </w:r>
      <w:proofErr w:type="spellStart"/>
      <w:r w:rsidRPr="00135F12">
        <w:t>kontroling</w:t>
      </w:r>
      <w:bookmarkEnd w:id="46"/>
      <w:proofErr w:type="spellEnd"/>
    </w:p>
    <w:p w:rsidR="00CB49E3" w:rsidRDefault="00CB49E3" w:rsidP="00CB49E3">
      <w:pPr>
        <w:pStyle w:val="Akapit-wyrnienie"/>
      </w:pPr>
      <w:r>
        <w:t>BUDŻETOWANIE</w:t>
      </w:r>
    </w:p>
    <w:p w:rsidR="00F847BA" w:rsidRDefault="00F847BA" w:rsidP="00F847BA">
      <w:pPr>
        <w:pStyle w:val="Akapit-tre"/>
      </w:pPr>
      <w:r>
        <w:t xml:space="preserve">Po wyborze modelu </w:t>
      </w:r>
      <w:r w:rsidR="00845DBA">
        <w:t xml:space="preserve">budżetowania </w:t>
      </w:r>
      <w:r>
        <w:t xml:space="preserve">opisanego w </w:t>
      </w:r>
      <w:r w:rsidR="00845DBA">
        <w:t>aneksie k</w:t>
      </w:r>
      <w:r>
        <w:t xml:space="preserve">oncepcji </w:t>
      </w:r>
      <w:r w:rsidR="00234E76">
        <w:t>wdrożenia</w:t>
      </w:r>
      <w:r>
        <w:t xml:space="preserve"> zostanie podana spec</w:t>
      </w:r>
      <w:r>
        <w:t>y</w:t>
      </w:r>
      <w:r>
        <w:t>fikacja i opis usprawnień.</w:t>
      </w:r>
    </w:p>
    <w:p w:rsidR="00135F12" w:rsidRDefault="00CB49E3" w:rsidP="00CB49E3">
      <w:pPr>
        <w:pStyle w:val="Akapit-wyrnienie"/>
      </w:pPr>
      <w:r>
        <w:t>ZAMÓWIENIA PUBLICZNE</w:t>
      </w:r>
    </w:p>
    <w:p w:rsidR="00F847BA" w:rsidRDefault="00F847BA" w:rsidP="00F847BA">
      <w:pPr>
        <w:pStyle w:val="Akapit-tre"/>
      </w:pPr>
      <w:r>
        <w:t xml:space="preserve">Po wyborze modelu </w:t>
      </w:r>
      <w:r w:rsidR="00845DBA">
        <w:t xml:space="preserve">budżetowania </w:t>
      </w:r>
      <w:r>
        <w:t xml:space="preserve">opisanego w </w:t>
      </w:r>
      <w:r w:rsidR="00845DBA">
        <w:t>aneksie do k</w:t>
      </w:r>
      <w:r>
        <w:t xml:space="preserve">oncepcji </w:t>
      </w:r>
      <w:r w:rsidR="00845DBA">
        <w:t>w</w:t>
      </w:r>
      <w:r>
        <w:t>drożenia zostanie podana specyfikacja i opis usprawnień.</w:t>
      </w:r>
    </w:p>
    <w:p w:rsidR="002E15D1" w:rsidRPr="002E15D1" w:rsidRDefault="003412B1" w:rsidP="002E15D1">
      <w:pPr>
        <w:pStyle w:val="Nagwek2"/>
      </w:pPr>
      <w:bookmarkStart w:id="47" w:name="_Toc362546231"/>
      <w:r>
        <w:t>4.9</w:t>
      </w:r>
      <w:r w:rsidR="002E15D1" w:rsidRPr="00135F12">
        <w:tab/>
        <w:t xml:space="preserve">Obszar </w:t>
      </w:r>
      <w:r w:rsidR="002E15D1">
        <w:t>integracja</w:t>
      </w:r>
      <w:bookmarkEnd w:id="47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2E15D1" w:rsidRPr="008D65D2" w:rsidTr="00CD070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E15D1" w:rsidRPr="008D65D2" w:rsidRDefault="002E15D1" w:rsidP="00CD070B">
            <w:pPr>
              <w:pStyle w:val="Tabela-nagwek"/>
            </w:pPr>
            <w:r w:rsidRPr="008D65D2"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E15D1" w:rsidRPr="008D65D2" w:rsidRDefault="002E15D1" w:rsidP="00CD070B">
            <w:pPr>
              <w:pStyle w:val="Tabela-nagwek"/>
            </w:pPr>
            <w:r w:rsidRPr="008D65D2">
              <w:t>Usprawnienie / Opis</w:t>
            </w:r>
          </w:p>
        </w:tc>
      </w:tr>
      <w:tr w:rsidR="002E15D1" w:rsidRPr="008D65D2" w:rsidTr="00CD0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 w:rsidRPr="008D65D2"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2E15D1">
            <w:pPr>
              <w:pStyle w:val="Tabela-tre"/>
            </w:pPr>
            <w:r>
              <w:t>Pojedyncze logowanie za pomocą uwierzytelnienia w AD zamiast osobnego logowania do każdego z systemów</w:t>
            </w:r>
          </w:p>
        </w:tc>
      </w:tr>
      <w:tr w:rsidR="00CD070B" w:rsidRPr="008D65D2" w:rsidTr="00CD0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0B" w:rsidRPr="008D65D2" w:rsidRDefault="00CD070B" w:rsidP="00CD070B">
            <w:pPr>
              <w:pStyle w:val="Tabela-tre"/>
            </w:pPr>
            <w: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0B" w:rsidRDefault="00CD070B" w:rsidP="002E15D1">
            <w:pPr>
              <w:pStyle w:val="Tabela-tre"/>
            </w:pPr>
            <w:r>
              <w:t>Integracja pomiędzy systemami wykorzystywanymi w Akademii Morskiej w Szczecinie w ramach ZSI</w:t>
            </w:r>
          </w:p>
        </w:tc>
      </w:tr>
    </w:tbl>
    <w:p w:rsidR="002E15D1" w:rsidRPr="002E15D1" w:rsidRDefault="002E15D1" w:rsidP="002E15D1">
      <w:pPr>
        <w:pStyle w:val="Nagwek2"/>
      </w:pPr>
      <w:bookmarkStart w:id="48" w:name="_Toc362546232"/>
      <w:r w:rsidRPr="00135F12">
        <w:lastRenderedPageBreak/>
        <w:t>4.</w:t>
      </w:r>
      <w:r w:rsidR="003412B1">
        <w:t>10</w:t>
      </w:r>
      <w:r w:rsidRPr="00135F12">
        <w:tab/>
        <w:t xml:space="preserve">Obszar </w:t>
      </w:r>
      <w:r w:rsidR="007771D5">
        <w:t>portal sprawozdawczy</w:t>
      </w:r>
      <w:bookmarkEnd w:id="48"/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8505"/>
      </w:tblGrid>
      <w:tr w:rsidR="002E15D1" w:rsidRPr="008D65D2" w:rsidTr="00CD070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E15D1" w:rsidRPr="008D65D2" w:rsidRDefault="002E15D1" w:rsidP="00CD070B">
            <w:pPr>
              <w:pStyle w:val="Tabela-nagwek"/>
            </w:pPr>
            <w:r w:rsidRPr="008D65D2"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E15D1" w:rsidRPr="008D65D2" w:rsidRDefault="002E15D1" w:rsidP="00CD070B">
            <w:pPr>
              <w:pStyle w:val="Tabela-nagwek"/>
            </w:pPr>
            <w:r w:rsidRPr="008D65D2">
              <w:t>Usprawnienie / Opis</w:t>
            </w:r>
          </w:p>
        </w:tc>
      </w:tr>
      <w:tr w:rsidR="002E15D1" w:rsidRPr="008D65D2" w:rsidTr="00CD0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 w:rsidRPr="008D65D2"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>
              <w:t>Wydzielenie komórki ds. kontrolingu na potrze</w:t>
            </w:r>
            <w:r w:rsidR="00CD070B">
              <w:t>by sprawozdań finansowych i nie</w:t>
            </w:r>
            <w:r>
              <w:t>finansowych</w:t>
            </w:r>
            <w:r w:rsidR="00CD070B">
              <w:t>, spełniającej rosnące zapotrzebowanie na informację</w:t>
            </w:r>
            <w:r w:rsidR="00EA3864">
              <w:t>, celem podejmowania</w:t>
            </w:r>
            <w:r w:rsidR="0039392E">
              <w:t xml:space="preserve"> przez kierownictwo uczelni</w:t>
            </w:r>
            <w:r w:rsidR="00EA3864">
              <w:t xml:space="preserve"> decyzji strategicznych i operacyjnych</w:t>
            </w:r>
          </w:p>
        </w:tc>
      </w:tr>
      <w:tr w:rsidR="002E15D1" w:rsidRPr="008D65D2" w:rsidTr="00CD0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 w:rsidRPr="008D65D2"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C3E1A" w:rsidP="002C3E1A">
            <w:pPr>
              <w:pStyle w:val="Tabela-tre"/>
            </w:pPr>
            <w:r>
              <w:t>Wdrożenie p</w:t>
            </w:r>
            <w:r w:rsidR="002E15D1">
              <w:t>ulpit</w:t>
            </w:r>
            <w:r>
              <w:t>ów</w:t>
            </w:r>
            <w:r w:rsidR="002E15D1">
              <w:t xml:space="preserve"> menedżerski</w:t>
            </w:r>
            <w:r>
              <w:t>ch</w:t>
            </w:r>
            <w:r w:rsidR="007771D5">
              <w:t>,</w:t>
            </w:r>
            <w:r>
              <w:t xml:space="preserve"> jako narzędzia</w:t>
            </w:r>
            <w:r w:rsidR="002E15D1">
              <w:t xml:space="preserve"> do szybkiego dostępu</w:t>
            </w:r>
            <w:r w:rsidR="00EA3864">
              <w:t xml:space="preserve"> do mierników finansowych i nie</w:t>
            </w:r>
            <w:r w:rsidR="002E15D1">
              <w:t xml:space="preserve">finansowych dla kierownictwa uczelni. </w:t>
            </w:r>
            <w:proofErr w:type="gramStart"/>
            <w:r w:rsidR="002E15D1">
              <w:t xml:space="preserve">Informacja </w:t>
            </w:r>
            <w:r>
              <w:t>dostępne</w:t>
            </w:r>
            <w:proofErr w:type="gramEnd"/>
            <w:r>
              <w:t xml:space="preserve"> są </w:t>
            </w:r>
            <w:proofErr w:type="spellStart"/>
            <w:r>
              <w:t>on-</w:t>
            </w:r>
            <w:r w:rsidR="002E15D1">
              <w:t>line</w:t>
            </w:r>
            <w:proofErr w:type="spellEnd"/>
            <w:r w:rsidR="002E15D1">
              <w:t xml:space="preserve"> (1 doba opóźnienia)</w:t>
            </w:r>
          </w:p>
        </w:tc>
      </w:tr>
      <w:tr w:rsidR="002E15D1" w:rsidRPr="008D65D2" w:rsidTr="00CD0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 w:rsidRPr="008D65D2"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>
              <w:t>Pomiar realizacji strategii za pomocą zbilansowanej karty wyników</w:t>
            </w:r>
          </w:p>
        </w:tc>
      </w:tr>
      <w:tr w:rsidR="002E15D1" w:rsidRPr="008D65D2" w:rsidTr="00CD07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 w:rsidRPr="008D65D2"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5D1" w:rsidRPr="008D65D2" w:rsidRDefault="002E15D1" w:rsidP="00CD070B">
            <w:pPr>
              <w:pStyle w:val="Tabela-tre"/>
            </w:pPr>
            <w:r>
              <w:t>Pulpity gromadzą zagregowane dane z różnych systemów</w:t>
            </w:r>
            <w:r w:rsidR="00EA3864">
              <w:t xml:space="preserve"> wykorzystywanych przez Akademię Morską w Szczecinie</w:t>
            </w:r>
          </w:p>
        </w:tc>
      </w:tr>
    </w:tbl>
    <w:p w:rsidR="007C1B19" w:rsidRDefault="007C1B19" w:rsidP="00CB49E3">
      <w:pPr>
        <w:pStyle w:val="Akapit-tre"/>
      </w:pPr>
    </w:p>
    <w:p w:rsidR="00E95B65" w:rsidRDefault="00E95B65">
      <w:pPr>
        <w:spacing w:line="240" w:lineRule="auto"/>
        <w:jc w:val="left"/>
        <w:sectPr w:rsidR="00E95B65" w:rsidSect="00F233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1B19" w:rsidRDefault="007C1B19" w:rsidP="007C1B19">
      <w:pPr>
        <w:pStyle w:val="Nagwek1"/>
      </w:pPr>
      <w:bookmarkStart w:id="49" w:name="_Toc361599874"/>
      <w:bookmarkStart w:id="50" w:name="_Toc362546233"/>
      <w:r>
        <w:lastRenderedPageBreak/>
        <w:t xml:space="preserve">5. </w:t>
      </w:r>
      <w:r>
        <w:tab/>
        <w:t>Zmiany w mapach procesów</w:t>
      </w:r>
      <w:bookmarkEnd w:id="49"/>
      <w:bookmarkEnd w:id="50"/>
    </w:p>
    <w:p w:rsidR="007C1B19" w:rsidRDefault="007C1B19" w:rsidP="007C1B19">
      <w:pPr>
        <w:pStyle w:val="Nagwek2"/>
      </w:pPr>
      <w:bookmarkStart w:id="51" w:name="_Toc361599875"/>
      <w:bookmarkStart w:id="52" w:name="_Toc362546234"/>
      <w:r>
        <w:t>5</w:t>
      </w:r>
      <w:r w:rsidRPr="00A07C7C">
        <w:t>.</w:t>
      </w:r>
      <w:r>
        <w:t>1</w:t>
      </w:r>
      <w:r>
        <w:tab/>
        <w:t>Obszar finanse i księgowość</w:t>
      </w:r>
      <w:bookmarkEnd w:id="51"/>
      <w:bookmarkEnd w:id="52"/>
    </w:p>
    <w:p w:rsidR="007C1B19" w:rsidRPr="00520C01" w:rsidRDefault="007C1B19" w:rsidP="007C1B19">
      <w:pPr>
        <w:pStyle w:val="Akapit-tre"/>
      </w:pPr>
      <w:r w:rsidRPr="00520C01">
        <w:t xml:space="preserve">Zaproponowanie zmian w procesach w stosunku do opisu w </w:t>
      </w:r>
      <w:proofErr w:type="spellStart"/>
      <w:r w:rsidRPr="00520C01">
        <w:t>iGrafx</w:t>
      </w:r>
      <w:proofErr w:type="spellEnd"/>
      <w:r w:rsidRPr="00520C01">
        <w:t xml:space="preserve"> dostarczonego przez AMS.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92"/>
        <w:gridCol w:w="2569"/>
        <w:gridCol w:w="2409"/>
        <w:gridCol w:w="3828"/>
        <w:gridCol w:w="4536"/>
      </w:tblGrid>
      <w:tr w:rsidR="008257AA" w:rsidRPr="00520C01" w:rsidTr="008257AA">
        <w:trPr>
          <w:cantSplit/>
          <w:tblHeader/>
        </w:trPr>
        <w:tc>
          <w:tcPr>
            <w:tcW w:w="692" w:type="dxa"/>
            <w:shd w:val="clear" w:color="auto" w:fill="DBE5F1" w:themeFill="accent1" w:themeFillTint="33"/>
          </w:tcPr>
          <w:p w:rsidR="008257AA" w:rsidRPr="00520C01" w:rsidRDefault="008257AA" w:rsidP="00484426">
            <w:pPr>
              <w:pStyle w:val="Tabela-tre-maa"/>
            </w:pPr>
          </w:p>
        </w:tc>
        <w:tc>
          <w:tcPr>
            <w:tcW w:w="2569" w:type="dxa"/>
            <w:shd w:val="clear" w:color="auto" w:fill="DBE5F1" w:themeFill="accent1" w:themeFillTint="33"/>
          </w:tcPr>
          <w:p w:rsidR="008257AA" w:rsidRPr="00520C01" w:rsidRDefault="008257AA" w:rsidP="00484426">
            <w:pPr>
              <w:pStyle w:val="Tabela-tre-maa"/>
            </w:pPr>
            <w:r w:rsidRPr="00520C01">
              <w:t>FUNKCJE AMS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257AA" w:rsidRPr="00520C01" w:rsidRDefault="008257AA" w:rsidP="00484426">
            <w:pPr>
              <w:pStyle w:val="Tabela-tre-maa"/>
            </w:pPr>
            <w:r w:rsidRPr="00520C01">
              <w:t>PROCES AMS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:rsidR="008257AA" w:rsidRPr="00520C01" w:rsidRDefault="008257AA" w:rsidP="00484426">
            <w:pPr>
              <w:pStyle w:val="Tabela-tre-maa"/>
            </w:pPr>
            <w:r>
              <w:t>PROCES ZSI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8257AA" w:rsidRPr="00520C01" w:rsidRDefault="008257AA" w:rsidP="00484426">
            <w:pPr>
              <w:pStyle w:val="Tabela-tre-maa"/>
            </w:pPr>
            <w:r>
              <w:t>ZAPROPONOWANA ZMIANA W PROCESIE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rachunków bankowych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Realizacja przelewów, Import wyciągów bankowych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proofErr w:type="gramStart"/>
            <w:r w:rsidRPr="00520C01">
              <w:t xml:space="preserve">FK_14 . </w:t>
            </w:r>
            <w:proofErr w:type="gramEnd"/>
            <w:r w:rsidRPr="00520C01">
              <w:t>PROCES OBSŁUGI PRZELEWÓW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rachunków bankowych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Zakładanie lokat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proofErr w:type="gramStart"/>
            <w:r w:rsidRPr="00520C01">
              <w:t xml:space="preserve">FK_16 . </w:t>
            </w:r>
            <w:proofErr w:type="gramEnd"/>
            <w:r w:rsidRPr="00520C01">
              <w:t>PROCES OBSŁUGI WYCIĄGÓW BANKOWYCH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3.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rachunków bankowych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Otwieranie rachunków bankowych i depozytów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FK_27. PROCES OBSŁUGI RACHUNKÓW BANKOWYCH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4.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rachunków bankowych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karty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FK_16. PROCES OBSŁUGI WYCIĄGÓW BANKOWYCH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5.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rozrachunków VAT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faktur sprzedaży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OBSZAR GOSPODARKA MAGAZYNOWA PROCESY OBSŁUGI FAKTUR SPRZEDAŻY 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>
              <w:t>Proces zrealizowany w innym obszarze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6.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rozrachunków - VAT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Likwidatura faktury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OBSZAR EOD: EOD_08.OBSŁUGA FAKTUR ZAKUPU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zrealizowany w innym obszarze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7.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rozrachunków - VAT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VAT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FK_29. PROCES OBSŁUGA REJESTRÓW VAT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8.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stypendiów i zapomóg studenckich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stypendiów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OBSZAR INTEGRACJA. PROCES  2.2.2.7 UTWORZENIE DEKRETÓW ZAWIERAJĄCYCH STYPENDIA ZAPISANE </w:t>
            </w:r>
            <w:proofErr w:type="gramStart"/>
            <w:r w:rsidRPr="00520C01">
              <w:t xml:space="preserve">W </w:t>
            </w:r>
            <w:r>
              <w:t>U</w:t>
            </w:r>
            <w:r w:rsidRPr="00520C01">
              <w:t>CZELNIA</w:t>
            </w:r>
            <w:proofErr w:type="gramEnd"/>
            <w:r>
              <w:t>.XP</w:t>
            </w:r>
            <w:r w:rsidRPr="00520C01">
              <w:t>.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zrealizowany w innym obszarze</w:t>
            </w:r>
            <w:r w:rsidR="00B02137">
              <w:t xml:space="preserve">. Za pomocą mechanizmów </w:t>
            </w:r>
            <w:proofErr w:type="gramStart"/>
            <w:r w:rsidR="00B02137">
              <w:t>integracji dane</w:t>
            </w:r>
            <w:proofErr w:type="gramEnd"/>
            <w:r w:rsidR="00B02137">
              <w:t xml:space="preserve"> dotyczące stypendiów będą przesyłane do ERP.FK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9.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Zarządzanie </w:t>
            </w:r>
            <w:proofErr w:type="gramStart"/>
            <w:r w:rsidRPr="00520C01">
              <w:t>zobowiązaniami publiczno-prawnymi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Zarządzanie </w:t>
            </w:r>
            <w:proofErr w:type="gramStart"/>
            <w:r w:rsidRPr="00520C01">
              <w:t>zobowiązaniami publiczno-prawnymi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FK_11. PROCES PRZETWARZANIA ZOBOWIĄZAŃ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7F378D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10.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proofErr w:type="gramStart"/>
            <w:r w:rsidRPr="00520C01">
              <w:t>Obsługa sprawozdawczości</w:t>
            </w:r>
            <w:proofErr w:type="gramEnd"/>
            <w:r w:rsidRPr="00520C01">
              <w:t xml:space="preserve"> zewnętrznej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proofErr w:type="gramStart"/>
            <w:r w:rsidRPr="00520C01">
              <w:t>Obsługa sprawozdawczości</w:t>
            </w:r>
            <w:proofErr w:type="gramEnd"/>
            <w:r w:rsidRPr="00520C01">
              <w:t xml:space="preserve"> zewnętrznej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FK_08. PROCES SPRAWOZDAŃ FINANSOWYCH.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7F378D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11.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Zarządzanie </w:t>
            </w:r>
            <w:proofErr w:type="gramStart"/>
            <w:r w:rsidRPr="00520C01">
              <w:t>polityką rachunkowości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Zarządzanie </w:t>
            </w:r>
            <w:proofErr w:type="gramStart"/>
            <w:r w:rsidRPr="00520C01">
              <w:t>polityką rachunkowości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7F378D">
              <w:t>Proces bez zmian</w:t>
            </w:r>
            <w:r w:rsidR="00B02137">
              <w:t>. Proces realizowany poza ZSI. System ERP wspiera raportem zawierającym dane do polityki rachunkowości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12.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Rozliczanie sprzedaży wydawnictw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Rozliczanie sprzedaży wydawnictw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OBSZAR GOSPODARKA MAGAZYNOWA SP_07. PROCES SPRZEDAŻ KSIĄŻEK WYDAWANYCH PRZEZ AMS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zrealizowany w innym obszarze</w:t>
            </w:r>
            <w:r w:rsidR="00B02137">
              <w:t>. Realizacja procesu za pomocą linii biznesowej sprzedaż książek wydawanych przez AMS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13.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Rozliczanie sprzedaży wydawnictw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Przyjęcie do magazynu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OBSZAR GOSPODARKA MAGAZYNOWA … MAG_02. PROCES OBSŁUGI PRZYJĘCIA WEWNĘTRZNEGO  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zrealizowany w innym obszarze</w:t>
            </w:r>
            <w:r w:rsidR="00B02137">
              <w:t xml:space="preserve">. 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14..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Zasilenie kasy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FK_15. PROCES OBSŁUGI RAPORTÓW KASOWYCH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15.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Wpłaty do kasy KP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FK_15 PROCES OBSŁUGI RAPORTÓW KASOWYCH</w:t>
            </w:r>
          </w:p>
        </w:tc>
        <w:tc>
          <w:tcPr>
            <w:tcW w:w="4536" w:type="dxa"/>
          </w:tcPr>
          <w:p w:rsidR="008257AA" w:rsidRPr="00520C01" w:rsidRDefault="008257AA" w:rsidP="00484426">
            <w:pPr>
              <w:pStyle w:val="Tabela-tre-maa"/>
            </w:pPr>
            <w:r w:rsidRPr="008257AA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lastRenderedPageBreak/>
              <w:t>16.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Wpłaty do kasy paragony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OBSZAR GOSPODARKA MAGAZYNOWA </w:t>
            </w:r>
          </w:p>
          <w:p w:rsidR="008257AA" w:rsidRPr="00520C01" w:rsidRDefault="008257AA" w:rsidP="00484426">
            <w:pPr>
              <w:pStyle w:val="Tabela-tre-maa"/>
            </w:pPr>
            <w:r w:rsidRPr="00520C01">
              <w:t>SP_11. PROCES SPRZEDAŻY USŁUG PŁYWALNI</w:t>
            </w:r>
          </w:p>
          <w:p w:rsidR="008257AA" w:rsidRPr="00520C01" w:rsidRDefault="008257AA" w:rsidP="00484426">
            <w:pPr>
              <w:pStyle w:val="Tabela-tre-maa"/>
            </w:pPr>
            <w:r w:rsidRPr="00520C01">
              <w:t>SP_09. PROCES WYNAJEM POKOI GOŚCINNYCH</w:t>
            </w:r>
            <w:r w:rsidRPr="00520C01" w:rsidDel="00E01F30">
              <w:t xml:space="preserve"> </w:t>
            </w:r>
          </w:p>
        </w:tc>
        <w:tc>
          <w:tcPr>
            <w:tcW w:w="4536" w:type="dxa"/>
          </w:tcPr>
          <w:p w:rsidR="008257AA" w:rsidRDefault="00B02137" w:rsidP="00484426">
            <w:pPr>
              <w:pStyle w:val="Tabela-tre-maa"/>
            </w:pPr>
            <w:r w:rsidRPr="00B02137">
              <w:t>Proces zrealizowany w innym obszarze.</w:t>
            </w:r>
            <w:r>
              <w:t xml:space="preserve"> Proces realizowany za pomocą linii biznesowych sprzedaży:</w:t>
            </w:r>
          </w:p>
          <w:p w:rsidR="00B02137" w:rsidRDefault="00B02137" w:rsidP="00484426">
            <w:pPr>
              <w:pStyle w:val="Tabela-tre-maa"/>
            </w:pPr>
            <w:r>
              <w:t>Sprzedaż usług pływalni</w:t>
            </w:r>
          </w:p>
          <w:p w:rsidR="00B02137" w:rsidRPr="00520C01" w:rsidRDefault="00B02137" w:rsidP="00484426">
            <w:pPr>
              <w:pStyle w:val="Tabela-tre-maa"/>
            </w:pPr>
            <w:r>
              <w:t>Wynajem pokoi gościnnych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17.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Wypłaty z kasy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FK_15. PROCES OBSŁUGI RAPORTÓW KASOWYCH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18.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Rozliczenie zaliczek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FK_32. PROCES OBSŁUGI ROZRACHUNKÓW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19.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kas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Odprowadzenie nadwyżki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FK_15. PROCES OBSŁUGI RAPORTÓW KASOWYCH.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20.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listy płac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listy płac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FK_01. PROCES PRZETWARZANIA DEKRETÓW KSIĘGOWYCH.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21.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Windykacja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Windykacja należności od pracowników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FK_18. PROCES OBSŁUGI WINDYKACJI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22.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Windykacja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Windykacja należności od kontrahentów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FK_18. PROCES OBSŁUGI WINDYKACJI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23.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ZFŚS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Naliczanie odpisów na ZFŚS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FK_01. PROCES PRZETWARZANIA DEKRETÓW KSIĘGOWYCH.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24.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ZFŚS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świadczeń z ZFŚS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FK_01. PROCES PRZETWARZANIA DEKRETÓW KSIĘGOWYCH.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25.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Zamknięcie okresu i sprawozdawczość wewnętrzna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Zamknięcie okresu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FK_08. PROCES SPRAWOZDAŃ FINANSOWYCH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26.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Zamknięcie okresu i sprawozdawczość wewnętrzna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proofErr w:type="gramStart"/>
            <w:r w:rsidRPr="00520C01">
              <w:t>Obsługa sprawozdawczości</w:t>
            </w:r>
            <w:proofErr w:type="gramEnd"/>
            <w:r w:rsidRPr="00520C01">
              <w:t xml:space="preserve"> wewnętrznej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FK_08. PROCES SPRAWOZDAŃ FINANSOWYCH</w:t>
            </w:r>
          </w:p>
        </w:tc>
        <w:tc>
          <w:tcPr>
            <w:tcW w:w="4536" w:type="dxa"/>
          </w:tcPr>
          <w:p w:rsidR="008257AA" w:rsidRDefault="008257AA" w:rsidP="00484426">
            <w:pPr>
              <w:pStyle w:val="Tabela-tre-maa"/>
            </w:pPr>
            <w:r w:rsidRPr="00F50639">
              <w:t>Proces bez zmian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27.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delegacji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delegacji zagranicznych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 xml:space="preserve">OBSZAR PORTAL PRACOWNICZY </w:t>
            </w:r>
          </w:p>
          <w:p w:rsidR="008257AA" w:rsidRPr="00520C01" w:rsidRDefault="008257AA" w:rsidP="00484426">
            <w:pPr>
              <w:pStyle w:val="Tabela-tre-maa"/>
            </w:pPr>
            <w:r w:rsidRPr="00520C01">
              <w:t>PROCES DELEGACJE</w:t>
            </w:r>
          </w:p>
          <w:p w:rsidR="008257AA" w:rsidRPr="00520C01" w:rsidRDefault="008257AA" w:rsidP="00484426">
            <w:pPr>
              <w:pStyle w:val="Tabela-tre-maa"/>
            </w:pPr>
            <w:r w:rsidRPr="00520C01">
              <w:t>FK_12. PROCES OBSŁUGI DOKUMENTÓW FINANSOWYCH.</w:t>
            </w:r>
          </w:p>
        </w:tc>
        <w:tc>
          <w:tcPr>
            <w:tcW w:w="4536" w:type="dxa"/>
          </w:tcPr>
          <w:p w:rsidR="008257AA" w:rsidRPr="00520C01" w:rsidRDefault="00B02137" w:rsidP="00484426">
            <w:pPr>
              <w:pStyle w:val="Tabela-tre-maa"/>
            </w:pPr>
            <w:r w:rsidRPr="00B02137">
              <w:t>Proces zrealizowany w innym obszarze.</w:t>
            </w:r>
            <w:r>
              <w:t xml:space="preserve"> Proces realizowany za pomocą </w:t>
            </w:r>
            <w:proofErr w:type="spellStart"/>
            <w:r>
              <w:t>workflow</w:t>
            </w:r>
            <w:proofErr w:type="spellEnd"/>
            <w:r>
              <w:t xml:space="preserve"> w obszarze portalu pracowniczego. Po zatwierdzeniu w obiegu za pomocą mechanizmów </w:t>
            </w:r>
            <w:proofErr w:type="gramStart"/>
            <w:r>
              <w:t>szyny danych</w:t>
            </w:r>
            <w:proofErr w:type="gramEnd"/>
            <w:r>
              <w:t xml:space="preserve"> w ERP.FK będzie utworzony dokument finansowy </w:t>
            </w:r>
            <w:proofErr w:type="gramStart"/>
            <w:r>
              <w:t>rozliczający delegację</w:t>
            </w:r>
            <w:proofErr w:type="gramEnd"/>
            <w:r>
              <w:t xml:space="preserve"> zagraniczną.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28.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delegacji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delegacji krajowych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OBSZAR PORTAL PRACOWNICZY MHR_06. PROCES DELEGACJE</w:t>
            </w:r>
          </w:p>
          <w:p w:rsidR="008257AA" w:rsidRPr="00520C01" w:rsidRDefault="008257AA" w:rsidP="00484426">
            <w:pPr>
              <w:pStyle w:val="Tabela-tre-maa"/>
            </w:pPr>
            <w:r w:rsidRPr="00520C01">
              <w:t>FK_12. PROCES OBSŁUGI DOKUMENTÓW FINANSOWYCH.</w:t>
            </w:r>
          </w:p>
        </w:tc>
        <w:tc>
          <w:tcPr>
            <w:tcW w:w="4536" w:type="dxa"/>
          </w:tcPr>
          <w:p w:rsidR="008257AA" w:rsidRPr="00520C01" w:rsidRDefault="00B02137" w:rsidP="00484426">
            <w:pPr>
              <w:pStyle w:val="Tabela-tre-maa"/>
            </w:pPr>
            <w:r w:rsidRPr="00B02137">
              <w:t xml:space="preserve">Proces zrealizowany w innym obszarze. Proces realizowany za pomocą </w:t>
            </w:r>
            <w:proofErr w:type="spellStart"/>
            <w:r w:rsidRPr="00B02137">
              <w:t>workflow</w:t>
            </w:r>
            <w:proofErr w:type="spellEnd"/>
            <w:r w:rsidRPr="00B02137">
              <w:t xml:space="preserve"> w obszarze portalu pracowniczego. Po zatwierdzeniu w obiegu za pomocą mechanizmów </w:t>
            </w:r>
            <w:proofErr w:type="gramStart"/>
            <w:r w:rsidRPr="00B02137">
              <w:t>szyny danych</w:t>
            </w:r>
            <w:proofErr w:type="gramEnd"/>
            <w:r w:rsidRPr="00B02137">
              <w:t xml:space="preserve"> w ERP.FK będzie utworzony dokument fi</w:t>
            </w:r>
            <w:r w:rsidR="00A65858">
              <w:t xml:space="preserve">nansowy </w:t>
            </w:r>
            <w:proofErr w:type="gramStart"/>
            <w:r w:rsidR="00A65858">
              <w:t>rozliczający delegację</w:t>
            </w:r>
            <w:proofErr w:type="gramEnd"/>
            <w:r w:rsidR="00A65858">
              <w:t xml:space="preserve"> </w:t>
            </w:r>
            <w:r>
              <w:t>krajową</w:t>
            </w:r>
            <w:r w:rsidRPr="00B02137">
              <w:t>.</w:t>
            </w:r>
          </w:p>
        </w:tc>
      </w:tr>
      <w:tr w:rsidR="008257AA" w:rsidRPr="00520C01" w:rsidTr="008257AA">
        <w:tc>
          <w:tcPr>
            <w:tcW w:w="692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29.</w:t>
            </w:r>
          </w:p>
        </w:tc>
        <w:tc>
          <w:tcPr>
            <w:tcW w:w="2569" w:type="dxa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różnic kursowych</w:t>
            </w:r>
          </w:p>
        </w:tc>
        <w:tc>
          <w:tcPr>
            <w:tcW w:w="2409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Obsługa różnic kursowych</w:t>
            </w:r>
          </w:p>
        </w:tc>
        <w:tc>
          <w:tcPr>
            <w:tcW w:w="3828" w:type="dxa"/>
            <w:shd w:val="clear" w:color="auto" w:fill="auto"/>
          </w:tcPr>
          <w:p w:rsidR="008257AA" w:rsidRPr="00520C01" w:rsidRDefault="008257AA" w:rsidP="00484426">
            <w:pPr>
              <w:pStyle w:val="Tabela-tre-maa"/>
            </w:pPr>
            <w:r w:rsidRPr="00520C01">
              <w:t>FK_25. PROCES OBSŁUGI RÓŻNIC KURSOWYCH</w:t>
            </w:r>
          </w:p>
        </w:tc>
        <w:tc>
          <w:tcPr>
            <w:tcW w:w="4536" w:type="dxa"/>
          </w:tcPr>
          <w:p w:rsidR="008257AA" w:rsidRPr="00520C01" w:rsidRDefault="00B02137" w:rsidP="00484426">
            <w:pPr>
              <w:pStyle w:val="Tabela-tre-maa"/>
            </w:pPr>
            <w:r w:rsidRPr="00B02137">
              <w:t>Proces bez zmian</w:t>
            </w:r>
          </w:p>
        </w:tc>
      </w:tr>
    </w:tbl>
    <w:p w:rsidR="007C1B19" w:rsidRDefault="007C1B19" w:rsidP="007C1B19">
      <w:pPr>
        <w:pStyle w:val="Nagwek2"/>
      </w:pPr>
      <w:bookmarkStart w:id="53" w:name="_Toc361599876"/>
      <w:bookmarkStart w:id="54" w:name="_Toc362546235"/>
      <w:r>
        <w:lastRenderedPageBreak/>
        <w:t>5.2</w:t>
      </w:r>
      <w:r>
        <w:tab/>
        <w:t>Obszar majątek trwały</w:t>
      </w:r>
      <w:bookmarkEnd w:id="53"/>
      <w:bookmarkEnd w:id="54"/>
    </w:p>
    <w:p w:rsidR="007C1B19" w:rsidRPr="00520C01" w:rsidRDefault="007C1B19" w:rsidP="007C1B19">
      <w:pPr>
        <w:pStyle w:val="Akapit-tre"/>
      </w:pPr>
      <w:r w:rsidRPr="00520C01">
        <w:t xml:space="preserve">Zaproponowanie zmian w procesach w stosunku do opisu w </w:t>
      </w:r>
      <w:proofErr w:type="spellStart"/>
      <w:r w:rsidRPr="00520C01">
        <w:t>iGrafx</w:t>
      </w:r>
      <w:proofErr w:type="spellEnd"/>
      <w:r w:rsidRPr="00520C01">
        <w:t xml:space="preserve"> dostarczonego przez AMS.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709"/>
        <w:gridCol w:w="2693"/>
        <w:gridCol w:w="2268"/>
        <w:gridCol w:w="3828"/>
        <w:gridCol w:w="4536"/>
      </w:tblGrid>
      <w:tr w:rsidR="00B02137" w:rsidRPr="00520C01" w:rsidTr="00B02137">
        <w:trPr>
          <w:cantSplit/>
          <w:tblHeader/>
        </w:trPr>
        <w:tc>
          <w:tcPr>
            <w:tcW w:w="709" w:type="dxa"/>
            <w:shd w:val="clear" w:color="auto" w:fill="DBE5F1" w:themeFill="accent1" w:themeFillTint="33"/>
          </w:tcPr>
          <w:p w:rsidR="00B02137" w:rsidRPr="00520C01" w:rsidRDefault="00B02137" w:rsidP="00484426">
            <w:pPr>
              <w:pStyle w:val="Tabela-tre-maa"/>
            </w:pPr>
            <w:r w:rsidRPr="00520C01">
              <w:t>LP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02137" w:rsidRPr="00520C01" w:rsidRDefault="00B02137" w:rsidP="00484426">
            <w:pPr>
              <w:pStyle w:val="Tabela-tre-maa"/>
            </w:pPr>
            <w:r w:rsidRPr="00520C01">
              <w:t>FUNKCJE BIZNESOWE AMS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02137" w:rsidRPr="00520C01" w:rsidRDefault="00B02137" w:rsidP="00484426">
            <w:pPr>
              <w:pStyle w:val="Tabela-tre-maa"/>
            </w:pPr>
            <w:r w:rsidRPr="00520C01">
              <w:t>PROCES</w:t>
            </w:r>
            <w:r w:rsidR="001460A1">
              <w:t>Y</w:t>
            </w:r>
            <w:r w:rsidRPr="00520C01">
              <w:t xml:space="preserve"> BIZNESOWE AMS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:rsidR="00B02137" w:rsidRPr="00520C01" w:rsidRDefault="00B02137" w:rsidP="00484426">
            <w:pPr>
              <w:pStyle w:val="Tabela-tre-maa"/>
            </w:pPr>
            <w:r w:rsidRPr="00520C01">
              <w:t>PROCESY BIZNESOWE ERP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B02137" w:rsidRPr="00520C01" w:rsidRDefault="00B02137" w:rsidP="00484426">
            <w:pPr>
              <w:pStyle w:val="Tabela-tre-maa"/>
            </w:pPr>
            <w:r w:rsidRPr="00B02137">
              <w:t>ZAPROPONOWANA ZMIANA W PROCESIE</w:t>
            </w:r>
          </w:p>
        </w:tc>
      </w:tr>
      <w:tr w:rsidR="00B02137" w:rsidRPr="00520C01" w:rsidTr="00B02137">
        <w:tc>
          <w:tcPr>
            <w:tcW w:w="709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>
              <w:t>1.</w:t>
            </w:r>
          </w:p>
        </w:tc>
        <w:tc>
          <w:tcPr>
            <w:tcW w:w="2693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Planowanie inwestycji</w:t>
            </w:r>
          </w:p>
        </w:tc>
        <w:tc>
          <w:tcPr>
            <w:tcW w:w="382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 xml:space="preserve">PROCES REALIZOWANY W OBSZARZE ZARZĄDZANIA PROJEKTAMI PO PRZYJĘCIU MODELU BUDŻETOWANIA </w:t>
            </w:r>
          </w:p>
        </w:tc>
        <w:tc>
          <w:tcPr>
            <w:tcW w:w="4536" w:type="dxa"/>
          </w:tcPr>
          <w:p w:rsidR="00B02137" w:rsidRPr="00520C01" w:rsidRDefault="00B02137" w:rsidP="00484426">
            <w:pPr>
              <w:pStyle w:val="Tabela-tre-maa"/>
            </w:pPr>
            <w:r w:rsidRPr="00B02137">
              <w:t>Proces zrealizowany w innym obszarze.</w:t>
            </w:r>
            <w:r>
              <w:t xml:space="preserve"> Realizacja w module ERP.ZPR. Realizacja mechanizmami planistycznymi modułu</w:t>
            </w:r>
          </w:p>
        </w:tc>
      </w:tr>
      <w:tr w:rsidR="00B02137" w:rsidRPr="00520C01" w:rsidTr="00B02137">
        <w:tc>
          <w:tcPr>
            <w:tcW w:w="709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Przyjęcie RSM</w:t>
            </w:r>
          </w:p>
        </w:tc>
        <w:tc>
          <w:tcPr>
            <w:tcW w:w="382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MT_04. PROCES EWIDENCJI ŚRODKÓW TRWAŁYCH WSPOMAGANY PRZEZ OPISANY W OBSZARZE EOD PROCES: EOD_01. WNIOSEK O UJĘCIE W EWIDENCJI KSIĘGOWEJ RSM</w:t>
            </w:r>
          </w:p>
        </w:tc>
        <w:tc>
          <w:tcPr>
            <w:tcW w:w="4536" w:type="dxa"/>
          </w:tcPr>
          <w:p w:rsidR="00B02137" w:rsidRPr="00520C01" w:rsidRDefault="00A65858" w:rsidP="00484426">
            <w:pPr>
              <w:pStyle w:val="Tabela-tre-maa"/>
            </w:pPr>
            <w:r>
              <w:t xml:space="preserve">Proces zaczyna się w EOD w momencie rejestracji faktury zakupu RSM. </w:t>
            </w:r>
            <w:proofErr w:type="gramStart"/>
            <w:r>
              <w:t>Następnie faktura</w:t>
            </w:r>
            <w:proofErr w:type="gramEnd"/>
            <w:r>
              <w:t xml:space="preserve"> jest zatwierdzana w procesie akceptacji. Po zatwierdzeniu wniosku w ERP.FK jest generowana faktura. Po zatwierdzeniu </w:t>
            </w:r>
            <w:proofErr w:type="gramStart"/>
            <w:r>
              <w:t>faktury generowany</w:t>
            </w:r>
            <w:proofErr w:type="gramEnd"/>
            <w:r>
              <w:t xml:space="preserve"> jest dokument OT w module ERP.MT</w:t>
            </w:r>
          </w:p>
        </w:tc>
      </w:tr>
      <w:tr w:rsidR="00B02137" w:rsidRPr="00520C01" w:rsidTr="00B02137">
        <w:tc>
          <w:tcPr>
            <w:tcW w:w="709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>
              <w:t>3.</w:t>
            </w:r>
          </w:p>
        </w:tc>
        <w:tc>
          <w:tcPr>
            <w:tcW w:w="2693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Realizacja inwestycji budowlanych</w:t>
            </w:r>
          </w:p>
        </w:tc>
        <w:tc>
          <w:tcPr>
            <w:tcW w:w="382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PROCES REALIZOWANY W OBSZARZE ZARZĄDZANIA PROJEKTAMI W PROCESIE: ZPR_05. PROCES OBSŁUGA DOKUMENTÓW REALIZUJĄCYCH WYKONANIE BUDŻETU KOSZTÓW PROJEKTU</w:t>
            </w:r>
          </w:p>
        </w:tc>
        <w:tc>
          <w:tcPr>
            <w:tcW w:w="4536" w:type="dxa"/>
          </w:tcPr>
          <w:p w:rsidR="00B02137" w:rsidRPr="00520C01" w:rsidRDefault="00A65858" w:rsidP="00484426">
            <w:pPr>
              <w:pStyle w:val="Tabela-tre-maa"/>
            </w:pPr>
            <w:r>
              <w:t xml:space="preserve">Proces zaczyna się w EOD w momencie rejestracji faktury zakupy RSM dotyczących inwestycji budowlanych. Faktura jest opisywana w EOD poprzez podanie: projektu i zadania w projekcie. </w:t>
            </w:r>
            <w:r w:rsidRPr="00A65858">
              <w:t xml:space="preserve">Po zatwierdzeniu </w:t>
            </w:r>
            <w:r>
              <w:t xml:space="preserve">automatycznie generowane są zapisy wykonujące budżet projektu w </w:t>
            </w:r>
            <w:proofErr w:type="gramStart"/>
            <w:r>
              <w:t>module ERP</w:t>
            </w:r>
            <w:proofErr w:type="gramEnd"/>
            <w:r>
              <w:t>.ZPR.</w:t>
            </w:r>
          </w:p>
        </w:tc>
      </w:tr>
      <w:tr w:rsidR="00B02137" w:rsidRPr="00520C01" w:rsidTr="00B02137">
        <w:tc>
          <w:tcPr>
            <w:tcW w:w="709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>
              <w:t>4.</w:t>
            </w:r>
          </w:p>
        </w:tc>
        <w:tc>
          <w:tcPr>
            <w:tcW w:w="2693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Likwidacja RSM</w:t>
            </w:r>
          </w:p>
        </w:tc>
        <w:tc>
          <w:tcPr>
            <w:tcW w:w="382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MT_04. PROCES EWIDENCJI ŚRODKÓW TRWAŁYCH WSPOMAGANY PRZEZ PROCES OPISANY W OBSZARZE EOD: EOD_04. WNIOSEK O LIKWIDACJĘ RSM</w:t>
            </w:r>
          </w:p>
        </w:tc>
        <w:tc>
          <w:tcPr>
            <w:tcW w:w="4536" w:type="dxa"/>
          </w:tcPr>
          <w:p w:rsidR="00B02137" w:rsidRPr="00520C01" w:rsidRDefault="00A65858" w:rsidP="00484426">
            <w:pPr>
              <w:pStyle w:val="Tabela-tre-maa"/>
            </w:pPr>
            <w:r>
              <w:t xml:space="preserve">Proces zaczyna się w EOD w momencie wypełnienia wniosku o likwidację RSM. Po zatwierdzeniu wniosku automatycznie jest generowany dokument likwidacji RSM w </w:t>
            </w:r>
            <w:proofErr w:type="gramStart"/>
            <w:r>
              <w:t>module ERP</w:t>
            </w:r>
            <w:proofErr w:type="gramEnd"/>
            <w:r>
              <w:t>.MT.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5.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Amortyzacja ŚT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MT_09. PROCES AMORTYZACJA ŚRODKÓW TRWAŁYCH, ŚRODKÓW NISKOCENNYCH I WNIP</w:t>
            </w:r>
          </w:p>
        </w:tc>
        <w:tc>
          <w:tcPr>
            <w:tcW w:w="4536" w:type="dxa"/>
          </w:tcPr>
          <w:p w:rsidR="00A65858" w:rsidRPr="00441BA5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6.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Przesunięcia RSM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MT_06. PROCES EWIDENCJI OPERACJI POZOSTAŁYCH</w:t>
            </w:r>
          </w:p>
        </w:tc>
        <w:tc>
          <w:tcPr>
            <w:tcW w:w="4536" w:type="dxa"/>
          </w:tcPr>
          <w:p w:rsidR="00A65858" w:rsidRPr="00441BA5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7.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Wycena RSM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MT_06. PROCES EWIDENCJI OPERACJI POZOSTAŁYCH</w:t>
            </w:r>
          </w:p>
        </w:tc>
        <w:tc>
          <w:tcPr>
            <w:tcW w:w="4536" w:type="dxa"/>
          </w:tcPr>
          <w:p w:rsidR="00A65858" w:rsidRPr="00441BA5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8.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Przekwalifikowanie RSM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MT_06. PROCES EWIDENCJI OPERACJI POZOSTAŁYCH</w:t>
            </w:r>
          </w:p>
        </w:tc>
        <w:tc>
          <w:tcPr>
            <w:tcW w:w="4536" w:type="dxa"/>
          </w:tcPr>
          <w:p w:rsidR="00A65858" w:rsidRPr="00441BA5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.</w:t>
            </w:r>
            <w:r>
              <w:t>9.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Zmiana wartości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MT_06. PROCES EWIDENCJI OPERACJI POZOSTAŁYCH</w:t>
            </w:r>
          </w:p>
        </w:tc>
        <w:tc>
          <w:tcPr>
            <w:tcW w:w="4536" w:type="dxa"/>
          </w:tcPr>
          <w:p w:rsidR="00A65858" w:rsidRPr="00441BA5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B02137" w:rsidRPr="00520C01" w:rsidTr="00B02137">
        <w:tc>
          <w:tcPr>
            <w:tcW w:w="709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>
              <w:t>10.</w:t>
            </w:r>
          </w:p>
        </w:tc>
        <w:tc>
          <w:tcPr>
            <w:tcW w:w="2693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Ubezpieczenie majątkowe</w:t>
            </w:r>
          </w:p>
        </w:tc>
        <w:tc>
          <w:tcPr>
            <w:tcW w:w="382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OBSŁUGA UBEZPIECZEŃ MAJĄTKU TRWAŁEGO (PAKIET B)</w:t>
            </w:r>
          </w:p>
        </w:tc>
        <w:tc>
          <w:tcPr>
            <w:tcW w:w="4536" w:type="dxa"/>
          </w:tcPr>
          <w:p w:rsidR="00B02137" w:rsidRPr="00520C01" w:rsidRDefault="00B02137" w:rsidP="00484426">
            <w:pPr>
              <w:pStyle w:val="Tabela-tre-maa"/>
            </w:pP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11.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RSM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Nadzór nad sprzętem wydzierżawionym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MT_13. PROCES NADZÓR NAD SPRZĘTEM WYDZIERŻAWIONYM</w:t>
            </w:r>
          </w:p>
        </w:tc>
        <w:tc>
          <w:tcPr>
            <w:tcW w:w="4536" w:type="dxa"/>
          </w:tcPr>
          <w:p w:rsidR="00A65858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12.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Inwentaryzacja majątku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Planowanie inwentaryzacji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MT_10. PROCES INWENTARYZACJA</w:t>
            </w:r>
          </w:p>
        </w:tc>
        <w:tc>
          <w:tcPr>
            <w:tcW w:w="4536" w:type="dxa"/>
          </w:tcPr>
          <w:p w:rsidR="00A65858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13.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Inwentaryzacja majątku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Inwentaryzacja majątku techniką spisu elektronicznego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MT_10. PROCES INWENTARYZACJA</w:t>
            </w:r>
          </w:p>
        </w:tc>
        <w:tc>
          <w:tcPr>
            <w:tcW w:w="4536" w:type="dxa"/>
          </w:tcPr>
          <w:p w:rsidR="00A65858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14.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Inwentaryzacja majątku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Realizacja inwentaryzacji techniką tradycyjną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MT_10. PROCES INWENTARYZACJA</w:t>
            </w:r>
          </w:p>
        </w:tc>
        <w:tc>
          <w:tcPr>
            <w:tcW w:w="4536" w:type="dxa"/>
          </w:tcPr>
          <w:p w:rsidR="00A65858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lastRenderedPageBreak/>
              <w:t>15.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Inwentaryzacja majątku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Rozliczenie inwentaryzacji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MT_10. PROCES INWENTARYZACJA</w:t>
            </w:r>
          </w:p>
        </w:tc>
        <w:tc>
          <w:tcPr>
            <w:tcW w:w="4536" w:type="dxa"/>
          </w:tcPr>
          <w:p w:rsidR="00A65858" w:rsidRDefault="00A65858" w:rsidP="00484426">
            <w:pPr>
              <w:pStyle w:val="Tabela-tre-maa"/>
            </w:pPr>
            <w:r w:rsidRPr="00441BA5">
              <w:t>Proces bez zmian</w:t>
            </w:r>
            <w:r w:rsidR="00B92DAD" w:rsidRPr="00441BA5">
              <w:t xml:space="preserve">. Realizacja za pomocą kolektorów w trybie </w:t>
            </w:r>
            <w:proofErr w:type="spellStart"/>
            <w:r w:rsidR="00B92DAD" w:rsidRPr="00441BA5">
              <w:t>on-line</w:t>
            </w:r>
            <w:proofErr w:type="spellEnd"/>
            <w:r w:rsidR="00B92DAD" w:rsidRPr="00441BA5">
              <w:t xml:space="preserve"> lub </w:t>
            </w:r>
            <w:proofErr w:type="spellStart"/>
            <w:r w:rsidR="00B92DAD" w:rsidRPr="00441BA5">
              <w:t>off-line</w:t>
            </w:r>
            <w:proofErr w:type="spellEnd"/>
            <w:r w:rsidR="00B92DAD" w:rsidRPr="00441BA5">
              <w:t>.</w:t>
            </w:r>
          </w:p>
        </w:tc>
      </w:tr>
      <w:tr w:rsidR="00A65858" w:rsidRPr="00520C01" w:rsidTr="00B02137">
        <w:tc>
          <w:tcPr>
            <w:tcW w:w="709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>
              <w:t>16.</w:t>
            </w:r>
          </w:p>
        </w:tc>
        <w:tc>
          <w:tcPr>
            <w:tcW w:w="2693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Ewidencja aparatury w projektach badawczych</w:t>
            </w:r>
          </w:p>
        </w:tc>
        <w:tc>
          <w:tcPr>
            <w:tcW w:w="226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Ewidencja aparatury w projektach badawczych</w:t>
            </w:r>
          </w:p>
        </w:tc>
        <w:tc>
          <w:tcPr>
            <w:tcW w:w="3828" w:type="dxa"/>
            <w:shd w:val="clear" w:color="auto" w:fill="auto"/>
          </w:tcPr>
          <w:p w:rsidR="00A65858" w:rsidRPr="00520C01" w:rsidRDefault="00A65858" w:rsidP="00484426">
            <w:pPr>
              <w:pStyle w:val="Tabela-tre-maa"/>
            </w:pPr>
            <w:r w:rsidRPr="00520C01">
              <w:t>MT_12. PROCES EWIDENCJI APARATURY W PROJEKTACH BADAWCZYCH</w:t>
            </w:r>
          </w:p>
        </w:tc>
        <w:tc>
          <w:tcPr>
            <w:tcW w:w="4536" w:type="dxa"/>
          </w:tcPr>
          <w:p w:rsidR="00A65858" w:rsidRDefault="00A65858" w:rsidP="00484426">
            <w:pPr>
              <w:pStyle w:val="Tabela-tre-maa"/>
            </w:pPr>
            <w:r w:rsidRPr="00441BA5">
              <w:t>Proces bez zmian</w:t>
            </w:r>
          </w:p>
        </w:tc>
      </w:tr>
      <w:tr w:rsidR="00B02137" w:rsidRPr="00520C01" w:rsidTr="00B02137">
        <w:tc>
          <w:tcPr>
            <w:tcW w:w="709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>
              <w:t>17.</w:t>
            </w:r>
          </w:p>
        </w:tc>
        <w:tc>
          <w:tcPr>
            <w:tcW w:w="2693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Zarządzanie licencjami</w:t>
            </w:r>
          </w:p>
        </w:tc>
        <w:tc>
          <w:tcPr>
            <w:tcW w:w="226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>Zarządzanie licencjami</w:t>
            </w:r>
          </w:p>
        </w:tc>
        <w:tc>
          <w:tcPr>
            <w:tcW w:w="3828" w:type="dxa"/>
            <w:shd w:val="clear" w:color="auto" w:fill="auto"/>
          </w:tcPr>
          <w:p w:rsidR="00B02137" w:rsidRPr="00520C01" w:rsidRDefault="00B02137" w:rsidP="00484426">
            <w:pPr>
              <w:pStyle w:val="Tabela-tre-maa"/>
            </w:pPr>
            <w:r w:rsidRPr="00520C01">
              <w:t xml:space="preserve">PROCES REALIZOWANY W OBSZARZE EWIDENCJI MAGAZYNOWEJ: </w:t>
            </w:r>
          </w:p>
          <w:p w:rsidR="00B02137" w:rsidRPr="00520C01" w:rsidRDefault="00B02137" w:rsidP="00484426">
            <w:pPr>
              <w:pStyle w:val="Tabela-tre-maa"/>
            </w:pPr>
            <w:r w:rsidRPr="00520C01">
              <w:t>OT_01. PROCES OBSŁUGI PRZYJĘCIA ZEWNĘTRZNEGO</w:t>
            </w:r>
          </w:p>
          <w:p w:rsidR="00B02137" w:rsidRPr="00520C01" w:rsidRDefault="00B02137" w:rsidP="00484426">
            <w:pPr>
              <w:pStyle w:val="Tabela-tre-maa"/>
            </w:pPr>
            <w:r w:rsidRPr="00520C01">
              <w:t>OT_06. PROCES OBSŁUGI WEWNĘTRZNEGO PRZESUNIĘCIA MIĘDZYMAGAZYNOWEGO</w:t>
            </w:r>
          </w:p>
          <w:p w:rsidR="00B02137" w:rsidRPr="00520C01" w:rsidRDefault="00B02137" w:rsidP="00484426">
            <w:pPr>
              <w:pStyle w:val="Tabela-tre-maa"/>
            </w:pPr>
            <w:r w:rsidRPr="00520C01">
              <w:t>OT_03. PROCES OBSŁUGI WYDANIA Z MAGAZYNU</w:t>
            </w:r>
            <w:r w:rsidRPr="00520C01" w:rsidDel="002A656C">
              <w:t xml:space="preserve"> </w:t>
            </w:r>
          </w:p>
          <w:p w:rsidR="00B02137" w:rsidRPr="00520C01" w:rsidRDefault="00B02137" w:rsidP="00484426">
            <w:pPr>
              <w:pStyle w:val="Tabela-tre-maa"/>
            </w:pPr>
            <w:r w:rsidRPr="00520C01">
              <w:t>W POWIĄZANIU Z PROCESAMI:</w:t>
            </w:r>
          </w:p>
          <w:p w:rsidR="00B02137" w:rsidRPr="00520C01" w:rsidRDefault="00B02137" w:rsidP="00484426">
            <w:pPr>
              <w:pStyle w:val="Tabela-tre-maa"/>
            </w:pPr>
            <w:r w:rsidRPr="00520C01">
              <w:t>MT_05. PROCES EWIDENCJI PRZYJĘCIA LICENCJI DO MAGAZYNU POZABILANSOWEGO LICENCJI</w:t>
            </w:r>
          </w:p>
          <w:p w:rsidR="00B02137" w:rsidRPr="00520C01" w:rsidRDefault="00B02137" w:rsidP="00484426">
            <w:pPr>
              <w:pStyle w:val="Tabela-tre-maa"/>
            </w:pPr>
            <w:r w:rsidRPr="00520C01">
              <w:t>MT_07. PROCES EWIDENCJI LIKWIDACJI LICENCJI W MAGAZYNIE POZABILANSOWYM LICENCJI</w:t>
            </w:r>
          </w:p>
        </w:tc>
        <w:tc>
          <w:tcPr>
            <w:tcW w:w="4536" w:type="dxa"/>
          </w:tcPr>
          <w:p w:rsidR="00B02137" w:rsidRPr="00520C01" w:rsidRDefault="00302ADF" w:rsidP="00484426">
            <w:pPr>
              <w:pStyle w:val="Tabela-tre-maa"/>
            </w:pPr>
            <w:r w:rsidRPr="00302ADF">
              <w:t xml:space="preserve">Proces zrealizowany w innym obszarze. </w:t>
            </w:r>
            <w:r w:rsidR="00A65858">
              <w:t xml:space="preserve">Proces jest realizowany za pomocą </w:t>
            </w:r>
            <w:r>
              <w:t>magazynu pozabilansowego w obszarze ERP.OT (magazynowanie). Przydział licencji jest wykonywany za pomocą przesunięcia licencji z magazynu na obszar użytkowania: pracownik lub pomieszczenie. Zwrot licencji jest realizowany za pomocą przesunięcia licencji z obszaru użytkowania do magazynu licencji.</w:t>
            </w:r>
          </w:p>
        </w:tc>
      </w:tr>
    </w:tbl>
    <w:p w:rsidR="007C1B19" w:rsidRDefault="007C1B19" w:rsidP="007C1B19">
      <w:pPr>
        <w:pStyle w:val="Nagwek2"/>
      </w:pPr>
      <w:bookmarkStart w:id="55" w:name="_Toc361599877"/>
      <w:bookmarkStart w:id="56" w:name="_Toc362546236"/>
      <w:r>
        <w:t>5.3</w:t>
      </w:r>
      <w:r>
        <w:tab/>
        <w:t>Obszar obrotu towarowego</w:t>
      </w:r>
      <w:bookmarkEnd w:id="55"/>
      <w:bookmarkEnd w:id="56"/>
    </w:p>
    <w:p w:rsidR="007C1B19" w:rsidRPr="00D836CB" w:rsidRDefault="007C1B19" w:rsidP="007C1B19">
      <w:pPr>
        <w:pStyle w:val="Akapit-wyrnienie"/>
      </w:pPr>
      <w:r>
        <w:t>MAGAZYNOWANIE</w:t>
      </w:r>
    </w:p>
    <w:p w:rsidR="007C1B19" w:rsidRDefault="007C1B19" w:rsidP="007C1B19">
      <w:pPr>
        <w:pStyle w:val="Akapit-tre"/>
      </w:pPr>
      <w:r w:rsidRPr="00775F0B">
        <w:t xml:space="preserve">Zaproponowanie zmian w procesach w stosunku do opisu w </w:t>
      </w:r>
      <w:proofErr w:type="spellStart"/>
      <w:r w:rsidRPr="00775F0B">
        <w:t>iGrafx</w:t>
      </w:r>
      <w:proofErr w:type="spellEnd"/>
      <w:r w:rsidRPr="00775F0B">
        <w:t xml:space="preserve"> dostarczonego przez AMS.</w:t>
      </w:r>
      <w:r>
        <w:t xml:space="preserve"> W poniższej tabeli przedstawiono procesy biznesowe z mod</w:t>
      </w:r>
      <w:r>
        <w:t>e</w:t>
      </w:r>
      <w:r>
        <w:t xml:space="preserve">lu </w:t>
      </w:r>
      <w:proofErr w:type="spellStart"/>
      <w:r>
        <w:t>iGrafx</w:t>
      </w:r>
      <w:proofErr w:type="spellEnd"/>
      <w:r>
        <w:t>.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9"/>
        <w:gridCol w:w="2693"/>
        <w:gridCol w:w="2268"/>
        <w:gridCol w:w="3828"/>
        <w:gridCol w:w="4536"/>
      </w:tblGrid>
      <w:tr w:rsidR="00302ADF" w:rsidRPr="00775F0B" w:rsidTr="00302ADF">
        <w:trPr>
          <w:trHeight w:val="2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2ADF" w:rsidRPr="00520C01" w:rsidRDefault="00302ADF" w:rsidP="00484426">
            <w:pPr>
              <w:pStyle w:val="Tabela-tre-maa"/>
            </w:pPr>
            <w:r w:rsidRPr="00520C01"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2ADF" w:rsidRPr="00520C01" w:rsidRDefault="00302ADF" w:rsidP="00484426">
            <w:pPr>
              <w:pStyle w:val="Tabela-tre-maa"/>
            </w:pPr>
            <w:r w:rsidRPr="00520C01">
              <w:t>FUNKCJE BIZNESOWE 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2ADF" w:rsidRPr="00520C01" w:rsidRDefault="00302ADF" w:rsidP="00484426">
            <w:pPr>
              <w:pStyle w:val="Tabela-tre-maa"/>
            </w:pPr>
            <w:r w:rsidRPr="00520C01">
              <w:t>PROCES</w:t>
            </w:r>
            <w:r w:rsidR="001460A1">
              <w:t>Y</w:t>
            </w:r>
            <w:r w:rsidRPr="00520C01">
              <w:t xml:space="preserve"> BIZNESOWE AMS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2ADF" w:rsidRPr="00555930" w:rsidRDefault="00302ADF" w:rsidP="00484426">
            <w:pPr>
              <w:pStyle w:val="Tabela-tre-maa"/>
            </w:pPr>
            <w:r w:rsidRPr="00555930">
              <w:t>PROCESY BIZNESOWE ERP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02ADF" w:rsidRDefault="00302ADF" w:rsidP="00484426">
            <w:pPr>
              <w:pStyle w:val="Tabela-tre-maa"/>
            </w:pPr>
            <w:r w:rsidRPr="00555930">
              <w:t>ZAPROPONOWANA ZMIANA W PROCESIE</w:t>
            </w:r>
          </w:p>
        </w:tc>
      </w:tr>
      <w:tr w:rsidR="00302ADF" w:rsidRPr="00775F0B" w:rsidTr="00302A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F" w:rsidRPr="00775F0B" w:rsidRDefault="00302ADF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DF" w:rsidRPr="00775F0B" w:rsidRDefault="00302ADF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główny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ADF" w:rsidRPr="00775F0B" w:rsidRDefault="00302ADF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Przyjęcie na magazyn - MG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F" w:rsidRPr="00775F0B" w:rsidRDefault="00302ADF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DF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główny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Wydanie z magazynu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główny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Sprzedaż materiałów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główny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Zwroty do magazynu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  <w:p w:rsidR="00873A9B" w:rsidRPr="00873A9B" w:rsidRDefault="00873A9B" w:rsidP="00873A9B">
            <w:pPr>
              <w:pStyle w:val="Tekstkomentarza"/>
              <w:rPr>
                <w:rFonts w:asciiTheme="minorHAnsi" w:hAnsiTheme="minorHAnsi" w:cs="Arial"/>
                <w:color w:val="000000"/>
                <w:sz w:val="16"/>
                <w:szCs w:val="16"/>
                <w:lang w:val="pl-PL"/>
              </w:rPr>
            </w:pPr>
            <w:r w:rsidRPr="00873A9B">
              <w:rPr>
                <w:rFonts w:asciiTheme="minorHAnsi" w:hAnsiTheme="minorHAnsi" w:cs="Arial"/>
                <w:color w:val="000000"/>
                <w:sz w:val="16"/>
                <w:szCs w:val="16"/>
                <w:lang w:val="pl-PL"/>
              </w:rPr>
              <w:t>Dodatkowa zmiana: brak zgody na zwrot do magazynu (podanie)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główny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Raportowanie magazynowe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Przyjęcie na magazyn - MM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Wydanie z magazynu munduru standardowego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  <w:p w:rsidR="00873A9B" w:rsidRPr="00873A9B" w:rsidRDefault="00873A9B" w:rsidP="00873A9B">
            <w:pPr>
              <w:pStyle w:val="Tabela-tre-maa"/>
            </w:pPr>
            <w:r w:rsidRPr="00873A9B">
              <w:rPr>
                <w:rFonts w:cs="Arial"/>
                <w:color w:val="000000"/>
              </w:rPr>
              <w:t>Dodatkowa zmiana: brak zgody/</w:t>
            </w:r>
            <w:proofErr w:type="gramStart"/>
            <w:r w:rsidRPr="00873A9B">
              <w:rPr>
                <w:rFonts w:cs="Arial"/>
                <w:color w:val="000000"/>
              </w:rPr>
              <w:t>akceptacji  na</w:t>
            </w:r>
            <w:proofErr w:type="gramEnd"/>
            <w:r w:rsidRPr="00873A9B">
              <w:rPr>
                <w:rFonts w:cs="Arial"/>
                <w:color w:val="000000"/>
              </w:rPr>
              <w:t xml:space="preserve"> RW w przypadku </w:t>
            </w:r>
            <w:r w:rsidRPr="00873A9B">
              <w:rPr>
                <w:rFonts w:cs="Arial"/>
                <w:color w:val="000000"/>
              </w:rPr>
              <w:lastRenderedPageBreak/>
              <w:t>wydania sortów mundurowych zgodnie z instrukcją wg wygenerowanego z systemu RW.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Wydanie z magazynu munduru niestandardowego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Sprzedaż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Rozliczenie finansowe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Zwroty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  <w:p w:rsidR="00F847BA" w:rsidRPr="001460A1" w:rsidRDefault="00F847BA" w:rsidP="003F49E3">
            <w:pPr>
              <w:pStyle w:val="Tabela-tre-maa"/>
            </w:pPr>
            <w:r w:rsidRPr="001460A1">
              <w:t>Dodatkowa zmiana: brak zgody na zwrot do magazynu (podanie)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mundurowy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Raportowanie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pościelowy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Przyjęcie na </w:t>
            </w:r>
            <w:r w:rsidRPr="00775F0B">
              <w:rPr>
                <w:rFonts w:cs="Arial"/>
                <w:color w:val="000000"/>
              </w:rPr>
              <w:t>magazyn - MP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pościelowy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Wydanie z magazynu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pościelowy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Likwidacja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pościelowy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Pranie konserwacja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pościelowy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Zwroty i rozliczenia finansowe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pościelowy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Raportowanie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sportowy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Przyjęcie na </w:t>
            </w:r>
            <w:r w:rsidRPr="00775F0B">
              <w:rPr>
                <w:rFonts w:cs="Arial"/>
                <w:color w:val="000000"/>
              </w:rPr>
              <w:t>magazyn - MS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sportowy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Wydanie z magazynu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sportowy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Likwidacja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sportowy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Pranie konserwacja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sportowy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Zwroty i rozliczenia finansowe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sportowy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Raportowanie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narzędziowy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Przyjęcie na </w:t>
            </w:r>
            <w:r w:rsidRPr="00775F0B">
              <w:rPr>
                <w:rFonts w:cs="Arial"/>
                <w:color w:val="000000"/>
              </w:rPr>
              <w:t>magazyn - MN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narzędziowy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Wydanie z magazynu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narzędziowy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Likwidacja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narzędziowy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Konserwacja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narzędziowy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Zwroty i rozliczenia finansowe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narzędziowy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Raportowanie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 xml:space="preserve">Magazyn materiałów chemicznych i </w:t>
            </w:r>
            <w:r w:rsidRPr="00775F0B">
              <w:rPr>
                <w:rFonts w:cs="Arial"/>
                <w:color w:val="000000"/>
              </w:rPr>
              <w:lastRenderedPageBreak/>
              <w:t>niebezpiecznych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lastRenderedPageBreak/>
              <w:t>Przyjęcie na magazyn - MMCN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materiałów chemicznych i niebezpiecznych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Rozliczenie zużycia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materiałów chemicznych i niebezpiecznych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Utylizacja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</w:tc>
      </w:tr>
      <w:tr w:rsidR="00330703" w:rsidRPr="00775F0B" w:rsidTr="00302ADF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środków BHP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775F0B">
              <w:rPr>
                <w:rFonts w:cs="Arial"/>
                <w:color w:val="000000"/>
              </w:rPr>
              <w:t>Magazyn środków BHP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703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 w:rsidRPr="00330703">
              <w:rPr>
                <w:rFonts w:cs="Arial"/>
                <w:color w:val="000000"/>
              </w:rPr>
              <w:t>Opis zmian w procesach w poniższej tabeli</w:t>
            </w:r>
          </w:p>
          <w:p w:rsidR="00F847BA" w:rsidRPr="00F847BA" w:rsidRDefault="00F847BA" w:rsidP="00F847BA">
            <w:pPr>
              <w:pStyle w:val="Tabela-tre-maa"/>
              <w:rPr>
                <w:rFonts w:cs="Arial"/>
                <w:color w:val="000000"/>
              </w:rPr>
            </w:pPr>
            <w:r w:rsidRPr="00F847BA">
              <w:rPr>
                <w:rFonts w:cs="Arial"/>
                <w:color w:val="000000"/>
              </w:rPr>
              <w:t>Dodatkowa zmiana: brak zgody/</w:t>
            </w:r>
            <w:proofErr w:type="gramStart"/>
            <w:r w:rsidRPr="00F847BA">
              <w:rPr>
                <w:rFonts w:cs="Arial"/>
                <w:color w:val="000000"/>
              </w:rPr>
              <w:t>akceptacji  na</w:t>
            </w:r>
            <w:proofErr w:type="gramEnd"/>
            <w:r w:rsidRPr="00F847BA">
              <w:rPr>
                <w:rFonts w:cs="Arial"/>
                <w:color w:val="000000"/>
              </w:rPr>
              <w:t xml:space="preserve"> RW w przypadku wydania sortów BHP zgodnie z instrukcją wg wygenerowanego z systemu RW.</w:t>
            </w:r>
          </w:p>
          <w:p w:rsidR="00F847BA" w:rsidRPr="00330703" w:rsidRDefault="00F847BA" w:rsidP="00484426">
            <w:pPr>
              <w:pStyle w:val="Tabela-tre-maa"/>
              <w:rPr>
                <w:rFonts w:cs="Arial"/>
                <w:color w:val="000000"/>
              </w:rPr>
            </w:pPr>
          </w:p>
        </w:tc>
      </w:tr>
    </w:tbl>
    <w:p w:rsidR="00330703" w:rsidRPr="00330703" w:rsidRDefault="00330703" w:rsidP="00330703">
      <w:pPr>
        <w:pStyle w:val="Akapit-tre"/>
      </w:pPr>
      <w:r>
        <w:t>W poniższej tabeli opisano zdefiniowane magazyny, rodzaj, dokumenty magazynowe, sposób ewidencjonowania oraz cel i specyfikę procesu.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1559"/>
        <w:gridCol w:w="1559"/>
        <w:gridCol w:w="1560"/>
        <w:gridCol w:w="1559"/>
        <w:gridCol w:w="1843"/>
        <w:gridCol w:w="5103"/>
      </w:tblGrid>
      <w:tr w:rsidR="004648FB" w:rsidRPr="004648FB" w:rsidTr="00D80D91">
        <w:trPr>
          <w:tblHeader/>
        </w:trPr>
        <w:tc>
          <w:tcPr>
            <w:tcW w:w="851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>Lp.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>Nazwa magazynu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 xml:space="preserve">Rodzaj 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>Dokumenty magazynu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>Rodzaj symbolu magazynowego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>Sposób ewidencjonowania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4648FB" w:rsidRPr="00484426" w:rsidRDefault="004648FB" w:rsidP="00484426">
            <w:pPr>
              <w:pStyle w:val="Tabela-tre-maa"/>
            </w:pPr>
            <w:r w:rsidRPr="00484426">
              <w:t>Cel / Specyfika procesu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1.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główny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RW, ZW, WZ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AD405C">
              <w:t>Celem jest obsługa bilansowego Magazynu głównego pod względem ewidencji magazynowej związanej z przyjęciem towaru na magazyn z zakupu, rozchodem, wydaniem towarów sprzedanych, a także z przyjęciem zwrotów. Ewidencja magazynowa odbywa się na poziomie kartotek odbiorców i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2.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odzieży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  <w:p w:rsidR="001019ED" w:rsidRPr="00484426" w:rsidRDefault="001019ED" w:rsidP="00484426">
            <w:pPr>
              <w:pStyle w:val="Tabela-tre-maa"/>
            </w:pP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PZ, MM, MMW + RW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AD405C">
              <w:t>Celem jest obsługa Magazynu odzieży pod względem ewidencji magazynowej związanej z przyjęciem towaru na magazyn z zakupu, przesunięciem międzymagazynowym taśmy dystynkcyjnej na Magazyn materiałów w przerobie oraz z rozchodem związanym przekazaniem odzieży do użytkowania. Przekazanie odzieży do użytkowania jest związane przesunięciem stanów ewidencyjnych na pozabilansowy Magazyn odzieży używanej w użytkowaniu oraz z rozksięgowaniem kosztów zgodnie z kierunkiem rozchodu. Ewidencja magazynowa odbywa się na poziomie kartotek odbiorców i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2.1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materiałów w przerobie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MM, RW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AD405C">
              <w:t>Celem jest obsługa Magazynu materiałów w przerobie pod względem ewidencji magazynowej związanej z przyjęciem towaru na magazyn z przesunięcia międzymagazynowego taśmy dystynkcyjnej z Magazynu odzieży oraz z rozchodem kosztowym związanym ze zużyciem taśmy przez producenta. Magazynu materiałów w przerobie jest magazynem bilansowym podrzędnym wobec Magazynu odzieży. Ewidencja magazynowa odbywa się na poziomie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lastRenderedPageBreak/>
              <w:t>2.2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odzieży używanej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MMW, LN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AD405C">
              <w:t>Celem jest obsługa Magazynu odzieży używanej pod względem ewidencji magazynowej związanej z przyjęciem towaru na magazyn z wewnętrznego przesunięcia międzymagazynowego odzieży z Magazynu odzieży w użytkowaniu oraz z rozchodem związanym z likwidacją środków niskocennych. Magazyn odzieży używanej jest magazynem pozabilansowym. Ewidencja magazynowa odbywa się na poziomie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2.3 / 2.2.1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odzieży w użytkowaniu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MMW, LN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Kartoteki osobowe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AD405C">
              <w:t xml:space="preserve">Celem jest obsługa Magazynu odzieży w użytkowaniu pod względem ewidencji magazynowej związanej z przyjęciem na magazyn odzieży przekazanej do użytkowania oraz rozchodem związanym z likwidacją środków niskocennych, a także z przesunięciem towaru na Magazyn odzieży używanej. Magazyn odzieży w użytkowaniu jest pozabilansowym magazynem podrzędnym wobec Magazynu odzieży oraz wobec Magazynu odzieży używanej. Odzież, której nie upłynął </w:t>
            </w:r>
            <w:proofErr w:type="gramStart"/>
            <w:r w:rsidRPr="00AD405C">
              <w:t>okres przydatności</w:t>
            </w:r>
            <w:proofErr w:type="gramEnd"/>
            <w:r w:rsidRPr="00AD405C">
              <w:t>, zostaje przesunięta na Magazyn odzieży używanej wewnętrznym przesunięciem międzymagazynowym. Ewidencja magazynowa odbywa się na poziomie kartotek osobowych użytkowników z wykorzystaniem indeksów produktów.</w:t>
            </w:r>
          </w:p>
        </w:tc>
      </w:tr>
      <w:tr w:rsidR="001019ED" w:rsidRPr="004648FB" w:rsidTr="00D80D9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poligrafii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RW, ZW, WZ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AD405C">
              <w:t>Celem jest obsługa bilansowego Magazynu poligrafii pod względem ewidencji magazynowej związanej z przyjęciem towaru na magazyn z zakupu, rozchodem</w:t>
            </w:r>
            <w:r w:rsidRPr="002C5CBB">
              <w:t>,</w:t>
            </w:r>
            <w:r w:rsidRPr="00AD405C">
              <w:t xml:space="preserve"> wydaniem towarów sprzedanych, a także z przyjęciem zwrotów. Ewidencja magazynowa odbywa się na poziomie kartotek odbiorców i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książek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RW, ZW, WZ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bilansowego Magazynu książek pod względem ewidencji magazynowej związanej z przyjęciem towaru na magazyn z zakupu, rozchodem, wydaniem towarów sprzedanych, a także z przyjęciem zwrotów. Ewidencja magazynowa odbywa się na poziomie kartotek odbiorców i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5.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wyrobów gotowych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PW, RW, MM,</w:t>
            </w:r>
            <w:r w:rsidR="001460A1">
              <w:t xml:space="preserve"> </w:t>
            </w:r>
            <w:r w:rsidRPr="00484426">
              <w:t>WZ, ZW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bilansowego Magazynu wyrobów gotowych pod względem ewidencji magazynowej związanej z przyjęciem towaru na magazyn z produkcji (wydawnictwa), rozchodem, przesunięciem międzymagazynowym na Magazyny podrzędne, wydaniem towarów sprzedanych, a także z przyjęciem zwrotów. Ewidencja magazynowa odbywa się na poziomie kartotek odbiorców i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6.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Podręczne magazyny wyrobów </w:t>
            </w:r>
            <w:r w:rsidRPr="00484426">
              <w:lastRenderedPageBreak/>
              <w:t xml:space="preserve">gotowych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lastRenderedPageBreak/>
              <w:t>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MM, WZ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 xml:space="preserve">Celem jest obsługa Podręcznych magazynów wyrobów gotowych pod względem ewidencji magazynowej związanej z przyjęciem towaru na </w:t>
            </w:r>
            <w:r w:rsidRPr="00B9019A">
              <w:lastRenderedPageBreak/>
              <w:t>magazyn w wyniku przesunięcia międzymagazynowego z Magazynu wyrobów gotowych oraz z rozchodem związanym z wydaniem towarów sprzedanych. Magazyny podręczne wyrobów gotowych, których jest 7 są magazynami podrzędnymi wobec Magazynu wyrobów gotowych.  Ewidencja magazynowa odbywa się na poziomie kartotek odbiorców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lastRenderedPageBreak/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pościelowy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MMW, MM, LN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Indeks 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pozabilansowego Magazynu pościelowego pod względem ewidencji magazynowej związanej z przyjęciem towaru na magazyn z zakupu, rozchodem związanym wycofaniem z ewidencji środków niskocennych, wydaniem pościeli do użytkowania oraz wydaniem pościeli do prania i przyjęcia z pralni. Ewidencja magazynowa odbywa się na poziomie kartotek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7.1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pościeli w użytkowaniu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MMW, LN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Kartoteki osobowe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Magazynu pościeli w użytkowaniu pod względem ewidencji magazynowej związanej z przyjęciem na magazyn pościeli przekazanej do użytkowania oraz rozchodem związanym z likwidacją środków niskocennych, a także z przesunięciem zwróconej pościeli na Magazyn pościelowy. Magazyn pościeli w użytkowaniu jest pozabilansowym magazynem podrzędnym wobec Magazynu pościeli. Ewidencja magazynowa odbywa się na poziomie kartotek osobowych użytkowników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7.2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pościeli w praniu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Magazynu pościeli w praniu pod względem ewidencji magazynowej związanej z wydaniem pościeli do pralni z Magazynu pościelowego oraz przyjęciem na magazyn pościeli wypranej.  Przekazanie pościeli do prania i jej odbiór odbywa się za pomocą przesunięcia międzymagazynowego. Magazyn pościeli w praniu jest pozabilansowym magazynem podrzędnym wobec Magazynu pościelowego. Ewidencja magazynowa odbywa się na poziomie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mundurowy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MMW + RW, ZW, WZ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Magazynu mundurowego pod względem ewidencji magazynowej związanej z przyjęciem towaru na magazyn z zakupu, z rozchodem związanym przekazaniem munduru do użytkowania, zwrotem do magazynu wydanego nowego munduru oraz z wydaniem munduru sprzedanego.  Przekazanie munduru do użytkowania jest związane przesunięciem stanów ewidencyjnych na pozabilansowy Magazyn mundurów w użytkowaniu oraz z rozksięgowaniem kosztów zgodnie z kierunkiem rozchodu. Ewidencja magazynowa odbywa się na poziomie kartotek odbiorców i dostawców oraz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lastRenderedPageBreak/>
              <w:t>8.1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mundurów w użytkowaniu (studenci i pracownicy)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MMW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Kartoteki osobowe 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Magazynu mundurów w użytkowaniu pod względem ewidencji magazynowej związanej z przyjęciem sortów mundurowych przekazanych do użytkowania. Przyjęcie sortów mundurowych następuje przez wewnętrzne przesunięcie międzymagazynowe z Magazynu Mundurowego. Magazyn mundurów w użytkowaniu jest pozabilansowym magazynem podrzędnym wobec Magazynu mundurowego. Ewidencja magazynowa odbywa się na poziomie kartotek osobowych studentów i pracowników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narzędziowy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MMW, LN/LT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Numer inwentarzowy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pozabilansowego Magazynu narzędziowego pod względem ewidencji magazynowej związanej z przyjęciem towaru na magazyn z zakupu, rozchodem związanym wydaniem narzędzi do użytkowania oraz z wycofaniem z ewidencji środków niskocennych lub środków trwałych. Ewidencja magazynowa odbywa się na poziomie komórek organizacyjnych z wykorzystaniem numeru inwentarzowego.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9.1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 xml:space="preserve">Magazyn narzędzi wydanych 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MMW, LN/LT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Numer inwentarzowy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Kartoteki osobowe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Magazynu narzędzi wydanych pod względem ewidencji magazynowej związanej z przyjęciem i wydaniem narzędzi oraz rozchodem związanym z likwidacją środków niskocennych i trwałych. Magazyn narzędzi wydanych jest pozabilansowym magazynem podrzędnym wobec Magazynu narzędzi. Ewidencja magazynowa odbywa się na poziomie kartotek osobowych użytkowników z wykorzystaniem numerów inwentarzowych.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Magazyn sportowy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PZ, MMW, LN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484426">
              <w:t>Zbiorczo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84426" w:rsidRDefault="001019ED" w:rsidP="00484426">
            <w:pPr>
              <w:pStyle w:val="Tabela-tre-maa"/>
            </w:pPr>
            <w:r w:rsidRPr="00B9019A">
              <w:t>Celem jest obsługa pozabilansowego Magazynu sportowego pod względem ewidencji magazynowej związanej z przyjęciem towaru na magazyn z zakupu, rozchodem związanym wydaniem towaru do użytkowania oraz z wycofaniem z ewidencji środków niskocennych. Ewidencja magazynowa odbywa się na poziomie komórek organizacyjnych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sz w:val="18"/>
              </w:rPr>
            </w:pPr>
            <w:r w:rsidRPr="004648FB">
              <w:rPr>
                <w:sz w:val="18"/>
              </w:rPr>
              <w:t>10.1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sz w:val="18"/>
              </w:rPr>
            </w:pPr>
            <w:r w:rsidRPr="004648FB">
              <w:rPr>
                <w:sz w:val="18"/>
              </w:rPr>
              <w:t>Magazyn sportowy w użytkowaniu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sz w:val="18"/>
              </w:rPr>
            </w:pPr>
            <w:r w:rsidRPr="004648FB">
              <w:rPr>
                <w:sz w:val="18"/>
              </w:rPr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sz w:val="18"/>
              </w:rPr>
            </w:pPr>
            <w:r w:rsidRPr="004648FB">
              <w:rPr>
                <w:sz w:val="18"/>
              </w:rPr>
              <w:t>MMW, LN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sz w:val="18"/>
              </w:rPr>
            </w:pPr>
            <w:r w:rsidRPr="004648FB">
              <w:rPr>
                <w:sz w:val="18"/>
              </w:rPr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sz w:val="18"/>
              </w:rPr>
            </w:pPr>
            <w:r w:rsidRPr="004648FB">
              <w:rPr>
                <w:sz w:val="18"/>
              </w:rPr>
              <w:t>Kartoteki osobowe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b/>
                <w:bCs/>
                <w:color w:val="002060"/>
              </w:rPr>
            </w:pPr>
            <w:r w:rsidRPr="00B9019A">
              <w:t>Celem jest obsługa Magazynu sportowego w użytkowaniu pod względem ewidencji magazynowej związanej z przyjęciem i wydaniem towaru oraz rozchodem związanym z likwidacją środków niskocennych i trwałych. Przyjęcie towaru wynika z wewnętrznego przesunięcia międzymagazynowego z Magazynu sportowego. Magazyn sportowy w użytkowaniu jest pozabilansowym magazynem podrzędnym wobec Magazynu sportowego. Ewidencja magazynowa odbywa się na poziomie kartotek osobowych użytkowników z wykorzystaniem indeksów produktów.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 xml:space="preserve">Magazyn materiałów chemicznych i </w:t>
            </w:r>
            <w:r w:rsidRPr="004648FB">
              <w:lastRenderedPageBreak/>
              <w:t>niebezpiecznych (wiele)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lastRenderedPageBreak/>
              <w:t>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PZ, RW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Indeks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 xml:space="preserve">Zbiorczo 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b/>
                <w:bCs/>
                <w:color w:val="002060"/>
              </w:rPr>
            </w:pPr>
            <w:r w:rsidRPr="00B9019A">
              <w:t xml:space="preserve">Celem jest obsługa bilansowych Magazynów materiałów chemicznych i niebezpiecznych pod względem ewidencji magazynowej związanej z przyjęciem towaru na magazyn z zakupu </w:t>
            </w:r>
            <w:proofErr w:type="gramStart"/>
            <w:r w:rsidRPr="00B9019A">
              <w:t>oraz  z</w:t>
            </w:r>
            <w:proofErr w:type="gramEnd"/>
            <w:r w:rsidRPr="00B9019A">
              <w:t xml:space="preserve"> rozchodem związanym ze </w:t>
            </w:r>
            <w:r w:rsidRPr="00B9019A">
              <w:lastRenderedPageBreak/>
              <w:t>zużyciem związanym z rozksięgowaniem kosztów zgodnie z kierunkiem rozchodu. Ewidencja magazynowa odbywa się na poziomie komórek organizacyjnych z wykorzystaniem indeksów produktów. Magazynów materiałów chemicznych i niebezpiecznych jest kilka.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lastRenderedPageBreak/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Magazyn licencji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PZ, MMW, LN/LT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Numer inwentarzowy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Zbiorczo (UCI)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b/>
                <w:bCs/>
                <w:color w:val="002060"/>
              </w:rPr>
            </w:pPr>
            <w:r w:rsidRPr="00B9019A">
              <w:t>Celem jest obsługa pozabilansowego Magazynu licencji pod względem ewidencji licencji związanej z przyjęciem ich z zakupu, rozchodem związanym wydaniem licencji do użytkowania oraz z wycofaniem ich z ewidencji środków niskocennych lub środków trwałych. Ewidencja magazynowa odbywa się na poziomie komórki organizacyjnej (UCI) z wykorzystaniem numeru inwentarzowego.</w:t>
            </w:r>
          </w:p>
        </w:tc>
      </w:tr>
      <w:tr w:rsidR="001019ED" w:rsidRPr="004648FB" w:rsidTr="00D80D91">
        <w:tc>
          <w:tcPr>
            <w:tcW w:w="851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12.1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Magazyn licencji u użytkownika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MMW, LN/LT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Numer inwentarzowy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Kartoteki osobowe (skarbnicy licencji)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b/>
                <w:bCs/>
                <w:color w:val="002060"/>
              </w:rPr>
            </w:pPr>
            <w:r w:rsidRPr="00B9019A">
              <w:t>Celem jest obsługa Magazynu licencji u użytkownika pod względem ewidencji magazynowej związanej z przyjęciem i wydaniem licencji oraz rozchodem związanym z likwidacją środków niskocennych i trwałych. Przyjęcie licencji odbywa się za pomocą wewnętrznego przesunięcia międzymagazynowego z Magazynu licencji. Magazyn licencji u użytkownika jest pozabilansowym magazynem podrzędnym wobec Magazynu licencji. Ewidencja magazynowa odbywa się na poziomie kartotek osobowych skarbników licencji z wykorzystaniem numerów inwentarzowych.</w:t>
            </w:r>
          </w:p>
        </w:tc>
      </w:tr>
      <w:tr w:rsidR="001019ED" w:rsidRPr="004648FB" w:rsidTr="00D80D91">
        <w:trPr>
          <w:trHeight w:val="425"/>
        </w:trPr>
        <w:tc>
          <w:tcPr>
            <w:tcW w:w="851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Magazyn sprzętu IT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PZ, MMW, LN/LT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Numer inwentarzowy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Zbiorczy (UCI)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b/>
                <w:bCs/>
                <w:color w:val="002060"/>
              </w:rPr>
            </w:pPr>
            <w:r w:rsidRPr="00B9019A">
              <w:t>Celem jest obsługa pozabilansowego Magazynu sprzętu IT pod względem ewidencji magazynowej związanej z przyjęciem towaru na magazyn z zakupu, rozchodem związanym wydaniem sprzętu do użytkowania oraz z wycofaniem z ewidencji środków niskocennych lub środków trwałych. Ewidencja magazynowa odbywa się na poziomie na poziomie komórki organizacyjnej (UCI) z wykorzystaniem numeru inwentarzowego.</w:t>
            </w:r>
          </w:p>
        </w:tc>
      </w:tr>
      <w:tr w:rsidR="001019ED" w:rsidRPr="004648FB" w:rsidTr="00D80D91">
        <w:trPr>
          <w:trHeight w:val="65"/>
        </w:trPr>
        <w:tc>
          <w:tcPr>
            <w:tcW w:w="851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13.1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Magazyn sprzętu IT u użytkownika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Pozabilansowy</w:t>
            </w:r>
          </w:p>
        </w:tc>
        <w:tc>
          <w:tcPr>
            <w:tcW w:w="1560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MMW, LN/LT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Numer inwentarzowy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</w:pPr>
            <w:r w:rsidRPr="004648FB">
              <w:t>Kartoteki osobowe (użytkownicy)</w:t>
            </w:r>
          </w:p>
        </w:tc>
        <w:tc>
          <w:tcPr>
            <w:tcW w:w="5103" w:type="dxa"/>
            <w:shd w:val="clear" w:color="auto" w:fill="FFFFFF" w:themeFill="background1"/>
          </w:tcPr>
          <w:p w:rsidR="001019ED" w:rsidRPr="004648FB" w:rsidRDefault="001019ED" w:rsidP="00484426">
            <w:pPr>
              <w:pStyle w:val="Tabela-tre-maa"/>
              <w:rPr>
                <w:b/>
                <w:bCs/>
                <w:color w:val="002060"/>
              </w:rPr>
            </w:pPr>
            <w:r w:rsidRPr="00B9019A">
              <w:t>Celem jest obsługa Magazynu sprzętu IT u użytkownika pod względem ewidencji magazynowej związanej z przyjęciem i wydaniem sprzętu oraz rozchodem związanym z likwidacją środków niskocennych i trwałych. Przyjęcie sprzętu odbywa się za pomocą wewnętrznego przesunięcia międzymagazynowego z Magazynu sprzętu IT. Magazyn sprzętu IT u użytkownika jest pozabilansowym magazynem podrzędnym wobec Magazynu sprzętu IT. Ewidencja magazynowa odbywa się na poziomie kartotek osobowych użytkowników z wykorzystaniem numerów inwentarzowych.</w:t>
            </w:r>
          </w:p>
        </w:tc>
      </w:tr>
    </w:tbl>
    <w:p w:rsidR="001460A1" w:rsidRDefault="001460A1" w:rsidP="007C1B19">
      <w:pPr>
        <w:pStyle w:val="Akapit-tre"/>
      </w:pPr>
    </w:p>
    <w:p w:rsidR="001460A1" w:rsidRDefault="001460A1">
      <w:pPr>
        <w:spacing w:line="240" w:lineRule="auto"/>
        <w:jc w:val="left"/>
      </w:pPr>
      <w:r>
        <w:br w:type="page"/>
      </w:r>
    </w:p>
    <w:p w:rsidR="007C1B19" w:rsidRDefault="007C1B19" w:rsidP="007C1B19">
      <w:pPr>
        <w:pStyle w:val="Akapit-tre"/>
      </w:pPr>
      <w:r>
        <w:lastRenderedPageBreak/>
        <w:t xml:space="preserve">Poniżej przedstawiono </w:t>
      </w:r>
      <w:proofErr w:type="gramStart"/>
      <w:r>
        <w:t>procesy, które</w:t>
      </w:r>
      <w:proofErr w:type="gramEnd"/>
      <w:r>
        <w:t xml:space="preserve"> zostały zaproponowane w miejsce procesów z </w:t>
      </w:r>
      <w:proofErr w:type="spellStart"/>
      <w:r>
        <w:t>iGrafx</w:t>
      </w:r>
      <w:proofErr w:type="spellEnd"/>
      <w:r>
        <w:t>.</w:t>
      </w:r>
      <w:r w:rsidR="00330703">
        <w:t xml:space="preserve"> Warianty poniższych procesów zostały opisane w powyższej tabelce.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8214"/>
      </w:tblGrid>
      <w:tr w:rsidR="007C1B19" w:rsidRPr="00D836CB" w:rsidTr="000131B1">
        <w:trPr>
          <w:tblHeader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LP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1B19" w:rsidRPr="00D836CB" w:rsidRDefault="007C1B19" w:rsidP="00484426">
            <w:pPr>
              <w:pStyle w:val="Tabela-tre-maa"/>
            </w:pPr>
            <w:r w:rsidRPr="00D836CB">
              <w:t>PROCESY BIZNESOWE OBSZARU MAGAZYNOWANIE</w:t>
            </w:r>
          </w:p>
        </w:tc>
      </w:tr>
      <w:tr w:rsidR="007C1B19" w:rsidRPr="00D836CB" w:rsidTr="000131B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1.</w:t>
            </w:r>
          </w:p>
        </w:tc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B19" w:rsidRPr="00D836CB" w:rsidRDefault="007C1B19" w:rsidP="00484426">
            <w:pPr>
              <w:pStyle w:val="Tabela-tre-maa"/>
            </w:pPr>
            <w:r w:rsidRPr="00D836CB">
              <w:t>MAG_01. PROCES OBSŁUGI PRZYJĘCIA ZEWNĘTRZNEGO</w:t>
            </w:r>
          </w:p>
        </w:tc>
      </w:tr>
      <w:tr w:rsidR="007C1B19" w:rsidRPr="00D836CB" w:rsidTr="000131B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2.</w:t>
            </w:r>
          </w:p>
        </w:tc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B19" w:rsidRPr="00D836CB" w:rsidRDefault="007C1B19" w:rsidP="00484426">
            <w:pPr>
              <w:pStyle w:val="Tabela-tre-maa"/>
            </w:pPr>
            <w:r w:rsidRPr="00D836CB">
              <w:t>MAG_02. PROCES OBSŁUGI PRZYJĘCIA WEWNĘTRZNEGO</w:t>
            </w:r>
          </w:p>
        </w:tc>
      </w:tr>
      <w:tr w:rsidR="007C1B19" w:rsidRPr="00D836CB" w:rsidTr="000131B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3.</w:t>
            </w:r>
          </w:p>
        </w:tc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B19" w:rsidRPr="00D836CB" w:rsidRDefault="007C1B19" w:rsidP="00484426">
            <w:pPr>
              <w:pStyle w:val="Tabela-tre-maa"/>
            </w:pPr>
            <w:r w:rsidRPr="00D836CB">
              <w:t>MAG_03. PROCES OBSŁUGI WYDANIA Z MAGAZYNU</w:t>
            </w:r>
          </w:p>
        </w:tc>
      </w:tr>
      <w:tr w:rsidR="007C1B19" w:rsidRPr="00D836CB" w:rsidTr="000131B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4.</w:t>
            </w:r>
          </w:p>
        </w:tc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B19" w:rsidRPr="00D836CB" w:rsidRDefault="007C1B19" w:rsidP="00484426">
            <w:pPr>
              <w:pStyle w:val="Tabela-tre-maa"/>
            </w:pPr>
            <w:r w:rsidRPr="00D836CB">
              <w:t>MAG_04. PROCES OBSŁUGI WYDANIA Z MAGAZYNU DO SPRZEDAŻY</w:t>
            </w:r>
          </w:p>
        </w:tc>
      </w:tr>
      <w:tr w:rsidR="007C1B19" w:rsidRPr="00D836CB" w:rsidTr="000131B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5.</w:t>
            </w:r>
          </w:p>
        </w:tc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1B19" w:rsidRPr="00D836CB" w:rsidRDefault="007C1B19" w:rsidP="00484426">
            <w:pPr>
              <w:pStyle w:val="Tabela-tre-maa"/>
            </w:pPr>
            <w:r w:rsidRPr="00D836CB">
              <w:t>MAG_05. PROCES OBSŁUGI PRZESUNIĘCIA MIĘDZYMAGAZYNOWEGO</w:t>
            </w:r>
          </w:p>
        </w:tc>
      </w:tr>
      <w:tr w:rsidR="007C1B19" w:rsidRPr="00D836CB" w:rsidTr="000131B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1B19" w:rsidRPr="00D836CB" w:rsidRDefault="007C1B19" w:rsidP="00484426">
            <w:pPr>
              <w:pStyle w:val="Tabela-tre-maa"/>
            </w:pPr>
            <w:r w:rsidRPr="00D836CB">
              <w:t>6.</w:t>
            </w:r>
          </w:p>
        </w:tc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7C1B19" w:rsidRPr="00D836CB" w:rsidRDefault="007C1B19" w:rsidP="00484426">
            <w:pPr>
              <w:pStyle w:val="Tabela-tre-maa"/>
            </w:pPr>
            <w:r w:rsidRPr="00D836CB">
              <w:t>MAG_06. PROCES OBSŁUGI WEWNĘTRZNEGO PRZESUNIĘCIA MIĘDZYMAGAZYNOWEGO</w:t>
            </w:r>
          </w:p>
        </w:tc>
      </w:tr>
      <w:tr w:rsidR="00F847BA" w:rsidRPr="00D836CB" w:rsidTr="000131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7BA" w:rsidRPr="00D836CB" w:rsidRDefault="00F847BA" w:rsidP="00484426">
            <w:pPr>
              <w:pStyle w:val="Tabela-tre-maa"/>
            </w:pPr>
            <w:r w:rsidRPr="00D836CB">
              <w:t>7.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7BA" w:rsidRPr="00D836CB" w:rsidRDefault="00F847BA" w:rsidP="00484426">
            <w:pPr>
              <w:pStyle w:val="Tabela-tre-maa"/>
            </w:pPr>
            <w:r w:rsidRPr="00D207DA">
              <w:t xml:space="preserve">MAG_07. </w:t>
            </w:r>
            <w:r w:rsidRPr="0051271D">
              <w:t xml:space="preserve">PROCES </w:t>
            </w:r>
            <w:r>
              <w:t>LIKWIDACJI NUMERÓW INWENTARZOWYCH Z MAGAZYNÓW POZABILANSOWYCH</w:t>
            </w:r>
          </w:p>
        </w:tc>
      </w:tr>
      <w:tr w:rsidR="00F847BA" w:rsidRPr="00D836CB" w:rsidTr="000131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7BA" w:rsidRPr="00D836CB" w:rsidRDefault="00F847BA" w:rsidP="00484426">
            <w:pPr>
              <w:pStyle w:val="Tabela-tre-maa"/>
            </w:pPr>
            <w:r>
              <w:t>8.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7BA" w:rsidRPr="00D836CB" w:rsidRDefault="00F847BA" w:rsidP="00484426">
            <w:pPr>
              <w:pStyle w:val="Tabela-tre-maa"/>
            </w:pPr>
            <w:r>
              <w:t xml:space="preserve">MAG_08. PROCES </w:t>
            </w:r>
            <w:r w:rsidRPr="00D0172C">
              <w:t>OBSŁUGI ZWROTÓW DO MAGAZYNU</w:t>
            </w:r>
          </w:p>
        </w:tc>
      </w:tr>
      <w:tr w:rsidR="00F847BA" w:rsidRPr="00D836CB" w:rsidTr="000131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7BA" w:rsidRPr="00D836CB" w:rsidRDefault="00F847BA" w:rsidP="00484426">
            <w:pPr>
              <w:pStyle w:val="Tabela-tre-maa"/>
            </w:pPr>
            <w:r>
              <w:t>9.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7BA" w:rsidRPr="00D836CB" w:rsidRDefault="00F847BA" w:rsidP="00AB22B9">
            <w:pPr>
              <w:pStyle w:val="Tabela-tre-maa"/>
            </w:pPr>
            <w:r>
              <w:t>MAG_0</w:t>
            </w:r>
            <w:r w:rsidR="00AB22B9">
              <w:t>9</w:t>
            </w:r>
            <w:r>
              <w:t>. PROCES INWENATRYZACJA</w:t>
            </w:r>
          </w:p>
        </w:tc>
      </w:tr>
    </w:tbl>
    <w:p w:rsidR="007C1B19" w:rsidRDefault="007C1B19" w:rsidP="007C1B19">
      <w:pPr>
        <w:pStyle w:val="Akapit-wyrnienie"/>
      </w:pPr>
      <w:r>
        <w:t>SPRZEDAŻ</w:t>
      </w:r>
    </w:p>
    <w:p w:rsidR="007C1B19" w:rsidRDefault="007C1B19" w:rsidP="007C1B19">
      <w:pPr>
        <w:pStyle w:val="Akapit-tre"/>
      </w:pPr>
      <w:r w:rsidRPr="00775F0B">
        <w:t xml:space="preserve">Zaproponowanie zmian w procesach w stosunku do opisu w </w:t>
      </w:r>
      <w:proofErr w:type="spellStart"/>
      <w:r w:rsidRPr="00775F0B">
        <w:t>iGrafx</w:t>
      </w:r>
      <w:proofErr w:type="spellEnd"/>
      <w:r w:rsidRPr="00775F0B">
        <w:t xml:space="preserve"> dostarczonego przez AMS.</w:t>
      </w:r>
      <w:r>
        <w:t xml:space="preserve"> W poniższej tabeli przedstawiono procesy biznesowe </w:t>
      </w:r>
      <w:proofErr w:type="gramStart"/>
      <w:r>
        <w:t>dotycz</w:t>
      </w:r>
      <w:r>
        <w:t>ą</w:t>
      </w:r>
      <w:r>
        <w:t>ce sprzedaży</w:t>
      </w:r>
      <w:proofErr w:type="gramEnd"/>
      <w:r>
        <w:t>.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9"/>
        <w:gridCol w:w="2693"/>
        <w:gridCol w:w="2268"/>
        <w:gridCol w:w="3828"/>
        <w:gridCol w:w="4536"/>
      </w:tblGrid>
      <w:tr w:rsidR="00330703" w:rsidTr="000131B1">
        <w:trPr>
          <w:trHeight w:val="2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0703" w:rsidRPr="00520C01" w:rsidRDefault="00330703" w:rsidP="00484426">
            <w:pPr>
              <w:pStyle w:val="Tabela-tre-maa"/>
            </w:pPr>
            <w:r w:rsidRPr="00520C01"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0703" w:rsidRPr="00520C01" w:rsidRDefault="00330703" w:rsidP="00484426">
            <w:pPr>
              <w:pStyle w:val="Tabela-tre-maa"/>
            </w:pPr>
            <w:r w:rsidRPr="00520C01">
              <w:t>FUNKCJE BIZNESOWE 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0703" w:rsidRPr="00520C01" w:rsidRDefault="00330703" w:rsidP="00484426">
            <w:pPr>
              <w:pStyle w:val="Tabela-tre-maa"/>
            </w:pPr>
            <w:r w:rsidRPr="00520C01">
              <w:t>PROCES</w:t>
            </w:r>
            <w:r w:rsidR="001460A1">
              <w:t>Y</w:t>
            </w:r>
            <w:r w:rsidRPr="00520C01">
              <w:t xml:space="preserve"> BIZNESOWE AMS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0703" w:rsidRPr="00555930" w:rsidRDefault="00330703" w:rsidP="00484426">
            <w:pPr>
              <w:pStyle w:val="Tabela-tre-maa"/>
            </w:pPr>
            <w:r w:rsidRPr="00555930">
              <w:t>PROCESY BIZNESOWE ERP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0703" w:rsidRDefault="00330703" w:rsidP="00484426">
            <w:pPr>
              <w:pStyle w:val="Tabela-tre-maa"/>
            </w:pPr>
            <w:r w:rsidRPr="00555930">
              <w:t>ZAPROPONOWANA ZMIANA W PROCESIE</w:t>
            </w:r>
          </w:p>
        </w:tc>
      </w:tr>
      <w:tr w:rsidR="00330703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330703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03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703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D836CB" w:rsidRDefault="00330703" w:rsidP="00484426">
            <w:pPr>
              <w:pStyle w:val="Tabela-tre-maa"/>
              <w:rPr>
                <w:rFonts w:eastAsia="Calibri"/>
              </w:rPr>
            </w:pPr>
            <w:r w:rsidRPr="00D836CB">
              <w:t>SP_01. PROCES KONIFGUROWANIA SPRZEDAŻY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3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Realizacja w module ERP.OT (SPRZEDAŻ)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SP_02. PROCES OBSŁUGI KATALOGU TOWARÓW I USŁUG DO SPRZEDAŻY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931CA0">
              <w:rPr>
                <w:rFonts w:cs="Arial"/>
                <w:color w:val="000000"/>
              </w:rPr>
              <w:t>Realizacja w module ERP.OT (SPRZEDAŻ)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SP_03. PROCES ZARZĄDZANIE CENNIKAMI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931CA0">
              <w:rPr>
                <w:rFonts w:cs="Arial"/>
                <w:color w:val="000000"/>
              </w:rPr>
              <w:t>Realizacja w module ERP.OT (SPRZEDAŻ)</w:t>
            </w:r>
            <w:r>
              <w:rPr>
                <w:rFonts w:cs="Arial"/>
                <w:color w:val="000000"/>
              </w:rPr>
              <w:t>. Proces konfiguracji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SP_04. PROCES OBSŁUGI KATALOGU ODBIORCÓW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931CA0">
              <w:rPr>
                <w:rFonts w:cs="Arial"/>
                <w:color w:val="000000"/>
              </w:rPr>
              <w:t>Realizacja w module ERP.OT (SPRZEDAŻ)</w:t>
            </w:r>
            <w:r>
              <w:rPr>
                <w:rFonts w:cs="Arial"/>
                <w:color w:val="000000"/>
              </w:rPr>
              <w:t>. Proces obsługi katalogi odbiorców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SP_05. PROCES SPRZEDAŻY USŁUG EDUKACYJNYCH DLA STUDENTÓW DO ROZRACHUNKU Z INNYM PŁATNIKIEM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931CA0">
              <w:rPr>
                <w:rFonts w:cs="Arial"/>
                <w:color w:val="000000"/>
              </w:rPr>
              <w:t>Realizacja w module ERP.OT (SPRZEDAŻ)</w:t>
            </w:r>
            <w:r>
              <w:rPr>
                <w:rFonts w:cs="Arial"/>
                <w:color w:val="000000"/>
              </w:rPr>
              <w:t>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SP_06. PROCES SPRZEDAŻY USŁUG SZKOLENIOWYCH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SP_07. PROCES SPRZEDAŻY KSIĄŻEK WYDAWANYCH PRZEZ AMS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SP_08. PROCES SPRZEDAŻY SPRZEDAŻ KSIĄŻEK OBCYCH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SP_09. PROCES WYNAJMU POKOI GOŚCINNYCH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SP_10. PROCES WYNAJMU POWIERZCHNI REKLAMOWYCH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SP_11. PROCES SPRZEDAŻY USŁUG PŁYWALNI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SP_11. PROCES SPRZEDAŻY USŁUG PŁYWALNI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SP_12. PROCES SPRZEDAŻY KONFERENCJI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SP_13. PROCES SPRZEDAŻY USŁUG NAUKOWO-BADAWCZYCH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SP_14. PROCES SPRZEDAŻY SKŁADNIKÓW MAJĄTKU TRWAŁEGO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SP_15. PROCES SPRZEDAŻY MUNDURÓW I ELEMENTÓW UMUNDUROWANIA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SP_16. WYNAJEM POMIESZCZEŃ UŻYTKOWYCH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SP_17. PROCES OBSŁUGI FAKTUR SPRZEDAŻY CZYNSZE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SP_18. PROCES OBSŁUGI FAKTUR SPRZEDAŻY POZOSTAŁEJ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  <w:tr w:rsidR="000131B1" w:rsidRPr="00775F0B" w:rsidTr="0033070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Finanse i księgowość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B1" w:rsidRPr="00775F0B" w:rsidRDefault="000131B1" w:rsidP="00484426">
            <w:pPr>
              <w:pStyle w:val="Tabela-tre-maa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Obsługa faktur sprzedaży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Pr="00D836CB" w:rsidRDefault="000131B1" w:rsidP="00484426">
            <w:pPr>
              <w:pStyle w:val="Tabela-tre-maa"/>
              <w:rPr>
                <w:rFonts w:eastAsia="Calibri"/>
              </w:rPr>
            </w:pPr>
            <w:r w:rsidRPr="00D836CB">
              <w:t>SP_19. PROCES SPRZEDAŻY MATERIAŁÓW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1B1" w:rsidRDefault="000131B1" w:rsidP="00484426">
            <w:pPr>
              <w:pStyle w:val="Tabela-tre-maa"/>
            </w:pPr>
            <w:r w:rsidRPr="003458AD">
              <w:rPr>
                <w:rFonts w:cs="Arial"/>
                <w:color w:val="000000"/>
              </w:rPr>
              <w:t>Realizacja w module ERP.OT (SPRZEDAŻ). Sprzedaż za pomocą wyróżnionych linii biznesowych. Każdy rodzaj sprzedaży posiada własne dokumenty sprzedaży, cennik lub cenę umowną.</w:t>
            </w:r>
          </w:p>
        </w:tc>
      </w:tr>
    </w:tbl>
    <w:p w:rsidR="00D80D91" w:rsidRPr="00D80D91" w:rsidRDefault="00D80D91" w:rsidP="00D80D91">
      <w:pPr>
        <w:pStyle w:val="Akapit-tre"/>
      </w:pPr>
      <w:bookmarkStart w:id="57" w:name="_Toc361599878"/>
    </w:p>
    <w:p w:rsidR="00D80D91" w:rsidRPr="00D80D91" w:rsidRDefault="00D80D91" w:rsidP="00D80D91">
      <w:pPr>
        <w:pStyle w:val="Akapit-tre"/>
      </w:pPr>
      <w:r w:rsidRPr="00D80D91">
        <w:br w:type="page"/>
      </w:r>
    </w:p>
    <w:p w:rsidR="007C1B19" w:rsidRDefault="007C1B19" w:rsidP="007C1B19">
      <w:pPr>
        <w:pStyle w:val="Nagwek2"/>
      </w:pPr>
      <w:bookmarkStart w:id="58" w:name="_Toc362546237"/>
      <w:r>
        <w:lastRenderedPageBreak/>
        <w:t>5</w:t>
      </w:r>
      <w:r w:rsidRPr="00A07C7C">
        <w:t>.4</w:t>
      </w:r>
      <w:r w:rsidRPr="00A07C7C">
        <w:tab/>
        <w:t>Obszar elek</w:t>
      </w:r>
      <w:r>
        <w:t>tronicznego obiegu dokumentów</w:t>
      </w:r>
      <w:bookmarkEnd w:id="57"/>
      <w:bookmarkEnd w:id="58"/>
    </w:p>
    <w:p w:rsidR="007C1B19" w:rsidRDefault="007C1B19" w:rsidP="007C1B19">
      <w:pPr>
        <w:pStyle w:val="Akapit-wyrnienie"/>
      </w:pPr>
      <w:r>
        <w:t>KANCELARIA</w:t>
      </w:r>
    </w:p>
    <w:p w:rsidR="007C1B19" w:rsidRDefault="007C1B19" w:rsidP="007C1B19">
      <w:pPr>
        <w:pStyle w:val="Akapit-tre"/>
      </w:pPr>
      <w:r w:rsidRPr="00D836CB">
        <w:t xml:space="preserve">Zaproponowanie zmian w procesach w stosunku do opisu w </w:t>
      </w:r>
      <w:proofErr w:type="spellStart"/>
      <w:r w:rsidRPr="00D836CB">
        <w:t>iGrafx</w:t>
      </w:r>
      <w:proofErr w:type="spellEnd"/>
      <w:r w:rsidRPr="00D836CB">
        <w:t xml:space="preserve"> dostarczonego przez AMS. W poniższej tabeli przedstawiono procesy biznesowe z mod</w:t>
      </w:r>
      <w:r w:rsidRPr="00D836CB">
        <w:t>e</w:t>
      </w:r>
      <w:r w:rsidRPr="00D836CB">
        <w:t xml:space="preserve">lu </w:t>
      </w:r>
      <w:proofErr w:type="spellStart"/>
      <w:r w:rsidRPr="00D836CB">
        <w:t>iGrafx</w:t>
      </w:r>
      <w:proofErr w:type="spellEnd"/>
      <w:r w:rsidRPr="00D836CB">
        <w:t>.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2693"/>
        <w:gridCol w:w="2268"/>
        <w:gridCol w:w="3828"/>
        <w:gridCol w:w="4536"/>
      </w:tblGrid>
      <w:tr w:rsidR="000131B1" w:rsidRPr="00D836CB" w:rsidTr="000131B1">
        <w:trPr>
          <w:trHeight w:val="397"/>
          <w:tblHeader/>
        </w:trPr>
        <w:tc>
          <w:tcPr>
            <w:tcW w:w="709" w:type="dxa"/>
            <w:shd w:val="clear" w:color="auto" w:fill="DBE5F1" w:themeFill="accent1" w:themeFillTint="33"/>
          </w:tcPr>
          <w:p w:rsidR="000131B1" w:rsidRPr="00520C01" w:rsidRDefault="000131B1" w:rsidP="00484426">
            <w:pPr>
              <w:pStyle w:val="Tabela-tre-maa"/>
            </w:pPr>
            <w:r w:rsidRPr="00520C01">
              <w:t>LP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131B1" w:rsidRPr="00520C01" w:rsidRDefault="000131B1" w:rsidP="00484426">
            <w:pPr>
              <w:pStyle w:val="Tabela-tre-maa"/>
            </w:pPr>
            <w:r w:rsidRPr="00520C01">
              <w:t>FUNKCJE BIZNESOWE AMS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0131B1" w:rsidRPr="00520C01" w:rsidRDefault="000131B1" w:rsidP="00484426">
            <w:pPr>
              <w:pStyle w:val="Tabela-tre-maa"/>
            </w:pPr>
            <w:r w:rsidRPr="00520C01">
              <w:t>PROCES</w:t>
            </w:r>
            <w:r w:rsidR="001460A1">
              <w:t>Y</w:t>
            </w:r>
            <w:r w:rsidRPr="00520C01">
              <w:t xml:space="preserve"> BIZNESOWE AMS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:rsidR="000131B1" w:rsidRPr="00915A90" w:rsidRDefault="000131B1" w:rsidP="00484426">
            <w:pPr>
              <w:pStyle w:val="Tabela-tre-maa"/>
            </w:pPr>
            <w:r w:rsidRPr="00915A90">
              <w:t>PROCESY BIZNESOWE ERP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0131B1" w:rsidRDefault="000131B1" w:rsidP="00484426">
            <w:pPr>
              <w:pStyle w:val="Tabela-tre-maa"/>
            </w:pPr>
            <w:r w:rsidRPr="00915A90">
              <w:t>ZAPROPONOWANA ZMIANA W PROCESIE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D836CB" w:rsidRDefault="0082273B" w:rsidP="00484426">
            <w:pPr>
              <w:pStyle w:val="Tabela-tre-maa"/>
            </w:pPr>
            <w:r>
              <w:t>1.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D836CB" w:rsidRDefault="0082273B" w:rsidP="00484426">
            <w:pPr>
              <w:pStyle w:val="Tabela-tre-maa"/>
            </w:pPr>
            <w:r w:rsidRPr="00D836CB">
              <w:t>Przyjęcie i rozdysponowanie poczty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D836CB" w:rsidRDefault="0082273B" w:rsidP="00484426">
            <w:pPr>
              <w:pStyle w:val="Tabela-tre-maa"/>
            </w:pPr>
            <w:r w:rsidRPr="00D836CB">
              <w:t>Przyjęcie i rozdysponowanie poczty</w:t>
            </w:r>
          </w:p>
        </w:tc>
        <w:tc>
          <w:tcPr>
            <w:tcW w:w="3828" w:type="dxa"/>
          </w:tcPr>
          <w:p w:rsidR="0082273B" w:rsidRPr="001505B4" w:rsidRDefault="0082273B" w:rsidP="00484426">
            <w:pPr>
              <w:pStyle w:val="Tabela-tre-maa"/>
            </w:pPr>
            <w:r>
              <w:t xml:space="preserve">PROCESY </w:t>
            </w:r>
            <w:r w:rsidRPr="001505B4">
              <w:t xml:space="preserve">KNC_01. </w:t>
            </w:r>
            <w:r>
              <w:t>– KNC_07</w:t>
            </w:r>
          </w:p>
        </w:tc>
        <w:tc>
          <w:tcPr>
            <w:tcW w:w="4536" w:type="dxa"/>
          </w:tcPr>
          <w:p w:rsidR="0082273B" w:rsidRDefault="0082273B" w:rsidP="00484426">
            <w:pPr>
              <w:pStyle w:val="Tabela-tre-maa"/>
            </w:pPr>
            <w:r w:rsidRPr="0003213B">
              <w:t>Proces bez zmian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D836CB" w:rsidRDefault="0082273B" w:rsidP="00484426">
            <w:pPr>
              <w:pStyle w:val="Tabela-tre-maa"/>
            </w:pPr>
            <w:r>
              <w:t>2.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D836CB" w:rsidRDefault="0082273B" w:rsidP="00484426">
            <w:pPr>
              <w:pStyle w:val="Tabela-tre-maa"/>
            </w:pPr>
            <w:r w:rsidRPr="00D836CB">
              <w:t>Obieg korespondencji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D836CB" w:rsidRDefault="0082273B" w:rsidP="00484426">
            <w:pPr>
              <w:pStyle w:val="Tabela-tre-maa"/>
            </w:pPr>
            <w:r w:rsidRPr="00D836CB">
              <w:t>Obieg korespondencji</w:t>
            </w:r>
          </w:p>
        </w:tc>
        <w:tc>
          <w:tcPr>
            <w:tcW w:w="3828" w:type="dxa"/>
          </w:tcPr>
          <w:p w:rsidR="0082273B" w:rsidRDefault="0082273B" w:rsidP="00484426">
            <w:pPr>
              <w:pStyle w:val="Tabela-tre-maa"/>
            </w:pPr>
            <w:r w:rsidRPr="00E418F4">
              <w:t>PROCESY KNC_01. – KNC_07</w:t>
            </w: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 w:rsidRPr="000131B1">
              <w:t>Proces bez zmian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3.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Wysyłanie korespondencji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Wysyłanie korespondencji</w:t>
            </w:r>
          </w:p>
        </w:tc>
        <w:tc>
          <w:tcPr>
            <w:tcW w:w="3828" w:type="dxa"/>
          </w:tcPr>
          <w:p w:rsidR="0082273B" w:rsidRDefault="0082273B" w:rsidP="00484426">
            <w:pPr>
              <w:pStyle w:val="Tabela-tre-maa"/>
            </w:pPr>
            <w:r w:rsidRPr="00E418F4">
              <w:t>PROCESY KNC_01. – KNC_07</w:t>
            </w:r>
          </w:p>
        </w:tc>
        <w:tc>
          <w:tcPr>
            <w:tcW w:w="4536" w:type="dxa"/>
          </w:tcPr>
          <w:p w:rsidR="00873A9B" w:rsidRPr="008E2D8D" w:rsidRDefault="00873A9B" w:rsidP="00873A9B">
            <w:pPr>
              <w:pStyle w:val="Tabela-tre-maa"/>
            </w:pPr>
            <w:r w:rsidRPr="008E2D8D">
              <w:t xml:space="preserve">Zmiana w zakresie </w:t>
            </w:r>
            <w:r>
              <w:t>jednostki drukują</w:t>
            </w:r>
            <w:r w:rsidRPr="008E2D8D">
              <w:t xml:space="preserve">cej pismo do </w:t>
            </w:r>
            <w:r>
              <w:t xml:space="preserve">podpisu i </w:t>
            </w:r>
            <w:r w:rsidRPr="008E2D8D">
              <w:t>wysłania (</w:t>
            </w:r>
            <w:r>
              <w:t>sek</w:t>
            </w:r>
            <w:r w:rsidRPr="008E2D8D">
              <w:t>retariat</w:t>
            </w:r>
            <w:r>
              <w:t xml:space="preserve"> kierownika pionu</w:t>
            </w:r>
            <w:r w:rsidRPr="008E2D8D">
              <w:t>)</w:t>
            </w:r>
            <w:r>
              <w:t xml:space="preserve"> oraz jednostki kopertującej pismo wysyłane (Kancelaria).</w:t>
            </w:r>
          </w:p>
          <w:p w:rsidR="0082273B" w:rsidRPr="000131B1" w:rsidRDefault="0082273B" w:rsidP="00873A9B">
            <w:pPr>
              <w:pStyle w:val="Tabela-tre-maa"/>
            </w:pP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4.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Nadanie przesyłki kurierskiej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Nadanie przesyłki kurierskiej</w:t>
            </w:r>
          </w:p>
        </w:tc>
        <w:tc>
          <w:tcPr>
            <w:tcW w:w="3828" w:type="dxa"/>
          </w:tcPr>
          <w:p w:rsidR="0082273B" w:rsidRPr="000131B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 xml:space="preserve">Proces manualny </w:t>
            </w:r>
            <w:proofErr w:type="gramStart"/>
            <w:r>
              <w:t>wspierany procesem</w:t>
            </w:r>
            <w:proofErr w:type="gramEnd"/>
            <w:r>
              <w:t xml:space="preserve"> rejestracja spraw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5.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Rozliczenie podatków od wynajmu powierzchni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Rozliczenie podatków od wynajmu powierzchni</w:t>
            </w:r>
          </w:p>
        </w:tc>
        <w:tc>
          <w:tcPr>
            <w:tcW w:w="3828" w:type="dxa"/>
          </w:tcPr>
          <w:p w:rsidR="0082273B" w:rsidRPr="00520C0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>Proces wspierany procesami obszaru ERP.FK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6.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Rozliczanie opłat za zanieczyszczanie środowiska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 xml:space="preserve">Rozliczanie opłat </w:t>
            </w:r>
          </w:p>
        </w:tc>
        <w:tc>
          <w:tcPr>
            <w:tcW w:w="3828" w:type="dxa"/>
          </w:tcPr>
          <w:p w:rsidR="0082273B" w:rsidRPr="000131B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 xml:space="preserve">Proces manualny </w:t>
            </w:r>
            <w:proofErr w:type="gramStart"/>
            <w:r>
              <w:t>wspierany procesem</w:t>
            </w:r>
            <w:proofErr w:type="gramEnd"/>
            <w:r>
              <w:t xml:space="preserve"> rejestracja spraw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7.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Rozliczanie biletów MZK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Rozliczanie biletów MZK</w:t>
            </w:r>
          </w:p>
        </w:tc>
        <w:tc>
          <w:tcPr>
            <w:tcW w:w="3828" w:type="dxa"/>
          </w:tcPr>
          <w:p w:rsidR="0082273B" w:rsidRPr="000131B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 xml:space="preserve">Proces manualny </w:t>
            </w:r>
            <w:proofErr w:type="gramStart"/>
            <w:r>
              <w:t>wspierany procesem</w:t>
            </w:r>
            <w:proofErr w:type="gramEnd"/>
            <w:r>
              <w:t xml:space="preserve"> rejestracja spraw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7.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Rozliczanie kierowców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Rozliczanie kierowców</w:t>
            </w:r>
          </w:p>
        </w:tc>
        <w:tc>
          <w:tcPr>
            <w:tcW w:w="3828" w:type="dxa"/>
          </w:tcPr>
          <w:p w:rsidR="0082273B" w:rsidRPr="000131B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 xml:space="preserve">Proces manualny </w:t>
            </w:r>
            <w:proofErr w:type="gramStart"/>
            <w:r>
              <w:t>wspierany procesem</w:t>
            </w:r>
            <w:proofErr w:type="gramEnd"/>
            <w:r>
              <w:t xml:space="preserve"> rejestracja spraw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8.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Wydanie pieczątki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Wydanie pieczątki</w:t>
            </w:r>
          </w:p>
        </w:tc>
        <w:tc>
          <w:tcPr>
            <w:tcW w:w="3828" w:type="dxa"/>
          </w:tcPr>
          <w:p w:rsidR="0082273B" w:rsidRPr="000131B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 xml:space="preserve">Proces manualny </w:t>
            </w:r>
            <w:proofErr w:type="gramStart"/>
            <w:r>
              <w:t>wspierany procesem</w:t>
            </w:r>
            <w:proofErr w:type="gramEnd"/>
            <w:r>
              <w:t xml:space="preserve"> rejestracja spraw</w:t>
            </w:r>
          </w:p>
        </w:tc>
      </w:tr>
      <w:tr w:rsidR="0082273B" w:rsidRPr="00D836CB" w:rsidTr="000131B1">
        <w:trPr>
          <w:trHeight w:val="397"/>
        </w:trPr>
        <w:tc>
          <w:tcPr>
            <w:tcW w:w="709" w:type="dxa"/>
          </w:tcPr>
          <w:p w:rsidR="0082273B" w:rsidRPr="001505B4" w:rsidRDefault="0082273B" w:rsidP="00484426">
            <w:pPr>
              <w:pStyle w:val="Tabela-tre-maa"/>
            </w:pPr>
            <w:r w:rsidRPr="001505B4">
              <w:t>9.</w:t>
            </w:r>
          </w:p>
        </w:tc>
        <w:tc>
          <w:tcPr>
            <w:tcW w:w="2693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Zdanie pieczątki</w:t>
            </w:r>
          </w:p>
        </w:tc>
        <w:tc>
          <w:tcPr>
            <w:tcW w:w="2268" w:type="dxa"/>
            <w:shd w:val="clear" w:color="auto" w:fill="auto"/>
            <w:hideMark/>
          </w:tcPr>
          <w:p w:rsidR="0082273B" w:rsidRPr="000131B1" w:rsidRDefault="0082273B" w:rsidP="00484426">
            <w:pPr>
              <w:pStyle w:val="Tabela-tre-maa"/>
            </w:pPr>
            <w:r w:rsidRPr="000131B1">
              <w:t>Zdanie pieczątki</w:t>
            </w:r>
          </w:p>
        </w:tc>
        <w:tc>
          <w:tcPr>
            <w:tcW w:w="3828" w:type="dxa"/>
          </w:tcPr>
          <w:p w:rsidR="0082273B" w:rsidRPr="000131B1" w:rsidRDefault="0082273B" w:rsidP="00484426">
            <w:pPr>
              <w:pStyle w:val="Tabela-tre-maa"/>
            </w:pPr>
          </w:p>
        </w:tc>
        <w:tc>
          <w:tcPr>
            <w:tcW w:w="4536" w:type="dxa"/>
          </w:tcPr>
          <w:p w:rsidR="0082273B" w:rsidRPr="000131B1" w:rsidRDefault="0082273B" w:rsidP="00484426">
            <w:pPr>
              <w:pStyle w:val="Tabela-tre-maa"/>
            </w:pPr>
            <w:r>
              <w:t xml:space="preserve">Proces manualny </w:t>
            </w:r>
            <w:proofErr w:type="gramStart"/>
            <w:r>
              <w:t>wspierany procesem</w:t>
            </w:r>
            <w:proofErr w:type="gramEnd"/>
            <w:r>
              <w:t xml:space="preserve"> rejestracja spraw</w:t>
            </w:r>
          </w:p>
        </w:tc>
      </w:tr>
    </w:tbl>
    <w:p w:rsidR="001460A1" w:rsidRDefault="001460A1" w:rsidP="007C1B19">
      <w:pPr>
        <w:pStyle w:val="Akapit-tre"/>
      </w:pPr>
    </w:p>
    <w:p w:rsidR="001460A1" w:rsidRDefault="001460A1">
      <w:pPr>
        <w:spacing w:line="240" w:lineRule="auto"/>
        <w:jc w:val="left"/>
      </w:pPr>
      <w:r>
        <w:br w:type="page"/>
      </w:r>
    </w:p>
    <w:p w:rsidR="007C1B19" w:rsidRDefault="007C1B19" w:rsidP="007C1B19">
      <w:pPr>
        <w:pStyle w:val="Akapit-tre"/>
      </w:pPr>
      <w:r w:rsidRPr="00540340">
        <w:lastRenderedPageBreak/>
        <w:t xml:space="preserve">Zaproponowanie zmian w procesach w stosunku do opisu w </w:t>
      </w:r>
      <w:proofErr w:type="spellStart"/>
      <w:r w:rsidRPr="00540340">
        <w:t>iGrafx</w:t>
      </w:r>
      <w:proofErr w:type="spellEnd"/>
      <w:r w:rsidRPr="00540340">
        <w:t xml:space="preserve"> dostarczonego przez AMS. W poniższej tabeli przedstawiono proces</w:t>
      </w:r>
      <w:r>
        <w:t xml:space="preserve">y biznesowe </w:t>
      </w:r>
      <w:proofErr w:type="gramStart"/>
      <w:r>
        <w:t>dotycz</w:t>
      </w:r>
      <w:r>
        <w:t>ą</w:t>
      </w:r>
      <w:r>
        <w:t>ce obszaru</w:t>
      </w:r>
      <w:proofErr w:type="gramEnd"/>
      <w:r>
        <w:t xml:space="preserve"> kancelaria.</w:t>
      </w:r>
    </w:p>
    <w:tbl>
      <w:tblPr>
        <w:tblW w:w="174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4961"/>
        <w:gridCol w:w="11765"/>
      </w:tblGrid>
      <w:tr w:rsidR="007C1B19" w:rsidRPr="001505B4" w:rsidTr="00D80D91">
        <w:trPr>
          <w:gridAfter w:val="1"/>
          <w:wAfter w:w="11765" w:type="dxa"/>
          <w:trHeight w:val="39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1B19" w:rsidRPr="00520C01" w:rsidRDefault="007C1B19" w:rsidP="00484426">
            <w:pPr>
              <w:pStyle w:val="Tabela-tre-maa"/>
            </w:pPr>
            <w:r w:rsidRPr="00520C01">
              <w:t>LP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1B19" w:rsidRPr="00520C01" w:rsidRDefault="007C1B19" w:rsidP="00484426">
            <w:pPr>
              <w:pStyle w:val="Tabela-tre-maa"/>
            </w:pPr>
            <w:r>
              <w:t xml:space="preserve">PROCESY BIZNESOWE </w:t>
            </w:r>
          </w:p>
        </w:tc>
      </w:tr>
      <w:tr w:rsidR="007C1B19" w:rsidRPr="001505B4" w:rsidTr="00D80D91">
        <w:trPr>
          <w:gridAfter w:val="1"/>
          <w:wAfter w:w="11765" w:type="dxa"/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1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KNC_01. PROCES REJESTRACJI KORESPONDENCJI PRZYCHODZĄCEJ</w:t>
            </w:r>
          </w:p>
        </w:tc>
      </w:tr>
      <w:tr w:rsidR="007C1B19" w:rsidRPr="001505B4" w:rsidTr="00D80D91">
        <w:trPr>
          <w:gridAfter w:val="1"/>
          <w:wAfter w:w="11765" w:type="dxa"/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2</w:t>
            </w:r>
            <w: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KNC_02 PROCES OBIEGU PISMA PRZYCHODZĄCEGO</w:t>
            </w:r>
          </w:p>
        </w:tc>
      </w:tr>
      <w:tr w:rsidR="007C1B19" w:rsidRPr="001505B4" w:rsidTr="00D80D91">
        <w:trPr>
          <w:gridAfter w:val="1"/>
          <w:wAfter w:w="11765" w:type="dxa"/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3</w:t>
            </w:r>
            <w: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KNC_03. PROCES OBIEGU PISMA WYCHODZĄCEGO</w:t>
            </w:r>
          </w:p>
        </w:tc>
      </w:tr>
      <w:tr w:rsidR="007C1B19" w:rsidRPr="001505B4" w:rsidTr="00D80D91">
        <w:trPr>
          <w:gridAfter w:val="1"/>
          <w:wAfter w:w="11765" w:type="dxa"/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4</w:t>
            </w:r>
            <w: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KNC_04. PROCES OBSŁUGA PISM WEWNĘTRZNYCH</w:t>
            </w:r>
          </w:p>
        </w:tc>
      </w:tr>
      <w:tr w:rsidR="007C1B19" w:rsidRPr="001505B4" w:rsidTr="00D80D91">
        <w:trPr>
          <w:gridAfter w:val="1"/>
          <w:wAfter w:w="11765" w:type="dxa"/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5</w:t>
            </w:r>
            <w: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KNC_05. WYSYŁANIE KORESPONDENCJI WYCHODZĄCEJ</w:t>
            </w:r>
          </w:p>
        </w:tc>
      </w:tr>
      <w:tr w:rsidR="007C1B19" w:rsidRPr="001505B4" w:rsidTr="00D80D91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6</w:t>
            </w:r>
            <w: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KNC_06. REJESTR SPRAW</w:t>
            </w:r>
          </w:p>
        </w:tc>
        <w:tc>
          <w:tcPr>
            <w:tcW w:w="11765" w:type="dxa"/>
          </w:tcPr>
          <w:p w:rsidR="007C1B19" w:rsidRPr="001505B4" w:rsidRDefault="007C1B19" w:rsidP="008A494B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C1B19" w:rsidRPr="001505B4" w:rsidTr="00D80D91">
        <w:trPr>
          <w:gridAfter w:val="1"/>
          <w:wAfter w:w="11765" w:type="dxa"/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7</w:t>
            </w:r>
            <w: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19" w:rsidRPr="001505B4" w:rsidRDefault="007C1B19" w:rsidP="00484426">
            <w:pPr>
              <w:pStyle w:val="Tabela-tre-maa"/>
            </w:pPr>
            <w:r w:rsidRPr="001505B4">
              <w:t>KNC_07. ARCHIWIZACJA</w:t>
            </w:r>
          </w:p>
        </w:tc>
      </w:tr>
    </w:tbl>
    <w:p w:rsidR="007C1B19" w:rsidRDefault="007C1B19" w:rsidP="007C1B19">
      <w:pPr>
        <w:pStyle w:val="Akapit-wyrnienie"/>
      </w:pPr>
      <w:r>
        <w:t>ELEKTRONICZNY OBIEG DOKUMENTÓW</w:t>
      </w:r>
    </w:p>
    <w:p w:rsidR="00861C5D" w:rsidRPr="00876D0B" w:rsidRDefault="00861C5D" w:rsidP="00861C5D">
      <w:pPr>
        <w:pStyle w:val="Akapit-tre"/>
      </w:pPr>
      <w:r>
        <w:t xml:space="preserve">Po wyborze modelu </w:t>
      </w:r>
      <w:r w:rsidR="00091A2B">
        <w:t xml:space="preserve">budżetowania </w:t>
      </w:r>
      <w:r>
        <w:t xml:space="preserve">opisanego w </w:t>
      </w:r>
      <w:r w:rsidR="00091A2B">
        <w:t>aneksie k</w:t>
      </w:r>
      <w:r>
        <w:t xml:space="preserve">oncepcji </w:t>
      </w:r>
      <w:r w:rsidR="00091A2B">
        <w:t>w</w:t>
      </w:r>
      <w:r>
        <w:t>drożenia zostaną zidentyfikowane</w:t>
      </w:r>
      <w:r w:rsidR="00091A2B">
        <w:t>, uszczegółowione</w:t>
      </w:r>
      <w:r>
        <w:t xml:space="preserve"> i opisane zmiany procesów tego obszaru</w:t>
      </w:r>
    </w:p>
    <w:p w:rsidR="00D0172C" w:rsidRDefault="00D0172C">
      <w:pPr>
        <w:pStyle w:val="Akapit-tre"/>
      </w:pPr>
    </w:p>
    <w:p w:rsidR="00D207DA" w:rsidRDefault="00D207DA" w:rsidP="00D207DA">
      <w:pPr>
        <w:pStyle w:val="Akapit-tre"/>
        <w:rPr>
          <w:rFonts w:eastAsia="Times New Roman"/>
          <w:b/>
          <w:bCs/>
          <w:color w:val="244061"/>
          <w:sz w:val="26"/>
          <w:szCs w:val="26"/>
        </w:rPr>
      </w:pPr>
      <w:bookmarkStart w:id="59" w:name="_Toc361599879"/>
    </w:p>
    <w:p w:rsidR="007C1B19" w:rsidRDefault="007C1B19" w:rsidP="007C1B19">
      <w:pPr>
        <w:pStyle w:val="Nagwek2"/>
      </w:pPr>
      <w:bookmarkStart w:id="60" w:name="_Toc362546238"/>
      <w:r>
        <w:t>5.5</w:t>
      </w:r>
      <w:r>
        <w:tab/>
        <w:t>Obszar kadry i płace</w:t>
      </w:r>
      <w:bookmarkEnd w:id="59"/>
      <w:bookmarkEnd w:id="60"/>
    </w:p>
    <w:p w:rsidR="00873A9B" w:rsidRPr="008E2D8D" w:rsidRDefault="00873A9B" w:rsidP="00873A9B">
      <w:pPr>
        <w:pStyle w:val="Akapit-tre"/>
      </w:pPr>
      <w:r w:rsidRPr="008E2D8D">
        <w:t>Rekomenduje sie zmianę</w:t>
      </w:r>
      <w:r>
        <w:t xml:space="preserve"> w </w:t>
      </w:r>
      <w:r w:rsidR="001460A1">
        <w:t>zak</w:t>
      </w:r>
      <w:r w:rsidR="001460A1" w:rsidRPr="008E2D8D">
        <w:t xml:space="preserve">resie </w:t>
      </w:r>
      <w:r w:rsidR="001460A1">
        <w:t>uprawnień</w:t>
      </w:r>
      <w:r>
        <w:t xml:space="preserve"> do </w:t>
      </w:r>
      <w:r w:rsidRPr="008E2D8D">
        <w:t>podpisywa</w:t>
      </w:r>
      <w:r>
        <w:t>nia umów poż</w:t>
      </w:r>
      <w:r w:rsidRPr="008E2D8D">
        <w:t>yczek z funduszu socjalnego</w:t>
      </w:r>
      <w:r>
        <w:t xml:space="preserve"> – przekazanie kompetencji na Kierownika Działu Kadr, co skróci obiegi dokumentów.</w:t>
      </w:r>
    </w:p>
    <w:p w:rsidR="007C1B19" w:rsidRPr="00F26BBB" w:rsidRDefault="007C1B19" w:rsidP="007C1B19">
      <w:pPr>
        <w:spacing w:before="120" w:after="120" w:line="240" w:lineRule="auto"/>
      </w:pPr>
    </w:p>
    <w:p w:rsidR="001460A1" w:rsidRDefault="001460A1">
      <w:pPr>
        <w:spacing w:line="240" w:lineRule="auto"/>
        <w:jc w:val="left"/>
        <w:rPr>
          <w:rFonts w:eastAsia="Times New Roman"/>
          <w:b/>
          <w:bCs/>
          <w:color w:val="244061"/>
          <w:sz w:val="26"/>
          <w:szCs w:val="26"/>
        </w:rPr>
      </w:pPr>
      <w:bookmarkStart w:id="61" w:name="_Toc361599880"/>
      <w:r>
        <w:br w:type="page"/>
      </w:r>
    </w:p>
    <w:p w:rsidR="007C1B19" w:rsidRPr="001B5BE3" w:rsidRDefault="007C1B19" w:rsidP="007C1B19">
      <w:pPr>
        <w:pStyle w:val="Nagwek2"/>
      </w:pPr>
      <w:bookmarkStart w:id="62" w:name="_Toc362546239"/>
      <w:r>
        <w:lastRenderedPageBreak/>
        <w:t>5.6</w:t>
      </w:r>
      <w:r>
        <w:tab/>
        <w:t>Obszar portal pracowniczy</w:t>
      </w:r>
      <w:bookmarkEnd w:id="61"/>
      <w:bookmarkEnd w:id="62"/>
    </w:p>
    <w:p w:rsidR="007C1B19" w:rsidRDefault="007C1B19" w:rsidP="007C1B19">
      <w:pPr>
        <w:pStyle w:val="Akapit-tre"/>
      </w:pPr>
      <w:r w:rsidRPr="00117C58">
        <w:t>Podczas analizy dostarczonych schematów przebiegu procesów zauważono możliwości zmian w poszczególnych mapach procesów. Poniżej wymienion</w:t>
      </w:r>
      <w:r w:rsidR="001460A1">
        <w:t>o</w:t>
      </w:r>
      <w:r w:rsidRPr="00117C58">
        <w:t xml:space="preserve"> propozycje zmian</w:t>
      </w:r>
      <w:r>
        <w:t>.</w:t>
      </w:r>
    </w:p>
    <w:tbl>
      <w:tblPr>
        <w:tblW w:w="1403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835"/>
        <w:gridCol w:w="2268"/>
        <w:gridCol w:w="3828"/>
        <w:gridCol w:w="4536"/>
      </w:tblGrid>
      <w:tr w:rsidR="0053198F" w:rsidRPr="00D80D91" w:rsidTr="0053198F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3198F" w:rsidRPr="00D80D91" w:rsidRDefault="0053198F" w:rsidP="00D80D91">
            <w:pPr>
              <w:pStyle w:val="Tabela-tre-maa"/>
            </w:pPr>
            <w:r w:rsidRPr="00D80D91"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3198F" w:rsidRPr="00D80D91" w:rsidRDefault="0053198F" w:rsidP="00D80D91">
            <w:pPr>
              <w:pStyle w:val="Tabela-tre-maa"/>
            </w:pPr>
            <w:r w:rsidRPr="00D80D91">
              <w:t>FUNKCJE BIZNESOWE AMS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3198F" w:rsidRPr="00D80D91" w:rsidRDefault="0053198F" w:rsidP="00D80D91">
            <w:pPr>
              <w:pStyle w:val="Tabela-tre-maa"/>
            </w:pPr>
            <w:r w:rsidRPr="00D80D91">
              <w:t>PROCES</w:t>
            </w:r>
            <w:r w:rsidR="001460A1">
              <w:t>Y</w:t>
            </w:r>
            <w:r w:rsidRPr="00D80D91">
              <w:t xml:space="preserve"> BIZNESOWE AMS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3198F" w:rsidRPr="00D80D91" w:rsidRDefault="0053198F" w:rsidP="00D80D91">
            <w:pPr>
              <w:pStyle w:val="Tabela-tre-maa"/>
            </w:pPr>
            <w:r w:rsidRPr="00D80D91">
              <w:t>PROCESY BIZNESOWE ERP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3198F" w:rsidRPr="00D80D91" w:rsidRDefault="0053198F" w:rsidP="00D80D91">
            <w:pPr>
              <w:pStyle w:val="Tabela-tre-maa"/>
            </w:pPr>
            <w:r w:rsidRPr="00D80D91">
              <w:t>ZAPROPONOWANA ZMIANA W PROCESIE</w:t>
            </w:r>
          </w:p>
        </w:tc>
      </w:tr>
      <w:tr w:rsidR="0053198F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Prawa autorskie / Godziny ponadwymiarowe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D80D91" w:rsidP="00D80D91">
            <w:pPr>
              <w:pStyle w:val="Tabela-tre-maa"/>
            </w:pPr>
            <w:r w:rsidRPr="00D80D91">
              <w:t>MHR_12. Prawa autorskie – godziny ponadwymiarowe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Indywidualna Karta dokumentacji godzin ponadwymiarowych może być przez </w:t>
            </w:r>
            <w:proofErr w:type="gramStart"/>
            <w:r w:rsidRPr="00D80D91">
              <w:t>Pracownika zakładana</w:t>
            </w:r>
            <w:proofErr w:type="gramEnd"/>
            <w:r w:rsidRPr="00D80D91">
              <w:t xml:space="preserve">, edytowana i drukowana z poziomu Portalu, następnie obieg akceptacyjny w Portalu i na końcu zapis do SIMPLE.ERP PERSONEL. </w:t>
            </w:r>
          </w:p>
        </w:tc>
      </w:tr>
      <w:tr w:rsidR="0053198F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Prawa autorskie / Płaca zasadnicza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D80D91" w:rsidP="00D80D91">
            <w:pPr>
              <w:pStyle w:val="Tabela-tre-maa"/>
            </w:pPr>
            <w:r w:rsidRPr="00D80D91">
              <w:rPr>
                <w:rFonts w:eastAsia="Calibri"/>
              </w:rPr>
              <w:t xml:space="preserve">MHR_13. Prawa </w:t>
            </w:r>
            <w:proofErr w:type="gramStart"/>
            <w:r w:rsidRPr="00D80D91">
              <w:rPr>
                <w:rFonts w:eastAsia="Calibri"/>
              </w:rPr>
              <w:t>autorskie – płaca</w:t>
            </w:r>
            <w:proofErr w:type="gramEnd"/>
            <w:r w:rsidRPr="00D80D91">
              <w:rPr>
                <w:rFonts w:eastAsia="Calibri"/>
              </w:rPr>
              <w:t xml:space="preserve"> zasadnicza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Indywidualna Karta dokumentacji czynności może być przez </w:t>
            </w:r>
            <w:proofErr w:type="gramStart"/>
            <w:r w:rsidRPr="00D80D91">
              <w:t>Pracownika zakładana</w:t>
            </w:r>
            <w:proofErr w:type="gramEnd"/>
            <w:r w:rsidRPr="00D80D91">
              <w:t xml:space="preserve">, edytowana i drukowana z poziomu Portalu, następnie obieg akceptacyjny w Portalu.  </w:t>
            </w:r>
          </w:p>
        </w:tc>
      </w:tr>
      <w:tr w:rsidR="0053198F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Planowanie urlopów wypoczynkowych 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1B5BE3" w:rsidP="00D80D91">
            <w:pPr>
              <w:pStyle w:val="Tabela-tre-maa"/>
            </w:pPr>
            <w:r w:rsidRPr="00D80D91">
              <w:t>MHR_04. PLANOWANIE URLOPÓW WYPOCZYNKOWYCH 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Jeśli w wyniku weryfikacji przez Przełożonego nie ma zaplanowanej odpowiedniej ilości urlopu i/lub są jakieś inne powody, aby Pracownik nie korzystał z urlopu we wpisanym terminie to można „Odrzucić” Plan odsyłając Pracownikowi do poprawki </w:t>
            </w:r>
          </w:p>
        </w:tc>
      </w:tr>
      <w:tr w:rsidR="001B5BE3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BE3" w:rsidRPr="00D80D91" w:rsidRDefault="001B5BE3" w:rsidP="00D80D91">
            <w:pPr>
              <w:pStyle w:val="Tabela-tre-maa"/>
            </w:pPr>
            <w:r w:rsidRPr="00D80D91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E3" w:rsidRPr="00D80D91" w:rsidRDefault="001B5BE3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BE3" w:rsidRPr="00D80D91" w:rsidRDefault="001B5BE3" w:rsidP="00D80D91">
            <w:pPr>
              <w:pStyle w:val="Tabela-tre-maa"/>
            </w:pPr>
            <w:r w:rsidRPr="00D80D91">
              <w:t>Fundusz przyznawania nagród 1%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E3" w:rsidRPr="00D80D91" w:rsidRDefault="001B5BE3" w:rsidP="00D80D91">
            <w:pPr>
              <w:pStyle w:val="Tabela-tre-maa"/>
            </w:pPr>
            <w:r w:rsidRPr="00D80D91">
              <w:t>MHR_07. Fundusz przyznawania nagród 1%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BE3" w:rsidRPr="00D80D91" w:rsidRDefault="001B5BE3" w:rsidP="00D80D91">
            <w:pPr>
              <w:pStyle w:val="Tabela-tre-maa"/>
            </w:pPr>
            <w:r w:rsidRPr="00D80D91">
              <w:t xml:space="preserve">Fundusz wyliczany przez Dział Płac mógłby być nagłówkiem dokumentu Wniosku wypełnianego przez Kierowników Jednostek organizacyjnych. Wówczas Fundusz, Lista Pracowników i Wnioskowane kwoty byłyby w jednym dokumencie przetwarzanym przy pomocy Portalu. </w:t>
            </w:r>
            <w:proofErr w:type="gramStart"/>
            <w:r w:rsidRPr="00D80D91">
              <w:t>Następnie obieg</w:t>
            </w:r>
            <w:proofErr w:type="gramEnd"/>
            <w:r w:rsidRPr="00D80D91">
              <w:t xml:space="preserve"> akceptacyjny w Portalu i na końcu zapis do SIMPLE.ERP PERSONEL.  </w:t>
            </w:r>
          </w:p>
        </w:tc>
      </w:tr>
      <w:tr w:rsidR="001B5BE3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BE3" w:rsidRPr="00D80D91" w:rsidRDefault="001B5BE3" w:rsidP="00D80D91">
            <w:pPr>
              <w:pStyle w:val="Tabela-tre-maa"/>
            </w:pPr>
            <w:r w:rsidRPr="00D80D91"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E3" w:rsidRPr="00D80D91" w:rsidRDefault="001B5BE3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BE3" w:rsidRPr="00D80D91" w:rsidRDefault="001B5BE3" w:rsidP="00D80D91">
            <w:pPr>
              <w:pStyle w:val="Tabela-tre-maa"/>
            </w:pPr>
            <w:r w:rsidRPr="00D80D91">
              <w:t xml:space="preserve">Fundusz przyznawania nagród 2%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E3" w:rsidRPr="00D80D91" w:rsidRDefault="001B5BE3" w:rsidP="00D80D91">
            <w:pPr>
              <w:pStyle w:val="Tabela-tre-maa"/>
            </w:pPr>
            <w:r w:rsidRPr="00D80D91">
              <w:t>MHR_08. Fundusz przyznawania nagród 2%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BE3" w:rsidRPr="00D80D91" w:rsidRDefault="001B5BE3" w:rsidP="00D80D91">
            <w:pPr>
              <w:pStyle w:val="Tabela-tre-maa"/>
            </w:pPr>
            <w:r w:rsidRPr="00D80D91">
              <w:t xml:space="preserve">Fundusz wyliczany przez Dział Nauki mógłby być nagłówkiem dokumentu Wniosku wypełnianego przez Dziekana. Wówczas Fundusz i Wnioskowane kwoty byłyby w jednym dokumencie, a wydruki Protokołu, Listy przyznanych nagród i </w:t>
            </w:r>
            <w:proofErr w:type="gramStart"/>
            <w:r w:rsidRPr="00D80D91">
              <w:t>Dyplomy można</w:t>
            </w:r>
            <w:proofErr w:type="gramEnd"/>
            <w:r w:rsidRPr="00D80D91">
              <w:t xml:space="preserve"> by generować z tego dokumentu </w:t>
            </w:r>
          </w:p>
        </w:tc>
      </w:tr>
      <w:tr w:rsidR="00D80D91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1" w:rsidRPr="00D80D91" w:rsidRDefault="00D80D91" w:rsidP="00D80D91">
            <w:pPr>
              <w:pStyle w:val="Tabela-tre-maa"/>
            </w:pPr>
            <w:r w:rsidRPr="00D80D91"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1" w:rsidRPr="00D80D91" w:rsidRDefault="00D80D91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1" w:rsidRPr="00D80D91" w:rsidRDefault="00D80D91" w:rsidP="00D80D91">
            <w:pPr>
              <w:pStyle w:val="Tabela-tre-maa"/>
            </w:pPr>
            <w:r w:rsidRPr="00D80D91">
              <w:t>Premia motywacyjna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1" w:rsidRPr="00D80D91" w:rsidRDefault="00D80D91" w:rsidP="00D80D91">
            <w:pPr>
              <w:pStyle w:val="Tabela-tre-maa"/>
            </w:pPr>
            <w:r w:rsidRPr="00D80D91">
              <w:t>MHR_09. Premia motywacyjna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1" w:rsidRPr="00D80D91" w:rsidRDefault="00D80D91" w:rsidP="00D80D91">
            <w:pPr>
              <w:pStyle w:val="Tabela-tre-maa"/>
            </w:pPr>
            <w:r w:rsidRPr="00D80D91">
              <w:t xml:space="preserve">Wniosek i jego edycja może się odbywać przy pomocy Portalu </w:t>
            </w:r>
            <w:proofErr w:type="gramStart"/>
            <w:r w:rsidRPr="00D80D91">
              <w:t>następnie obieg</w:t>
            </w:r>
            <w:proofErr w:type="gramEnd"/>
            <w:r w:rsidRPr="00D80D91">
              <w:t xml:space="preserve"> akceptacyjny w Portalu i na końcu zapis do SIMPLE.ERP PERSONEL.  </w:t>
            </w:r>
          </w:p>
        </w:tc>
      </w:tr>
      <w:tr w:rsidR="00D80D91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1" w:rsidRPr="00D80D91" w:rsidRDefault="00D80D91" w:rsidP="00D80D91">
            <w:pPr>
              <w:pStyle w:val="Tabela-tre-maa"/>
            </w:pPr>
            <w:r w:rsidRPr="00D80D91"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1" w:rsidRPr="00D80D91" w:rsidRDefault="00D80D91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1" w:rsidRPr="00D80D91" w:rsidRDefault="00D80D91" w:rsidP="00D80D91">
            <w:pPr>
              <w:pStyle w:val="Tabela-tre-maa"/>
            </w:pPr>
            <w:r w:rsidRPr="00D80D91">
              <w:t>Obniżenie/pozbawienie premii regulaminowej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1" w:rsidRPr="00D80D91" w:rsidRDefault="00D80D91" w:rsidP="00D80D91">
            <w:pPr>
              <w:pStyle w:val="Tabela-tre-maa"/>
            </w:pPr>
            <w:r w:rsidRPr="00D80D91">
              <w:t>MHR_14. Obniżenie, pozbawienie premii regulaminowej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9B" w:rsidRPr="008E2D8D" w:rsidRDefault="00873A9B" w:rsidP="00873A9B">
            <w:pPr>
              <w:pStyle w:val="Tabela-tre-maa"/>
            </w:pPr>
            <w:r>
              <w:t>O</w:t>
            </w:r>
            <w:r w:rsidRPr="008E2D8D">
              <w:t>pinia działu kadr jest potrzebna z uwagi na ocenę przesłanek ukarania i dowodów w razie procesu s</w:t>
            </w:r>
            <w:r>
              <w:t>ą</w:t>
            </w:r>
            <w:r w:rsidRPr="008E2D8D">
              <w:t>dowego.</w:t>
            </w:r>
          </w:p>
          <w:p w:rsidR="00D80D91" w:rsidRPr="00D80D91" w:rsidRDefault="00D80D91" w:rsidP="00873A9B">
            <w:pPr>
              <w:pStyle w:val="Tabela-tre-maa"/>
            </w:pPr>
          </w:p>
        </w:tc>
      </w:tr>
      <w:tr w:rsidR="0053198F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Dodatkowe zatrudnienie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Można wprowadzać informacje o dodatkowym zatrudnieniu przez Portal Pracowniczy i drukować wypełnione formularze w celu ich przedstawienia do akceptacji. Jeśli nie byłoby wymagane </w:t>
            </w:r>
            <w:r w:rsidRPr="00D80D91">
              <w:lastRenderedPageBreak/>
              <w:t xml:space="preserve">zachowanie formy pisemnej to można by zorganizować proces wprowadzania i akceptacji podobnie do innego rodzaju wniosków mających swój obieg w Portalu Pracowniczym. </w:t>
            </w:r>
          </w:p>
        </w:tc>
      </w:tr>
      <w:tr w:rsidR="0053198F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Ordery i odznaczenia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Można wprowadzać informacje do Wniosków o nadanie orderów / odznaczeń przez Portal Pracowniczy i drukować wypełnione formularze w celu ich przedstawienia </w:t>
            </w:r>
            <w:proofErr w:type="gramStart"/>
            <w:r w:rsidRPr="00D80D91">
              <w:t>do  akceptacji</w:t>
            </w:r>
            <w:proofErr w:type="gramEnd"/>
            <w:r w:rsidRPr="00D80D91">
              <w:t xml:space="preserve"> .</w:t>
            </w:r>
          </w:p>
        </w:tc>
      </w:tr>
      <w:tr w:rsidR="0053198F" w:rsidRPr="00D80D91" w:rsidTr="00531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  <w:r w:rsidRPr="00D80D91">
              <w:t>Procesy kadrowo-płacowe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>Kary NNA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8F" w:rsidRPr="00D80D91" w:rsidRDefault="0053198F" w:rsidP="00D80D91">
            <w:pPr>
              <w:pStyle w:val="Tabela-tre-maa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8F" w:rsidRPr="00D80D91" w:rsidRDefault="0053198F" w:rsidP="00D80D91">
            <w:pPr>
              <w:pStyle w:val="Tabela-tre-maa"/>
            </w:pPr>
            <w:r w:rsidRPr="00D80D91">
              <w:t xml:space="preserve">Można wprowadzać informacje do Wniosków o udzielenie kary przez Portal Pracowniczy i drukować wypełnione formularze w celu ich przedstawienia </w:t>
            </w:r>
            <w:proofErr w:type="gramStart"/>
            <w:r w:rsidRPr="00D80D91">
              <w:t>do  akceptacji</w:t>
            </w:r>
            <w:proofErr w:type="gramEnd"/>
            <w:r w:rsidRPr="00D80D91">
              <w:t xml:space="preserve"> .</w:t>
            </w:r>
          </w:p>
        </w:tc>
      </w:tr>
    </w:tbl>
    <w:p w:rsidR="007C1B19" w:rsidRDefault="007C1B19" w:rsidP="007C1B19">
      <w:pPr>
        <w:pStyle w:val="Nagwek2"/>
      </w:pPr>
      <w:bookmarkStart w:id="63" w:name="_Toc361599881"/>
      <w:bookmarkStart w:id="64" w:name="_Toc362546240"/>
      <w:r>
        <w:t>5</w:t>
      </w:r>
      <w:r w:rsidRPr="00A07C7C">
        <w:t>.7</w:t>
      </w:r>
      <w:r w:rsidRPr="00A07C7C">
        <w:tab/>
      </w:r>
      <w:r>
        <w:t>Obszar zarządzanie projektami</w:t>
      </w:r>
      <w:bookmarkEnd w:id="63"/>
      <w:bookmarkEnd w:id="64"/>
    </w:p>
    <w:p w:rsidR="007C1B19" w:rsidRPr="00F26BBB" w:rsidRDefault="007C1B19" w:rsidP="007C1B19">
      <w:pPr>
        <w:spacing w:before="120" w:after="120" w:line="240" w:lineRule="auto"/>
      </w:pPr>
      <w:r w:rsidRPr="00F26BBB">
        <w:t xml:space="preserve">Na etapie analizy nie stwierdzono konieczności wprowadzania zmian do w procesach i diagramach procesów w stosunku do opisu w </w:t>
      </w:r>
      <w:proofErr w:type="spellStart"/>
      <w:r w:rsidRPr="00F26BBB">
        <w:t>iGrafx</w:t>
      </w:r>
      <w:proofErr w:type="spellEnd"/>
      <w:r w:rsidRPr="00F26BBB">
        <w:t xml:space="preserve"> dostarczonego przez AMS.</w:t>
      </w:r>
    </w:p>
    <w:p w:rsidR="007C1B19" w:rsidRDefault="007C1B19" w:rsidP="007C1B19">
      <w:pPr>
        <w:pStyle w:val="Nagwek2"/>
      </w:pPr>
      <w:bookmarkStart w:id="65" w:name="_Toc361599882"/>
      <w:bookmarkStart w:id="66" w:name="_Toc362546241"/>
      <w:r>
        <w:t>5</w:t>
      </w:r>
      <w:r w:rsidRPr="00135F12">
        <w:t>.8</w:t>
      </w:r>
      <w:r w:rsidRPr="00135F12">
        <w:tab/>
        <w:t xml:space="preserve">Obszar </w:t>
      </w:r>
      <w:proofErr w:type="spellStart"/>
      <w:r w:rsidRPr="00135F12">
        <w:t>kontroling</w:t>
      </w:r>
      <w:bookmarkEnd w:id="65"/>
      <w:bookmarkEnd w:id="66"/>
      <w:proofErr w:type="spellEnd"/>
    </w:p>
    <w:p w:rsidR="007C1B19" w:rsidRDefault="007C1B19" w:rsidP="007C1B19">
      <w:pPr>
        <w:pStyle w:val="Akapit-wyrnienie"/>
      </w:pPr>
      <w:r>
        <w:t>BUDŻETOWANIE</w:t>
      </w:r>
    </w:p>
    <w:p w:rsidR="00D0172C" w:rsidRDefault="000A14DA">
      <w:pPr>
        <w:pStyle w:val="Akapit-tre"/>
      </w:pPr>
      <w:r>
        <w:t xml:space="preserve">Po wyborze modelu </w:t>
      </w:r>
      <w:r w:rsidR="00091A2B">
        <w:t xml:space="preserve">budżetowania </w:t>
      </w:r>
      <w:r>
        <w:t xml:space="preserve">opisanego w </w:t>
      </w:r>
      <w:r w:rsidR="00091A2B">
        <w:t>aneksie k</w:t>
      </w:r>
      <w:r>
        <w:t xml:space="preserve">oncepcji </w:t>
      </w:r>
      <w:r w:rsidR="00091A2B">
        <w:t>w</w:t>
      </w:r>
      <w:r>
        <w:t>drożenia zostaną zidentyfikowane</w:t>
      </w:r>
      <w:r w:rsidR="00091A2B">
        <w:t>, uszczegółowione</w:t>
      </w:r>
      <w:r>
        <w:t xml:space="preserve"> i opisane zmiany procesów tego obszaru</w:t>
      </w:r>
    </w:p>
    <w:p w:rsidR="007C1B19" w:rsidRDefault="007C1B19" w:rsidP="007C1B19">
      <w:pPr>
        <w:pStyle w:val="Akapit-wyrnienie"/>
      </w:pPr>
      <w:r>
        <w:t>ZAMÓWIENIA PUBLICZNE</w:t>
      </w:r>
    </w:p>
    <w:p w:rsidR="000A14DA" w:rsidRPr="00876D0B" w:rsidRDefault="000A14DA" w:rsidP="000A14DA">
      <w:pPr>
        <w:pStyle w:val="Akapit-tre"/>
      </w:pPr>
      <w:r>
        <w:t xml:space="preserve">Po wyborze modelu </w:t>
      </w:r>
      <w:r w:rsidR="0021501C">
        <w:t xml:space="preserve">budżetowania </w:t>
      </w:r>
      <w:r>
        <w:t xml:space="preserve">opisanego w </w:t>
      </w:r>
      <w:r w:rsidR="0021501C">
        <w:t>aneksie k</w:t>
      </w:r>
      <w:r>
        <w:t xml:space="preserve">oncepcji </w:t>
      </w:r>
      <w:r w:rsidR="0021501C">
        <w:t>w</w:t>
      </w:r>
      <w:r>
        <w:t>drożenia zostaną zidentyfikowane</w:t>
      </w:r>
      <w:r w:rsidR="0021501C">
        <w:t>,</w:t>
      </w:r>
      <w:r>
        <w:t xml:space="preserve"> </w:t>
      </w:r>
      <w:r w:rsidR="0021501C">
        <w:t xml:space="preserve">uszczegółowione </w:t>
      </w:r>
      <w:r>
        <w:t>i opisane zmiany procesów tego obszaru</w:t>
      </w:r>
    </w:p>
    <w:p w:rsidR="00234E76" w:rsidRDefault="00234E76">
      <w:pPr>
        <w:spacing w:line="240" w:lineRule="auto"/>
        <w:jc w:val="left"/>
      </w:pPr>
      <w:r>
        <w:br w:type="page"/>
      </w:r>
    </w:p>
    <w:p w:rsidR="0045790A" w:rsidRDefault="007C1B19" w:rsidP="005F1512">
      <w:pPr>
        <w:pStyle w:val="Nagwek1"/>
      </w:pPr>
      <w:bookmarkStart w:id="67" w:name="_Toc362546242"/>
      <w:r>
        <w:lastRenderedPageBreak/>
        <w:t>6</w:t>
      </w:r>
      <w:r w:rsidR="00651360">
        <w:t>.</w:t>
      </w:r>
      <w:r w:rsidR="00651360">
        <w:tab/>
      </w:r>
      <w:r w:rsidR="005F1512">
        <w:t>Harmonogram wdrożenia zintegrowanego systemu informatycznego</w:t>
      </w:r>
      <w:bookmarkEnd w:id="67"/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7639"/>
        <w:gridCol w:w="1417"/>
        <w:gridCol w:w="2268"/>
        <w:gridCol w:w="1985"/>
      </w:tblGrid>
      <w:tr w:rsidR="005F1512" w:rsidRPr="005F1512" w:rsidTr="005F1512">
        <w:trPr>
          <w:trHeight w:val="301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F1512" w:rsidRPr="005F1512" w:rsidRDefault="005F1512" w:rsidP="005F1512">
            <w:pPr>
              <w:pStyle w:val="Tabela-nagwek"/>
              <w:rPr>
                <w:lang w:eastAsia="pl-PL"/>
              </w:rPr>
            </w:pPr>
            <w:r w:rsidRPr="005F1512">
              <w:rPr>
                <w:lang w:eastAsia="pl-PL"/>
              </w:rPr>
              <w:t> </w:t>
            </w:r>
          </w:p>
        </w:tc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F1512" w:rsidRPr="005F1512" w:rsidRDefault="005F1512" w:rsidP="005F1512">
            <w:pPr>
              <w:pStyle w:val="Tabela-nagwek"/>
              <w:rPr>
                <w:lang w:eastAsia="pl-PL"/>
              </w:rPr>
            </w:pPr>
            <w:r w:rsidRPr="005F1512">
              <w:rPr>
                <w:lang w:eastAsia="pl-PL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F1512" w:rsidRPr="005F1512" w:rsidRDefault="005F1512" w:rsidP="005F1512">
            <w:pPr>
              <w:pStyle w:val="Tabela-nagwek"/>
              <w:rPr>
                <w:lang w:eastAsia="pl-PL"/>
              </w:rPr>
            </w:pPr>
            <w:r w:rsidRPr="005F1512">
              <w:rPr>
                <w:lang w:eastAsia="pl-PL"/>
              </w:rPr>
              <w:t>CZAS TRWANIA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F1512" w:rsidRPr="005F1512" w:rsidRDefault="005F1512" w:rsidP="005F1512">
            <w:pPr>
              <w:pStyle w:val="Tabela-nagwek"/>
              <w:rPr>
                <w:lang w:eastAsia="pl-PL"/>
              </w:rPr>
            </w:pPr>
            <w:r w:rsidRPr="005F1512">
              <w:rPr>
                <w:lang w:eastAsia="pl-PL"/>
              </w:rPr>
              <w:t>ROZPOCZĘCIE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F1512" w:rsidRPr="005F1512" w:rsidRDefault="005F1512" w:rsidP="005F1512">
            <w:pPr>
              <w:pStyle w:val="Tabela-nagwek"/>
              <w:rPr>
                <w:lang w:eastAsia="pl-PL"/>
              </w:rPr>
            </w:pPr>
            <w:r w:rsidRPr="005F1512">
              <w:rPr>
                <w:lang w:eastAsia="pl-PL"/>
              </w:rPr>
              <w:t>ZAKOŃCZENIE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Instalacja oprogramowania i dostawa licencji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14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13-07-14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1.1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Instalacja ZSI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13-07-07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1.2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Instalacja i konfiguracja interfejsów wymiany danych (szyna)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2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wto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13-07-09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1.3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Dostarczenie protokołu z instalacji ZSI z opisem wykonanej konfiguracji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 dzień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śro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śro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1.4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Dostawa licencji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4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czw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13-07-14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Konfiguracja i Parametryzacja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Finanse i Księgowość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Ewidencja Majątku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Gospodarka Magazynowa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Kadry i Płace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2.5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MHR - Portal Pracowniczy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2.6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Controlling - Portal Sprawozdawczy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2.7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Budżetowanie / Zamówienia Publiczne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2.8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Zarządzanie Projektami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2.9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Kancelaria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EOD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2.11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Integracja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105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13-07-15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Przygotowanie do testów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21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3.1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Przygotowanie i dostarczenie Dokumentu Planu Testów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13-11-03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3.2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Przygotowanie i dostarczenie Dokumentu Scenariuszy Testowych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13-11-03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3.3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Przygotowanie i dostarczenie zasad i harmonogramu konwersji danych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13-10-28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13-11-03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3.4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Sparametryzowany System Testowy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3.5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Przygotowanie i dostarczenie Szczegółowego Planu Testów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3.6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Przygotowanie i dostarczenie dokumentu opisującego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stategię</w:t>
            </w:r>
            <w:proofErr w:type="spellEnd"/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przejścia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Testy systemu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28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13-12-15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lastRenderedPageBreak/>
              <w:t>4.1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</w:t>
            </w: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Wprowadzenie danych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testowych (próbna migracja)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13-11-24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4.2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Przeprowadzenie testów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wstepnych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13-11-29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4.3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Raport wyników testów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wstepnych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2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sob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13-11-30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13-12-01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4.4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Usunięcie błędów i usterek po testach wstępnych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7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13-12-08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4.5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Powtórne przeprowadzenie testów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13-12-13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4.6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Raport wyników testów ostatecznych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2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sob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13-12-15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Szkolenia i przygotowanie do startu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35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14-01-19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Administracja ZSI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Finanse i Księgowość - część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Finanse i Księgowość - część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Ewidencja Majątku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5.5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Gospodarka Magazynowa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5.6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Kadry i Płace- część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5.7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Kadry i Płace- część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5.8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MHR - Portal Pracowniczy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5.9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Controlling - Portal Sprawozdawczy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Budżetowanie / Zamówienia Publiczne - część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5.11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Budżetowanie / Zamówienia Publiczne - część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5.12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Zarządzanie Projektami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14-01-17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5.13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Kancelaria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13-12-20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5.14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   EOD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5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pią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14-01-10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Uruchomienie systemu (Start Produkcyjny)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 dzień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14-01-20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Wsparcie po Starcie Produkcyjnym - Okres Wsparcia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112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14-01-20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14-05-11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Okres Stabilizacji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 xml:space="preserve">182 </w:t>
            </w:r>
            <w:proofErr w:type="spellStart"/>
            <w:r w:rsidRPr="005F1512">
              <w:rPr>
                <w:rFonts w:eastAsia="Times New Roman" w:cs="Arial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14-05-12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nie</w:t>
            </w:r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14-11-09</w:t>
            </w:r>
          </w:p>
        </w:tc>
      </w:tr>
      <w:tr w:rsidR="005F1512" w:rsidRPr="005F1512" w:rsidTr="005F1512">
        <w:trPr>
          <w:trHeight w:val="3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b/>
                <w:bCs/>
                <w:color w:val="000000"/>
                <w:lang w:eastAsia="pl-PL"/>
              </w:rPr>
              <w:t>Odbiór Końcowy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5F1512">
              <w:rPr>
                <w:rFonts w:eastAsia="Times New Roman" w:cs="Arial"/>
                <w:color w:val="000000"/>
                <w:lang w:eastAsia="pl-PL"/>
              </w:rPr>
              <w:t>1 dzień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14-11-10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12" w:rsidRPr="005F1512" w:rsidRDefault="005F1512" w:rsidP="005F1512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proofErr w:type="gramStart"/>
            <w:r w:rsidRPr="005F1512">
              <w:rPr>
                <w:rFonts w:eastAsia="Times New Roman" w:cs="Arial"/>
                <w:color w:val="000000"/>
                <w:lang w:eastAsia="pl-PL"/>
              </w:rPr>
              <w:t>pon</w:t>
            </w:r>
            <w:proofErr w:type="spellEnd"/>
            <w:proofErr w:type="gramEnd"/>
            <w:r w:rsidRPr="005F1512">
              <w:rPr>
                <w:rFonts w:eastAsia="Times New Roman" w:cs="Arial"/>
                <w:color w:val="000000"/>
                <w:lang w:eastAsia="pl-PL"/>
              </w:rPr>
              <w:t>, 14-11-10</w:t>
            </w:r>
          </w:p>
        </w:tc>
      </w:tr>
    </w:tbl>
    <w:p w:rsidR="005F1512" w:rsidRDefault="005F1512" w:rsidP="005F1512">
      <w:pPr>
        <w:pStyle w:val="Akapit-tre"/>
      </w:pPr>
    </w:p>
    <w:p w:rsidR="00234E76" w:rsidRDefault="00234E76">
      <w:pPr>
        <w:spacing w:line="240" w:lineRule="auto"/>
        <w:jc w:val="left"/>
      </w:pPr>
      <w:r>
        <w:br w:type="page"/>
      </w:r>
    </w:p>
    <w:p w:rsidR="00762010" w:rsidRDefault="00762010" w:rsidP="00762010">
      <w:pPr>
        <w:pStyle w:val="Nagwek1"/>
      </w:pPr>
      <w:bookmarkStart w:id="68" w:name="_Toc362546243"/>
      <w:r>
        <w:lastRenderedPageBreak/>
        <w:t>7.</w:t>
      </w:r>
      <w:r>
        <w:tab/>
        <w:t>Rekomendowany zakup dodatkowego sprzętu peryferyjnego</w:t>
      </w:r>
      <w:bookmarkEnd w:id="68"/>
    </w:p>
    <w:p w:rsidR="00762010" w:rsidRDefault="00A4674B" w:rsidP="00762010">
      <w:pPr>
        <w:spacing w:line="240" w:lineRule="auto"/>
        <w:jc w:val="left"/>
        <w:rPr>
          <w:rFonts w:asciiTheme="minorHAnsi" w:eastAsia="Times New Roman" w:hAnsiTheme="minorHAnsi" w:cs="Segoe UI"/>
          <w:color w:val="000000"/>
          <w:lang w:eastAsia="pl-PL"/>
        </w:rPr>
      </w:pPr>
      <w:r w:rsidRPr="00A4674B">
        <w:rPr>
          <w:rFonts w:asciiTheme="minorHAnsi" w:eastAsia="Times New Roman" w:hAnsiTheme="minorHAnsi" w:cs="Segoe UI"/>
          <w:color w:val="000000"/>
          <w:lang w:eastAsia="pl-PL"/>
        </w:rPr>
        <w:t xml:space="preserve">W toku prowadzonych prac analitycznych zdiagnozowano </w:t>
      </w:r>
      <w:proofErr w:type="gramStart"/>
      <w:r w:rsidRPr="00A4674B">
        <w:rPr>
          <w:rFonts w:asciiTheme="minorHAnsi" w:eastAsia="Times New Roman" w:hAnsiTheme="minorHAnsi" w:cs="Segoe UI"/>
          <w:color w:val="000000"/>
          <w:lang w:eastAsia="pl-PL"/>
        </w:rPr>
        <w:t>konieczność dokonania</w:t>
      </w:r>
      <w:proofErr w:type="gramEnd"/>
      <w:r w:rsidRPr="00A4674B">
        <w:rPr>
          <w:rFonts w:asciiTheme="minorHAnsi" w:eastAsia="Times New Roman" w:hAnsiTheme="minorHAnsi" w:cs="Segoe UI"/>
          <w:color w:val="000000"/>
          <w:lang w:eastAsia="pl-PL"/>
        </w:rPr>
        <w:t xml:space="preserve"> dodatkowych zakupów sprzętu peryferyjnego (wraz z potrzebnym opr</w:t>
      </w:r>
      <w:r w:rsidRPr="00A4674B">
        <w:rPr>
          <w:rFonts w:asciiTheme="minorHAnsi" w:eastAsia="Times New Roman" w:hAnsiTheme="minorHAnsi" w:cs="Segoe UI"/>
          <w:color w:val="000000"/>
          <w:lang w:eastAsia="pl-PL"/>
        </w:rPr>
        <w:t>o</w:t>
      </w:r>
      <w:r w:rsidRPr="00A4674B">
        <w:rPr>
          <w:rFonts w:asciiTheme="minorHAnsi" w:eastAsia="Times New Roman" w:hAnsiTheme="minorHAnsi" w:cs="Segoe UI"/>
          <w:color w:val="000000"/>
          <w:lang w:eastAsia="pl-PL"/>
        </w:rPr>
        <w:t xml:space="preserve">gramowaniem) oraz licencji do przełącznika </w:t>
      </w:r>
      <w:proofErr w:type="spellStart"/>
      <w:r w:rsidRPr="00A4674B">
        <w:rPr>
          <w:rFonts w:asciiTheme="minorHAnsi" w:eastAsia="Times New Roman" w:hAnsiTheme="minorHAnsi" w:cs="Segoe UI"/>
          <w:color w:val="000000"/>
          <w:lang w:eastAsia="pl-PL"/>
        </w:rPr>
        <w:t>FiberChannel</w:t>
      </w:r>
      <w:proofErr w:type="spellEnd"/>
      <w:r w:rsidRPr="00A4674B">
        <w:rPr>
          <w:rFonts w:asciiTheme="minorHAnsi" w:eastAsia="Times New Roman" w:hAnsiTheme="minorHAnsi" w:cs="Segoe UI"/>
          <w:color w:val="000000"/>
          <w:lang w:eastAsia="pl-PL"/>
        </w:rPr>
        <w:t xml:space="preserve"> (służącego do podłączenia macierzy dyskowej), których realizacja warunkuje możliwość pełnego wdrożenie systemu w obszarze Elektroniczny Obieg </w:t>
      </w:r>
      <w:r w:rsidR="00234E76" w:rsidRPr="00A4674B">
        <w:rPr>
          <w:rFonts w:asciiTheme="minorHAnsi" w:eastAsia="Times New Roman" w:hAnsiTheme="minorHAnsi" w:cs="Segoe UI"/>
          <w:color w:val="000000"/>
          <w:lang w:eastAsia="pl-PL"/>
        </w:rPr>
        <w:t>Dokumentów.·</w:t>
      </w:r>
    </w:p>
    <w:p w:rsidR="00234E76" w:rsidRPr="00762010" w:rsidRDefault="00234E76" w:rsidP="00762010">
      <w:pPr>
        <w:spacing w:line="240" w:lineRule="auto"/>
        <w:jc w:val="left"/>
        <w:rPr>
          <w:rFonts w:asciiTheme="minorHAnsi" w:eastAsia="Times New Roman" w:hAnsiTheme="minorHAnsi"/>
          <w:lang w:eastAsia="pl-PL"/>
        </w:rPr>
      </w:pPr>
    </w:p>
    <w:tbl>
      <w:tblPr>
        <w:tblW w:w="66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960"/>
        <w:gridCol w:w="5434"/>
        <w:gridCol w:w="627"/>
      </w:tblGrid>
      <w:tr w:rsidR="00762010" w:rsidRPr="00762010" w:rsidTr="00762010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b/>
                <w:bCs/>
                <w:color w:val="000000"/>
                <w:lang w:eastAsia="pl-PL"/>
              </w:rPr>
              <w:t>Nazwa sprzętu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762010" w:rsidRPr="00762010" w:rsidTr="0076201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Drukarka kodów kreskowych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2</w:t>
            </w:r>
          </w:p>
        </w:tc>
      </w:tr>
      <w:tr w:rsidR="00762010" w:rsidRPr="00762010" w:rsidTr="0076201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Terminal przenośny do przeprowadzania inwentaryzacji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2</w:t>
            </w:r>
          </w:p>
        </w:tc>
      </w:tr>
      <w:tr w:rsidR="00762010" w:rsidRPr="00762010" w:rsidTr="0076201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Oprogramowanie dla terminala przenośnego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2</w:t>
            </w:r>
          </w:p>
        </w:tc>
      </w:tr>
      <w:tr w:rsidR="00762010" w:rsidRPr="00762010" w:rsidTr="0076201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Czytnik kodów kreskowych ze stojakiem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5</w:t>
            </w:r>
          </w:p>
        </w:tc>
      </w:tr>
      <w:tr w:rsidR="00762010" w:rsidRPr="00762010" w:rsidTr="0076201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 xml:space="preserve">Licencja do przełącznika </w:t>
            </w:r>
            <w:proofErr w:type="spellStart"/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FiberChannel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10" w:rsidRPr="00762010" w:rsidRDefault="00A4674B" w:rsidP="00762010">
            <w:pPr>
              <w:spacing w:line="240" w:lineRule="auto"/>
              <w:jc w:val="left"/>
              <w:rPr>
                <w:rFonts w:asciiTheme="minorHAnsi" w:eastAsia="Times New Roman" w:hAnsiTheme="minorHAnsi" w:cs="Segoe UI"/>
                <w:color w:val="000000"/>
                <w:lang w:eastAsia="pl-PL"/>
              </w:rPr>
            </w:pPr>
            <w:r w:rsidRPr="00A4674B">
              <w:rPr>
                <w:rFonts w:asciiTheme="minorHAnsi" w:eastAsia="Times New Roman" w:hAnsiTheme="minorHAnsi" w:cs="Segoe UI"/>
                <w:color w:val="000000"/>
                <w:lang w:eastAsia="pl-PL"/>
              </w:rPr>
              <w:t>1</w:t>
            </w:r>
          </w:p>
        </w:tc>
      </w:tr>
    </w:tbl>
    <w:p w:rsidR="00D0172C" w:rsidRDefault="00D0172C">
      <w:pPr>
        <w:pStyle w:val="Akapit-tre"/>
      </w:pPr>
    </w:p>
    <w:p w:rsidR="004C5E39" w:rsidRDefault="004C5E39" w:rsidP="005F1512">
      <w:pPr>
        <w:pStyle w:val="Akapit-tre"/>
      </w:pPr>
    </w:p>
    <w:sectPr w:rsidR="004C5E39" w:rsidSect="002C4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8D" w:rsidRDefault="00075F8D" w:rsidP="00FE78E0">
      <w:pPr>
        <w:spacing w:line="240" w:lineRule="auto"/>
      </w:pPr>
      <w:r>
        <w:separator/>
      </w:r>
    </w:p>
  </w:endnote>
  <w:endnote w:type="continuationSeparator" w:id="0">
    <w:p w:rsidR="00075F8D" w:rsidRDefault="00075F8D" w:rsidP="00FE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9A" w:rsidRPr="00CE5FC9" w:rsidRDefault="00095A9A" w:rsidP="003C1B7C">
    <w:pPr>
      <w:pStyle w:val="Stopka"/>
      <w:tabs>
        <w:tab w:val="clear" w:pos="4536"/>
      </w:tabs>
    </w:pPr>
    <w:r w:rsidRPr="00EF2201">
      <w:rPr>
        <w:b/>
      </w:rPr>
      <w:t>Dokument Analityczny</w:t>
    </w:r>
    <w:r w:rsidRPr="00CE5FC9">
      <w:rPr>
        <w:b/>
      </w:rPr>
      <w:t>:</w:t>
    </w:r>
    <w:r>
      <w:rPr>
        <w:b/>
      </w:rPr>
      <w:t xml:space="preserve"> </w:t>
    </w:r>
    <w:r w:rsidRPr="00EF2201">
      <w:rPr>
        <w:b/>
      </w:rPr>
      <w:t>AMS</w:t>
    </w:r>
    <w:r>
      <w:t xml:space="preserve"> (wersja: 1.6</w:t>
    </w:r>
    <w:r w:rsidRPr="00CE5FC9">
      <w:t>,</w:t>
    </w:r>
    <w:r>
      <w:t xml:space="preserve"> </w:t>
    </w:r>
    <w:r w:rsidRPr="00CE5FC9">
      <w:t>status:</w:t>
    </w:r>
    <w:r>
      <w:t xml:space="preserve"> wersja finalna</w:t>
    </w:r>
    <w:proofErr w:type="gramStart"/>
    <w:r w:rsidRPr="00CE5FC9">
      <w:t>)</w:t>
    </w:r>
    <w:r w:rsidRPr="00CE5FC9">
      <w:tab/>
      <w:t>Strona</w:t>
    </w:r>
    <w:proofErr w:type="gramEnd"/>
    <w:r>
      <w:t xml:space="preserve"> </w:t>
    </w:r>
    <w:r w:rsidR="00440A7D">
      <w:fldChar w:fldCharType="begin"/>
    </w:r>
    <w:r w:rsidRPr="00CE5FC9">
      <w:instrText xml:space="preserve"> PAGE   \* MERGEFORMAT </w:instrText>
    </w:r>
    <w:r w:rsidR="00440A7D">
      <w:fldChar w:fldCharType="separate"/>
    </w:r>
    <w:r w:rsidR="000824BA">
      <w:rPr>
        <w:noProof/>
      </w:rPr>
      <w:t>30</w:t>
    </w:r>
    <w:r w:rsidR="00440A7D">
      <w:fldChar w:fldCharType="end"/>
    </w:r>
  </w:p>
  <w:p w:rsidR="00095A9A" w:rsidRDefault="00095A9A" w:rsidP="003C1B7C">
    <w:pPr>
      <w:pStyle w:val="Stopk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8D" w:rsidRDefault="00075F8D" w:rsidP="00FE78E0">
      <w:pPr>
        <w:spacing w:line="240" w:lineRule="auto"/>
      </w:pPr>
      <w:r>
        <w:separator/>
      </w:r>
    </w:p>
  </w:footnote>
  <w:footnote w:type="continuationSeparator" w:id="0">
    <w:p w:rsidR="00075F8D" w:rsidRDefault="00075F8D" w:rsidP="00FE78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9A" w:rsidRDefault="00095A9A" w:rsidP="003C1B7C">
    <w:pPr>
      <w:tabs>
        <w:tab w:val="center" w:pos="4536"/>
        <w:tab w:val="right" w:pos="9072"/>
      </w:tabs>
      <w:spacing w:line="240" w:lineRule="auto"/>
    </w:pPr>
    <w:r w:rsidRPr="003C1B7C">
      <w:rPr>
        <w:rFonts w:eastAsia="Times New Roman" w:cs="Calibri"/>
        <w:b/>
        <w:sz w:val="20"/>
        <w:szCs w:val="20"/>
      </w:rPr>
      <w:t xml:space="preserve">SIMPLE S.A. 04-555 Warszawa, ul. Bronisława Czecha 49/51 </w:t>
    </w:r>
    <w:r w:rsidRPr="003C1B7C">
      <w:rPr>
        <w:rFonts w:eastAsia="Times New Roman" w:cs="Calibri"/>
        <w:b/>
        <w:sz w:val="20"/>
        <w:szCs w:val="20"/>
      </w:rPr>
      <w:tab/>
    </w:r>
    <w:r>
      <w:rPr>
        <w:rFonts w:eastAsia="Times New Roman" w:cs="Calibri"/>
        <w:b/>
        <w:sz w:val="20"/>
        <w:szCs w:val="20"/>
      </w:rPr>
      <w:t>20</w:t>
    </w:r>
    <w:r w:rsidRPr="003C1B7C">
      <w:rPr>
        <w:rFonts w:eastAsia="Times New Roman" w:cs="Calibri"/>
        <w:b/>
        <w:sz w:val="20"/>
        <w:szCs w:val="20"/>
      </w:rPr>
      <w:t xml:space="preserve"> </w:t>
    </w:r>
    <w:r>
      <w:rPr>
        <w:rFonts w:eastAsia="Times New Roman" w:cs="Calibri"/>
        <w:b/>
        <w:sz w:val="20"/>
        <w:szCs w:val="20"/>
      </w:rPr>
      <w:t>czerwca</w:t>
    </w:r>
    <w:r w:rsidRPr="003C1B7C">
      <w:rPr>
        <w:rFonts w:eastAsia="Times New Roman" w:cs="Calibri"/>
        <w:b/>
        <w:sz w:val="20"/>
        <w:szCs w:val="20"/>
      </w:rPr>
      <w:t xml:space="preserve"> 2013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5AD55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3"/>
    <w:multiLevelType w:val="singleLevel"/>
    <w:tmpl w:val="927643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2F1D2B"/>
    <w:multiLevelType w:val="hybridMultilevel"/>
    <w:tmpl w:val="5156B30C"/>
    <w:lvl w:ilvl="0" w:tplc="DE18B7A6">
      <w:start w:val="1"/>
      <w:numFmt w:val="decimal"/>
      <w:pStyle w:val="Akapit-wylicznaka-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3F88"/>
    <w:multiLevelType w:val="hybridMultilevel"/>
    <w:tmpl w:val="EF76265E"/>
    <w:lvl w:ilvl="0" w:tplc="2D962762">
      <w:start w:val="1"/>
      <w:numFmt w:val="bullet"/>
      <w:pStyle w:val="Akapit-wylicza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3E31"/>
    <w:multiLevelType w:val="hybridMultilevel"/>
    <w:tmpl w:val="F006ADD6"/>
    <w:lvl w:ilvl="0" w:tplc="6B4E2050">
      <w:start w:val="1"/>
      <w:numFmt w:val="bullet"/>
      <w:pStyle w:val="Akapit-wyliczanka"/>
      <w:lvlText w:val=""/>
      <w:lvlJc w:val="left"/>
      <w:pPr>
        <w:tabs>
          <w:tab w:val="num" w:pos="1528"/>
        </w:tabs>
        <w:ind w:left="1528" w:hanging="360"/>
      </w:pPr>
      <w:rPr>
        <w:rFonts w:ascii="Wingdings" w:hAnsi="Wingdings" w:hint="default"/>
        <w:color w:val="333399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8C8086C"/>
    <w:multiLevelType w:val="hybridMultilevel"/>
    <w:tmpl w:val="ADAC20A8"/>
    <w:lvl w:ilvl="0" w:tplc="CCBE1774">
      <w:start w:val="1"/>
      <w:numFmt w:val="bullet"/>
      <w:pStyle w:val="Tabela-wyliczanka--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DD310FC"/>
    <w:multiLevelType w:val="hybridMultilevel"/>
    <w:tmpl w:val="746E308A"/>
    <w:lvl w:ilvl="0" w:tplc="9662CD08">
      <w:start w:val="1"/>
      <w:numFmt w:val="bullet"/>
      <w:pStyle w:val="Akapit-lista-o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032BA0"/>
    <w:multiLevelType w:val="hybridMultilevel"/>
    <w:tmpl w:val="16DA315A"/>
    <w:lvl w:ilvl="0" w:tplc="A3325BCC">
      <w:start w:val="1"/>
      <w:numFmt w:val="decimal"/>
      <w:lvlText w:val="Pole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ECC"/>
    <w:multiLevelType w:val="hybridMultilevel"/>
    <w:tmpl w:val="72F80DDC"/>
    <w:lvl w:ilvl="0" w:tplc="FFFFFFFF">
      <w:start w:val="1"/>
      <w:numFmt w:val="bullet"/>
      <w:pStyle w:val="podpunktyC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Times New Roman" w:hint="default"/>
        <w:b w:val="0"/>
        <w:i w:val="0"/>
        <w:sz w:val="18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538F9"/>
    <w:multiLevelType w:val="hybridMultilevel"/>
    <w:tmpl w:val="6AA83DE0"/>
    <w:lvl w:ilvl="0" w:tplc="AAA02944">
      <w:start w:val="1"/>
      <w:numFmt w:val="bullet"/>
      <w:pStyle w:val="wylicznaktabel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1C372E"/>
    <w:multiLevelType w:val="hybridMultilevel"/>
    <w:tmpl w:val="52F6FAB8"/>
    <w:lvl w:ilvl="0" w:tplc="11C8908A">
      <w:start w:val="1"/>
      <w:numFmt w:val="bullet"/>
      <w:pStyle w:val="podpunkty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6D3BCB"/>
    <w:multiLevelType w:val="hybridMultilevel"/>
    <w:tmpl w:val="2C6805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E691E"/>
    <w:multiLevelType w:val="hybridMultilevel"/>
    <w:tmpl w:val="FBFA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7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D39BA"/>
    <w:multiLevelType w:val="hybridMultilevel"/>
    <w:tmpl w:val="0E984698"/>
    <w:lvl w:ilvl="0" w:tplc="5A54A1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DCE4360">
      <w:start w:val="1"/>
      <w:numFmt w:val="bullet"/>
      <w:pStyle w:val="Akapit-wyliczanka--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404F2AE">
      <w:start w:val="1"/>
      <w:numFmt w:val="lowerRoman"/>
      <w:pStyle w:val="Akapit-wyliczanka-i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F7800"/>
    <w:multiLevelType w:val="hybridMultilevel"/>
    <w:tmpl w:val="B0E4A204"/>
    <w:lvl w:ilvl="0" w:tplc="0415000B">
      <w:start w:val="1"/>
      <w:numFmt w:val="bullet"/>
      <w:pStyle w:val="Rozdzia-punk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22"/>
    <w:multiLevelType w:val="hybridMultilevel"/>
    <w:tmpl w:val="29064AB2"/>
    <w:lvl w:ilvl="0" w:tplc="F03600B6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84470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887AE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A00D9A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8691D2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CADDC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8E8806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AF8C2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DA0ED0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AF48EB"/>
    <w:multiLevelType w:val="hybridMultilevel"/>
    <w:tmpl w:val="450A27BA"/>
    <w:lvl w:ilvl="0" w:tplc="51164FE2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CDBA2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50D8EA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06D52E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2280E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12B164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85FE6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C8FCE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63CF2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A95ECA"/>
    <w:multiLevelType w:val="hybridMultilevel"/>
    <w:tmpl w:val="469A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74DD1"/>
    <w:multiLevelType w:val="hybridMultilevel"/>
    <w:tmpl w:val="1F4640C4"/>
    <w:lvl w:ilvl="0" w:tplc="199011AC">
      <w:start w:val="1"/>
      <w:numFmt w:val="bullet"/>
      <w:pStyle w:val="Tabela-wylicza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E6914"/>
    <w:multiLevelType w:val="hybridMultilevel"/>
    <w:tmpl w:val="9DE0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B5B2F"/>
    <w:multiLevelType w:val="hybridMultilevel"/>
    <w:tmpl w:val="A7E0B992"/>
    <w:lvl w:ilvl="0" w:tplc="97E490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201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E35C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E8031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E205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A901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2364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AB73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4428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8044D7"/>
    <w:multiLevelType w:val="hybridMultilevel"/>
    <w:tmpl w:val="5B82FBC6"/>
    <w:lvl w:ilvl="0" w:tplc="ACFA7A06">
      <w:start w:val="1"/>
      <w:numFmt w:val="decimal"/>
      <w:pStyle w:val="Rozdzia-wyliczanka"/>
      <w:lvlText w:val="%1."/>
      <w:lvlJc w:val="left"/>
      <w:pPr>
        <w:ind w:left="1077" w:hanging="360"/>
      </w:pPr>
    </w:lvl>
    <w:lvl w:ilvl="1" w:tplc="04150003" w:tentative="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D1D4383"/>
    <w:multiLevelType w:val="hybridMultilevel"/>
    <w:tmpl w:val="758E5BE4"/>
    <w:lvl w:ilvl="0" w:tplc="BECC51BE">
      <w:start w:val="1"/>
      <w:numFmt w:val="bullet"/>
      <w:pStyle w:val="pod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32AEF"/>
    <w:multiLevelType w:val="hybridMultilevel"/>
    <w:tmpl w:val="2F44B2B4"/>
    <w:lvl w:ilvl="0" w:tplc="E6CE033A">
      <w:start w:val="1"/>
      <w:numFmt w:val="bullet"/>
      <w:pStyle w:val="Wyliczanka-tabela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C47F24"/>
    <w:multiLevelType w:val="singleLevel"/>
    <w:tmpl w:val="83ACBBC8"/>
    <w:lvl w:ilvl="0">
      <w:start w:val="1"/>
      <w:numFmt w:val="bullet"/>
      <w:pStyle w:val="podpunktyC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8"/>
  </w:num>
  <w:num w:numId="11">
    <w:abstractNumId w:val="24"/>
  </w:num>
  <w:num w:numId="12">
    <w:abstractNumId w:val="7"/>
  </w:num>
  <w:num w:numId="13">
    <w:abstractNumId w:val="23"/>
  </w:num>
  <w:num w:numId="14">
    <w:abstractNumId w:val="0"/>
  </w:num>
  <w:num w:numId="15">
    <w:abstractNumId w:val="18"/>
  </w:num>
  <w:num w:numId="16">
    <w:abstractNumId w:val="13"/>
  </w:num>
  <w:num w:numId="17">
    <w:abstractNumId w:val="3"/>
  </w:num>
  <w:num w:numId="18">
    <w:abstractNumId w:val="6"/>
  </w:num>
  <w:num w:numId="19">
    <w:abstractNumId w:val="5"/>
  </w:num>
  <w:num w:numId="20">
    <w:abstractNumId w:val="11"/>
  </w:num>
  <w:num w:numId="21">
    <w:abstractNumId w:val="17"/>
  </w:num>
  <w:num w:numId="22">
    <w:abstractNumId w:val="19"/>
  </w:num>
  <w:num w:numId="23">
    <w:abstractNumId w:val="16"/>
  </w:num>
  <w:num w:numId="24">
    <w:abstractNumId w:val="15"/>
  </w:num>
  <w:num w:numId="25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pl-PL" w:vendorID="12" w:dllVersion="512" w:checkStyle="1"/>
  <w:proofState w:spelling="clean" w:grammar="clean"/>
  <w:stylePaneFormatFilter w:val="1028"/>
  <w:stylePaneSortMethod w:val="0000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43FF"/>
    <w:rsid w:val="0000023D"/>
    <w:rsid w:val="000022F8"/>
    <w:rsid w:val="00004AA5"/>
    <w:rsid w:val="00004B72"/>
    <w:rsid w:val="00006248"/>
    <w:rsid w:val="000118BB"/>
    <w:rsid w:val="000131B1"/>
    <w:rsid w:val="00013631"/>
    <w:rsid w:val="000137C2"/>
    <w:rsid w:val="0001420B"/>
    <w:rsid w:val="00014F46"/>
    <w:rsid w:val="000159E2"/>
    <w:rsid w:val="0001759E"/>
    <w:rsid w:val="0002110C"/>
    <w:rsid w:val="00021274"/>
    <w:rsid w:val="0002135A"/>
    <w:rsid w:val="00021503"/>
    <w:rsid w:val="0002263B"/>
    <w:rsid w:val="0002518A"/>
    <w:rsid w:val="00026027"/>
    <w:rsid w:val="00027259"/>
    <w:rsid w:val="0002778A"/>
    <w:rsid w:val="00030B88"/>
    <w:rsid w:val="0003122F"/>
    <w:rsid w:val="00032050"/>
    <w:rsid w:val="00036792"/>
    <w:rsid w:val="00036AA3"/>
    <w:rsid w:val="0003783D"/>
    <w:rsid w:val="00041275"/>
    <w:rsid w:val="00041400"/>
    <w:rsid w:val="00041B14"/>
    <w:rsid w:val="0004443B"/>
    <w:rsid w:val="00045248"/>
    <w:rsid w:val="00047746"/>
    <w:rsid w:val="00050048"/>
    <w:rsid w:val="0005058F"/>
    <w:rsid w:val="00050E37"/>
    <w:rsid w:val="0005117B"/>
    <w:rsid w:val="00051F0C"/>
    <w:rsid w:val="0005268E"/>
    <w:rsid w:val="00053346"/>
    <w:rsid w:val="00053E4E"/>
    <w:rsid w:val="0005465E"/>
    <w:rsid w:val="00055B4A"/>
    <w:rsid w:val="00056A83"/>
    <w:rsid w:val="00056CB4"/>
    <w:rsid w:val="0005796C"/>
    <w:rsid w:val="00057D47"/>
    <w:rsid w:val="00057F16"/>
    <w:rsid w:val="00060071"/>
    <w:rsid w:val="00061012"/>
    <w:rsid w:val="00061041"/>
    <w:rsid w:val="0006196D"/>
    <w:rsid w:val="00061C98"/>
    <w:rsid w:val="00062051"/>
    <w:rsid w:val="0006227A"/>
    <w:rsid w:val="00062671"/>
    <w:rsid w:val="00062B5C"/>
    <w:rsid w:val="00063310"/>
    <w:rsid w:val="0006441C"/>
    <w:rsid w:val="00064B80"/>
    <w:rsid w:val="00064B87"/>
    <w:rsid w:val="00065CC1"/>
    <w:rsid w:val="000661A1"/>
    <w:rsid w:val="00070469"/>
    <w:rsid w:val="0007113D"/>
    <w:rsid w:val="00071A37"/>
    <w:rsid w:val="00073961"/>
    <w:rsid w:val="00074F70"/>
    <w:rsid w:val="00075F8D"/>
    <w:rsid w:val="0007653D"/>
    <w:rsid w:val="00077FA5"/>
    <w:rsid w:val="00080FC4"/>
    <w:rsid w:val="000817CA"/>
    <w:rsid w:val="000817DC"/>
    <w:rsid w:val="000824BA"/>
    <w:rsid w:val="000826A6"/>
    <w:rsid w:val="00082930"/>
    <w:rsid w:val="00083367"/>
    <w:rsid w:val="00083E1D"/>
    <w:rsid w:val="000847BE"/>
    <w:rsid w:val="00084AC9"/>
    <w:rsid w:val="000864A2"/>
    <w:rsid w:val="00087DEB"/>
    <w:rsid w:val="00091A2B"/>
    <w:rsid w:val="00092307"/>
    <w:rsid w:val="00092601"/>
    <w:rsid w:val="00092ADE"/>
    <w:rsid w:val="0009307C"/>
    <w:rsid w:val="0009359E"/>
    <w:rsid w:val="00093E47"/>
    <w:rsid w:val="00094E1D"/>
    <w:rsid w:val="00095A9A"/>
    <w:rsid w:val="000960DF"/>
    <w:rsid w:val="000A14DA"/>
    <w:rsid w:val="000A2A1A"/>
    <w:rsid w:val="000A2A33"/>
    <w:rsid w:val="000A354A"/>
    <w:rsid w:val="000A37CE"/>
    <w:rsid w:val="000A4F38"/>
    <w:rsid w:val="000B0BC9"/>
    <w:rsid w:val="000B2508"/>
    <w:rsid w:val="000B2DA6"/>
    <w:rsid w:val="000B489D"/>
    <w:rsid w:val="000B5313"/>
    <w:rsid w:val="000B6C04"/>
    <w:rsid w:val="000B7080"/>
    <w:rsid w:val="000B775D"/>
    <w:rsid w:val="000C0465"/>
    <w:rsid w:val="000C1906"/>
    <w:rsid w:val="000C378B"/>
    <w:rsid w:val="000C5B44"/>
    <w:rsid w:val="000C61C9"/>
    <w:rsid w:val="000C695A"/>
    <w:rsid w:val="000C7033"/>
    <w:rsid w:val="000C78C7"/>
    <w:rsid w:val="000D0BAD"/>
    <w:rsid w:val="000D3158"/>
    <w:rsid w:val="000D4155"/>
    <w:rsid w:val="000D624D"/>
    <w:rsid w:val="000D6D5C"/>
    <w:rsid w:val="000D78A7"/>
    <w:rsid w:val="000E07DB"/>
    <w:rsid w:val="000E10DB"/>
    <w:rsid w:val="000E18F3"/>
    <w:rsid w:val="000E41D2"/>
    <w:rsid w:val="000E520D"/>
    <w:rsid w:val="000E5231"/>
    <w:rsid w:val="000E54CB"/>
    <w:rsid w:val="000E59F1"/>
    <w:rsid w:val="000E6284"/>
    <w:rsid w:val="000F11CB"/>
    <w:rsid w:val="000F2963"/>
    <w:rsid w:val="000F2B64"/>
    <w:rsid w:val="000F4663"/>
    <w:rsid w:val="000F4E2D"/>
    <w:rsid w:val="000F5026"/>
    <w:rsid w:val="000F57DB"/>
    <w:rsid w:val="000F5818"/>
    <w:rsid w:val="00100E50"/>
    <w:rsid w:val="001019ED"/>
    <w:rsid w:val="00101AC3"/>
    <w:rsid w:val="0010231E"/>
    <w:rsid w:val="001023DD"/>
    <w:rsid w:val="0010344F"/>
    <w:rsid w:val="001036A0"/>
    <w:rsid w:val="001061A8"/>
    <w:rsid w:val="00106F90"/>
    <w:rsid w:val="00107185"/>
    <w:rsid w:val="00107C0A"/>
    <w:rsid w:val="00107E00"/>
    <w:rsid w:val="00112B92"/>
    <w:rsid w:val="00113D41"/>
    <w:rsid w:val="00114299"/>
    <w:rsid w:val="0011506C"/>
    <w:rsid w:val="0011567F"/>
    <w:rsid w:val="001165F6"/>
    <w:rsid w:val="0012040E"/>
    <w:rsid w:val="001206FA"/>
    <w:rsid w:val="00120C08"/>
    <w:rsid w:val="00123333"/>
    <w:rsid w:val="001236EC"/>
    <w:rsid w:val="00125704"/>
    <w:rsid w:val="00126277"/>
    <w:rsid w:val="00127AD3"/>
    <w:rsid w:val="00127B00"/>
    <w:rsid w:val="001306AE"/>
    <w:rsid w:val="00130A9B"/>
    <w:rsid w:val="00131889"/>
    <w:rsid w:val="001318D9"/>
    <w:rsid w:val="001318F1"/>
    <w:rsid w:val="00131BB1"/>
    <w:rsid w:val="0013263A"/>
    <w:rsid w:val="00133B27"/>
    <w:rsid w:val="00135A03"/>
    <w:rsid w:val="00135F12"/>
    <w:rsid w:val="00137DB2"/>
    <w:rsid w:val="00144E8B"/>
    <w:rsid w:val="001460A1"/>
    <w:rsid w:val="00146398"/>
    <w:rsid w:val="00147091"/>
    <w:rsid w:val="00150371"/>
    <w:rsid w:val="001505B4"/>
    <w:rsid w:val="00150FBB"/>
    <w:rsid w:val="00151680"/>
    <w:rsid w:val="001516C8"/>
    <w:rsid w:val="0015186B"/>
    <w:rsid w:val="00151B21"/>
    <w:rsid w:val="00152EE0"/>
    <w:rsid w:val="001530D6"/>
    <w:rsid w:val="00153B3C"/>
    <w:rsid w:val="00153DE4"/>
    <w:rsid w:val="00153E74"/>
    <w:rsid w:val="00153FE5"/>
    <w:rsid w:val="0015528D"/>
    <w:rsid w:val="001553B0"/>
    <w:rsid w:val="00155DE9"/>
    <w:rsid w:val="001560D6"/>
    <w:rsid w:val="001570E2"/>
    <w:rsid w:val="00160203"/>
    <w:rsid w:val="00160BA4"/>
    <w:rsid w:val="00160D70"/>
    <w:rsid w:val="00161698"/>
    <w:rsid w:val="001617D3"/>
    <w:rsid w:val="00161EB8"/>
    <w:rsid w:val="00164F00"/>
    <w:rsid w:val="00165726"/>
    <w:rsid w:val="001665F9"/>
    <w:rsid w:val="0016698E"/>
    <w:rsid w:val="00167DBB"/>
    <w:rsid w:val="001709D6"/>
    <w:rsid w:val="00172318"/>
    <w:rsid w:val="00172702"/>
    <w:rsid w:val="001734BE"/>
    <w:rsid w:val="00175297"/>
    <w:rsid w:val="00175990"/>
    <w:rsid w:val="00176A8E"/>
    <w:rsid w:val="0018039D"/>
    <w:rsid w:val="00180B0F"/>
    <w:rsid w:val="001810E0"/>
    <w:rsid w:val="00183D3F"/>
    <w:rsid w:val="00184002"/>
    <w:rsid w:val="001868A5"/>
    <w:rsid w:val="00187C04"/>
    <w:rsid w:val="00190168"/>
    <w:rsid w:val="001913FA"/>
    <w:rsid w:val="0019166B"/>
    <w:rsid w:val="001926FF"/>
    <w:rsid w:val="0019730D"/>
    <w:rsid w:val="0019745F"/>
    <w:rsid w:val="00197ED9"/>
    <w:rsid w:val="001A0F1F"/>
    <w:rsid w:val="001A235F"/>
    <w:rsid w:val="001A5A17"/>
    <w:rsid w:val="001A5A82"/>
    <w:rsid w:val="001A5C4B"/>
    <w:rsid w:val="001A6CB6"/>
    <w:rsid w:val="001B0521"/>
    <w:rsid w:val="001B08B7"/>
    <w:rsid w:val="001B0C07"/>
    <w:rsid w:val="001B1EFC"/>
    <w:rsid w:val="001B3563"/>
    <w:rsid w:val="001B5BE3"/>
    <w:rsid w:val="001B7067"/>
    <w:rsid w:val="001B7222"/>
    <w:rsid w:val="001C0F84"/>
    <w:rsid w:val="001C290A"/>
    <w:rsid w:val="001C3643"/>
    <w:rsid w:val="001C53F4"/>
    <w:rsid w:val="001C5D77"/>
    <w:rsid w:val="001C73F3"/>
    <w:rsid w:val="001D011B"/>
    <w:rsid w:val="001D05B6"/>
    <w:rsid w:val="001D0AA6"/>
    <w:rsid w:val="001D130B"/>
    <w:rsid w:val="001D196F"/>
    <w:rsid w:val="001D54CC"/>
    <w:rsid w:val="001D561C"/>
    <w:rsid w:val="001D567B"/>
    <w:rsid w:val="001D5743"/>
    <w:rsid w:val="001D6951"/>
    <w:rsid w:val="001D75B5"/>
    <w:rsid w:val="001D7810"/>
    <w:rsid w:val="001D7B9A"/>
    <w:rsid w:val="001E133B"/>
    <w:rsid w:val="001E2A95"/>
    <w:rsid w:val="001E3474"/>
    <w:rsid w:val="001E37DD"/>
    <w:rsid w:val="001E42EC"/>
    <w:rsid w:val="001E4AB8"/>
    <w:rsid w:val="001E4E42"/>
    <w:rsid w:val="001E519A"/>
    <w:rsid w:val="001E54EE"/>
    <w:rsid w:val="001E555F"/>
    <w:rsid w:val="001E76FB"/>
    <w:rsid w:val="001E78EB"/>
    <w:rsid w:val="001F0A6A"/>
    <w:rsid w:val="001F15FA"/>
    <w:rsid w:val="001F20C0"/>
    <w:rsid w:val="001F2400"/>
    <w:rsid w:val="001F251E"/>
    <w:rsid w:val="001F2CBC"/>
    <w:rsid w:val="001F2E8A"/>
    <w:rsid w:val="001F5271"/>
    <w:rsid w:val="001F5891"/>
    <w:rsid w:val="001F7675"/>
    <w:rsid w:val="0020000E"/>
    <w:rsid w:val="002013E2"/>
    <w:rsid w:val="00201926"/>
    <w:rsid w:val="00201ECC"/>
    <w:rsid w:val="002025AC"/>
    <w:rsid w:val="00203F16"/>
    <w:rsid w:val="002041C1"/>
    <w:rsid w:val="00204D2A"/>
    <w:rsid w:val="00205527"/>
    <w:rsid w:val="00205784"/>
    <w:rsid w:val="00207310"/>
    <w:rsid w:val="002076A2"/>
    <w:rsid w:val="00207DE3"/>
    <w:rsid w:val="00210339"/>
    <w:rsid w:val="00211A8C"/>
    <w:rsid w:val="00212A9A"/>
    <w:rsid w:val="00212F9C"/>
    <w:rsid w:val="0021319E"/>
    <w:rsid w:val="00214AAD"/>
    <w:rsid w:val="0021501C"/>
    <w:rsid w:val="00215A1A"/>
    <w:rsid w:val="002163B4"/>
    <w:rsid w:val="002167A6"/>
    <w:rsid w:val="00217A37"/>
    <w:rsid w:val="00220A41"/>
    <w:rsid w:val="002211DC"/>
    <w:rsid w:val="00223565"/>
    <w:rsid w:val="00224806"/>
    <w:rsid w:val="00224D80"/>
    <w:rsid w:val="00226E16"/>
    <w:rsid w:val="0022775B"/>
    <w:rsid w:val="00227AB2"/>
    <w:rsid w:val="002304AB"/>
    <w:rsid w:val="002320A7"/>
    <w:rsid w:val="00232914"/>
    <w:rsid w:val="002348F0"/>
    <w:rsid w:val="00234E76"/>
    <w:rsid w:val="00234F8E"/>
    <w:rsid w:val="00235E81"/>
    <w:rsid w:val="00236788"/>
    <w:rsid w:val="00240096"/>
    <w:rsid w:val="002403CF"/>
    <w:rsid w:val="0024450B"/>
    <w:rsid w:val="0024552D"/>
    <w:rsid w:val="0024571F"/>
    <w:rsid w:val="0024674D"/>
    <w:rsid w:val="00246939"/>
    <w:rsid w:val="00246EA5"/>
    <w:rsid w:val="00251446"/>
    <w:rsid w:val="002531C7"/>
    <w:rsid w:val="00253311"/>
    <w:rsid w:val="0025343C"/>
    <w:rsid w:val="00253F99"/>
    <w:rsid w:val="002540E9"/>
    <w:rsid w:val="00254257"/>
    <w:rsid w:val="00256A7C"/>
    <w:rsid w:val="00256F10"/>
    <w:rsid w:val="0026183F"/>
    <w:rsid w:val="00261A77"/>
    <w:rsid w:val="0026438E"/>
    <w:rsid w:val="00264472"/>
    <w:rsid w:val="00264C7F"/>
    <w:rsid w:val="002652DF"/>
    <w:rsid w:val="002662E9"/>
    <w:rsid w:val="0026664F"/>
    <w:rsid w:val="00266FDB"/>
    <w:rsid w:val="0026730B"/>
    <w:rsid w:val="00267E5E"/>
    <w:rsid w:val="002708A6"/>
    <w:rsid w:val="00270DBE"/>
    <w:rsid w:val="002712ED"/>
    <w:rsid w:val="0027165A"/>
    <w:rsid w:val="00273BE6"/>
    <w:rsid w:val="00273CF4"/>
    <w:rsid w:val="00276205"/>
    <w:rsid w:val="002762A1"/>
    <w:rsid w:val="00280D1A"/>
    <w:rsid w:val="00280DDE"/>
    <w:rsid w:val="00281664"/>
    <w:rsid w:val="002819DF"/>
    <w:rsid w:val="002834DB"/>
    <w:rsid w:val="00283E44"/>
    <w:rsid w:val="00284245"/>
    <w:rsid w:val="002850CF"/>
    <w:rsid w:val="00285215"/>
    <w:rsid w:val="00285A1C"/>
    <w:rsid w:val="00286C6C"/>
    <w:rsid w:val="002876B6"/>
    <w:rsid w:val="0029020A"/>
    <w:rsid w:val="002909A9"/>
    <w:rsid w:val="00290DC2"/>
    <w:rsid w:val="0029109D"/>
    <w:rsid w:val="0029158C"/>
    <w:rsid w:val="00293075"/>
    <w:rsid w:val="00293506"/>
    <w:rsid w:val="00293B54"/>
    <w:rsid w:val="0029404E"/>
    <w:rsid w:val="0029452F"/>
    <w:rsid w:val="00296431"/>
    <w:rsid w:val="00297503"/>
    <w:rsid w:val="002A1466"/>
    <w:rsid w:val="002A29EA"/>
    <w:rsid w:val="002A39F2"/>
    <w:rsid w:val="002A5641"/>
    <w:rsid w:val="002A58F5"/>
    <w:rsid w:val="002A5987"/>
    <w:rsid w:val="002A6798"/>
    <w:rsid w:val="002A7DD6"/>
    <w:rsid w:val="002B1C8B"/>
    <w:rsid w:val="002B23B6"/>
    <w:rsid w:val="002B2EB4"/>
    <w:rsid w:val="002B3993"/>
    <w:rsid w:val="002B437B"/>
    <w:rsid w:val="002B4E13"/>
    <w:rsid w:val="002B65F3"/>
    <w:rsid w:val="002B7B3E"/>
    <w:rsid w:val="002C0C9D"/>
    <w:rsid w:val="002C105B"/>
    <w:rsid w:val="002C158A"/>
    <w:rsid w:val="002C19D6"/>
    <w:rsid w:val="002C221E"/>
    <w:rsid w:val="002C27BB"/>
    <w:rsid w:val="002C2E7C"/>
    <w:rsid w:val="002C3693"/>
    <w:rsid w:val="002C3BBB"/>
    <w:rsid w:val="002C3E1A"/>
    <w:rsid w:val="002C4DFE"/>
    <w:rsid w:val="002C4F87"/>
    <w:rsid w:val="002C56AC"/>
    <w:rsid w:val="002C59EC"/>
    <w:rsid w:val="002C5E27"/>
    <w:rsid w:val="002D0B5F"/>
    <w:rsid w:val="002D1B10"/>
    <w:rsid w:val="002D2567"/>
    <w:rsid w:val="002D28C0"/>
    <w:rsid w:val="002D2BA0"/>
    <w:rsid w:val="002D3BC8"/>
    <w:rsid w:val="002D4B0C"/>
    <w:rsid w:val="002D7DD3"/>
    <w:rsid w:val="002E15D1"/>
    <w:rsid w:val="002E1EA5"/>
    <w:rsid w:val="002E37C2"/>
    <w:rsid w:val="002E398B"/>
    <w:rsid w:val="002E3AA2"/>
    <w:rsid w:val="002E5DB9"/>
    <w:rsid w:val="002F0F30"/>
    <w:rsid w:val="002F3019"/>
    <w:rsid w:val="002F348E"/>
    <w:rsid w:val="002F4083"/>
    <w:rsid w:val="002F4197"/>
    <w:rsid w:val="002F43D0"/>
    <w:rsid w:val="002F4475"/>
    <w:rsid w:val="002F5CA5"/>
    <w:rsid w:val="002F6561"/>
    <w:rsid w:val="002F65B1"/>
    <w:rsid w:val="002F66A5"/>
    <w:rsid w:val="002F6CBE"/>
    <w:rsid w:val="00302ADF"/>
    <w:rsid w:val="003031FE"/>
    <w:rsid w:val="00304508"/>
    <w:rsid w:val="00305152"/>
    <w:rsid w:val="0030559E"/>
    <w:rsid w:val="003060DE"/>
    <w:rsid w:val="003101DB"/>
    <w:rsid w:val="00312F0A"/>
    <w:rsid w:val="00314157"/>
    <w:rsid w:val="00314187"/>
    <w:rsid w:val="0031441E"/>
    <w:rsid w:val="00315FE8"/>
    <w:rsid w:val="003164A9"/>
    <w:rsid w:val="00317D45"/>
    <w:rsid w:val="0032163D"/>
    <w:rsid w:val="00321D20"/>
    <w:rsid w:val="00323943"/>
    <w:rsid w:val="00323CD4"/>
    <w:rsid w:val="0032530C"/>
    <w:rsid w:val="00325B1D"/>
    <w:rsid w:val="0032728C"/>
    <w:rsid w:val="00330703"/>
    <w:rsid w:val="0033150C"/>
    <w:rsid w:val="003335C7"/>
    <w:rsid w:val="003338D1"/>
    <w:rsid w:val="003342ED"/>
    <w:rsid w:val="00334CAA"/>
    <w:rsid w:val="00334FAB"/>
    <w:rsid w:val="003350B6"/>
    <w:rsid w:val="003352AF"/>
    <w:rsid w:val="003356F5"/>
    <w:rsid w:val="003359AD"/>
    <w:rsid w:val="00335BEE"/>
    <w:rsid w:val="003361EB"/>
    <w:rsid w:val="00336B6A"/>
    <w:rsid w:val="0033779D"/>
    <w:rsid w:val="00340502"/>
    <w:rsid w:val="003412B1"/>
    <w:rsid w:val="00342898"/>
    <w:rsid w:val="003440DE"/>
    <w:rsid w:val="003440E4"/>
    <w:rsid w:val="00344198"/>
    <w:rsid w:val="00344446"/>
    <w:rsid w:val="003454DE"/>
    <w:rsid w:val="0034753A"/>
    <w:rsid w:val="00347D66"/>
    <w:rsid w:val="00350076"/>
    <w:rsid w:val="003502D5"/>
    <w:rsid w:val="00350516"/>
    <w:rsid w:val="0035062E"/>
    <w:rsid w:val="00351B8D"/>
    <w:rsid w:val="00352396"/>
    <w:rsid w:val="003537CD"/>
    <w:rsid w:val="00354079"/>
    <w:rsid w:val="003558D8"/>
    <w:rsid w:val="00355AC7"/>
    <w:rsid w:val="00356131"/>
    <w:rsid w:val="003561A9"/>
    <w:rsid w:val="00356739"/>
    <w:rsid w:val="003569FF"/>
    <w:rsid w:val="003574CF"/>
    <w:rsid w:val="00357698"/>
    <w:rsid w:val="00357ECD"/>
    <w:rsid w:val="0036149A"/>
    <w:rsid w:val="00361919"/>
    <w:rsid w:val="003621A8"/>
    <w:rsid w:val="0036271F"/>
    <w:rsid w:val="00364010"/>
    <w:rsid w:val="00366B25"/>
    <w:rsid w:val="0036747D"/>
    <w:rsid w:val="00367F0C"/>
    <w:rsid w:val="00370114"/>
    <w:rsid w:val="00371847"/>
    <w:rsid w:val="00373140"/>
    <w:rsid w:val="00373C24"/>
    <w:rsid w:val="00373E24"/>
    <w:rsid w:val="003743A1"/>
    <w:rsid w:val="003747AB"/>
    <w:rsid w:val="0037589B"/>
    <w:rsid w:val="00375E60"/>
    <w:rsid w:val="00376CB0"/>
    <w:rsid w:val="00377086"/>
    <w:rsid w:val="00377174"/>
    <w:rsid w:val="003771F7"/>
    <w:rsid w:val="0038024F"/>
    <w:rsid w:val="003806A1"/>
    <w:rsid w:val="00380FED"/>
    <w:rsid w:val="00381F6F"/>
    <w:rsid w:val="00382684"/>
    <w:rsid w:val="0038419B"/>
    <w:rsid w:val="003844B1"/>
    <w:rsid w:val="00384978"/>
    <w:rsid w:val="00384DB7"/>
    <w:rsid w:val="0038506D"/>
    <w:rsid w:val="0038550A"/>
    <w:rsid w:val="003867BB"/>
    <w:rsid w:val="00386935"/>
    <w:rsid w:val="003871BE"/>
    <w:rsid w:val="0039069E"/>
    <w:rsid w:val="0039165B"/>
    <w:rsid w:val="003918FF"/>
    <w:rsid w:val="00393247"/>
    <w:rsid w:val="0039392E"/>
    <w:rsid w:val="00393E09"/>
    <w:rsid w:val="00393E32"/>
    <w:rsid w:val="00394398"/>
    <w:rsid w:val="00394445"/>
    <w:rsid w:val="00394842"/>
    <w:rsid w:val="003964D5"/>
    <w:rsid w:val="00396A63"/>
    <w:rsid w:val="00397262"/>
    <w:rsid w:val="00397952"/>
    <w:rsid w:val="00397A1D"/>
    <w:rsid w:val="003A00B1"/>
    <w:rsid w:val="003A1787"/>
    <w:rsid w:val="003A2176"/>
    <w:rsid w:val="003A5607"/>
    <w:rsid w:val="003A5A92"/>
    <w:rsid w:val="003A6B05"/>
    <w:rsid w:val="003A7167"/>
    <w:rsid w:val="003B0511"/>
    <w:rsid w:val="003B0BB2"/>
    <w:rsid w:val="003B331E"/>
    <w:rsid w:val="003B44A8"/>
    <w:rsid w:val="003B5FBD"/>
    <w:rsid w:val="003B6359"/>
    <w:rsid w:val="003B64A8"/>
    <w:rsid w:val="003B6677"/>
    <w:rsid w:val="003B703A"/>
    <w:rsid w:val="003B72C8"/>
    <w:rsid w:val="003B7C05"/>
    <w:rsid w:val="003C1B7C"/>
    <w:rsid w:val="003C2487"/>
    <w:rsid w:val="003C2CE9"/>
    <w:rsid w:val="003C37F8"/>
    <w:rsid w:val="003C4B59"/>
    <w:rsid w:val="003C5249"/>
    <w:rsid w:val="003C67BA"/>
    <w:rsid w:val="003C755E"/>
    <w:rsid w:val="003D00BF"/>
    <w:rsid w:val="003D063C"/>
    <w:rsid w:val="003D2EF8"/>
    <w:rsid w:val="003D5585"/>
    <w:rsid w:val="003D5AD3"/>
    <w:rsid w:val="003D5CF6"/>
    <w:rsid w:val="003D7B17"/>
    <w:rsid w:val="003E242E"/>
    <w:rsid w:val="003E4D25"/>
    <w:rsid w:val="003E60B7"/>
    <w:rsid w:val="003F09E5"/>
    <w:rsid w:val="003F0A5F"/>
    <w:rsid w:val="003F0E76"/>
    <w:rsid w:val="003F2AD0"/>
    <w:rsid w:val="003F33C9"/>
    <w:rsid w:val="003F3C4B"/>
    <w:rsid w:val="003F49E3"/>
    <w:rsid w:val="003F4E49"/>
    <w:rsid w:val="003F565A"/>
    <w:rsid w:val="003F5751"/>
    <w:rsid w:val="003F59F4"/>
    <w:rsid w:val="00400318"/>
    <w:rsid w:val="00400563"/>
    <w:rsid w:val="00400A30"/>
    <w:rsid w:val="0040180C"/>
    <w:rsid w:val="004018C3"/>
    <w:rsid w:val="004022B8"/>
    <w:rsid w:val="004045AE"/>
    <w:rsid w:val="00404B58"/>
    <w:rsid w:val="0040587C"/>
    <w:rsid w:val="00405B53"/>
    <w:rsid w:val="00405D3D"/>
    <w:rsid w:val="00407448"/>
    <w:rsid w:val="004075BD"/>
    <w:rsid w:val="0040788E"/>
    <w:rsid w:val="00410189"/>
    <w:rsid w:val="004103FC"/>
    <w:rsid w:val="004121CF"/>
    <w:rsid w:val="004121DB"/>
    <w:rsid w:val="00412B5E"/>
    <w:rsid w:val="004147A5"/>
    <w:rsid w:val="00414B31"/>
    <w:rsid w:val="004154C2"/>
    <w:rsid w:val="00416208"/>
    <w:rsid w:val="00416FFD"/>
    <w:rsid w:val="004215A0"/>
    <w:rsid w:val="0042270A"/>
    <w:rsid w:val="00422ECE"/>
    <w:rsid w:val="004242BD"/>
    <w:rsid w:val="0042479F"/>
    <w:rsid w:val="0042481C"/>
    <w:rsid w:val="004257C3"/>
    <w:rsid w:val="00425A46"/>
    <w:rsid w:val="00425AB7"/>
    <w:rsid w:val="004265F0"/>
    <w:rsid w:val="004266DA"/>
    <w:rsid w:val="00426751"/>
    <w:rsid w:val="004268D1"/>
    <w:rsid w:val="004270E5"/>
    <w:rsid w:val="00427108"/>
    <w:rsid w:val="00427A8B"/>
    <w:rsid w:val="00427D95"/>
    <w:rsid w:val="00427E02"/>
    <w:rsid w:val="0043083F"/>
    <w:rsid w:val="00430AB5"/>
    <w:rsid w:val="00430C14"/>
    <w:rsid w:val="00431FC2"/>
    <w:rsid w:val="0043220C"/>
    <w:rsid w:val="0043243D"/>
    <w:rsid w:val="0043418D"/>
    <w:rsid w:val="00435308"/>
    <w:rsid w:val="00436DEF"/>
    <w:rsid w:val="0044077C"/>
    <w:rsid w:val="00440A7D"/>
    <w:rsid w:val="00441491"/>
    <w:rsid w:val="00441BA5"/>
    <w:rsid w:val="00443221"/>
    <w:rsid w:val="00443961"/>
    <w:rsid w:val="00443F6F"/>
    <w:rsid w:val="00444CB2"/>
    <w:rsid w:val="00444D3F"/>
    <w:rsid w:val="00444FCE"/>
    <w:rsid w:val="00446665"/>
    <w:rsid w:val="00446A39"/>
    <w:rsid w:val="00447114"/>
    <w:rsid w:val="004500E2"/>
    <w:rsid w:val="00450212"/>
    <w:rsid w:val="00450275"/>
    <w:rsid w:val="004505C7"/>
    <w:rsid w:val="00450D8B"/>
    <w:rsid w:val="004515FD"/>
    <w:rsid w:val="00452DAA"/>
    <w:rsid w:val="004553B9"/>
    <w:rsid w:val="00456F82"/>
    <w:rsid w:val="004575BF"/>
    <w:rsid w:val="00457773"/>
    <w:rsid w:val="0045790A"/>
    <w:rsid w:val="00457E9A"/>
    <w:rsid w:val="00460032"/>
    <w:rsid w:val="004603A8"/>
    <w:rsid w:val="004608A4"/>
    <w:rsid w:val="00462F36"/>
    <w:rsid w:val="0046345C"/>
    <w:rsid w:val="004648FB"/>
    <w:rsid w:val="004653F0"/>
    <w:rsid w:val="004667E3"/>
    <w:rsid w:val="00466F49"/>
    <w:rsid w:val="00466FDC"/>
    <w:rsid w:val="004701DF"/>
    <w:rsid w:val="00472012"/>
    <w:rsid w:val="004726EF"/>
    <w:rsid w:val="00472875"/>
    <w:rsid w:val="00473F1A"/>
    <w:rsid w:val="00476F35"/>
    <w:rsid w:val="004777BE"/>
    <w:rsid w:val="00477903"/>
    <w:rsid w:val="00477A10"/>
    <w:rsid w:val="0048053D"/>
    <w:rsid w:val="0048068C"/>
    <w:rsid w:val="004809B3"/>
    <w:rsid w:val="00480DFD"/>
    <w:rsid w:val="00481184"/>
    <w:rsid w:val="00481243"/>
    <w:rsid w:val="004837D6"/>
    <w:rsid w:val="00484426"/>
    <w:rsid w:val="0048483B"/>
    <w:rsid w:val="004869FC"/>
    <w:rsid w:val="00487582"/>
    <w:rsid w:val="0048780A"/>
    <w:rsid w:val="00487E70"/>
    <w:rsid w:val="00490AE0"/>
    <w:rsid w:val="00493921"/>
    <w:rsid w:val="00496D18"/>
    <w:rsid w:val="00497B63"/>
    <w:rsid w:val="004A0231"/>
    <w:rsid w:val="004A139E"/>
    <w:rsid w:val="004A1592"/>
    <w:rsid w:val="004A1DD7"/>
    <w:rsid w:val="004A1E42"/>
    <w:rsid w:val="004A24F9"/>
    <w:rsid w:val="004A27DB"/>
    <w:rsid w:val="004A2AC6"/>
    <w:rsid w:val="004A2B1C"/>
    <w:rsid w:val="004A3B54"/>
    <w:rsid w:val="004A490E"/>
    <w:rsid w:val="004A4C9D"/>
    <w:rsid w:val="004A4CFF"/>
    <w:rsid w:val="004B03BB"/>
    <w:rsid w:val="004B0C5C"/>
    <w:rsid w:val="004B1E01"/>
    <w:rsid w:val="004B1F6E"/>
    <w:rsid w:val="004B3C8F"/>
    <w:rsid w:val="004B4327"/>
    <w:rsid w:val="004B50A3"/>
    <w:rsid w:val="004B6096"/>
    <w:rsid w:val="004B65EF"/>
    <w:rsid w:val="004C0223"/>
    <w:rsid w:val="004C0529"/>
    <w:rsid w:val="004C0731"/>
    <w:rsid w:val="004C4E6C"/>
    <w:rsid w:val="004C576C"/>
    <w:rsid w:val="004C597F"/>
    <w:rsid w:val="004C5E39"/>
    <w:rsid w:val="004C688A"/>
    <w:rsid w:val="004C68F4"/>
    <w:rsid w:val="004C7BA6"/>
    <w:rsid w:val="004D1124"/>
    <w:rsid w:val="004D1CE2"/>
    <w:rsid w:val="004D31D9"/>
    <w:rsid w:val="004D336A"/>
    <w:rsid w:val="004D36CD"/>
    <w:rsid w:val="004D3976"/>
    <w:rsid w:val="004D4082"/>
    <w:rsid w:val="004D4179"/>
    <w:rsid w:val="004D47FC"/>
    <w:rsid w:val="004D4BC1"/>
    <w:rsid w:val="004D5B30"/>
    <w:rsid w:val="004D5C18"/>
    <w:rsid w:val="004D60CE"/>
    <w:rsid w:val="004E005B"/>
    <w:rsid w:val="004E23EB"/>
    <w:rsid w:val="004E4258"/>
    <w:rsid w:val="004E47C8"/>
    <w:rsid w:val="004E4E6E"/>
    <w:rsid w:val="004E5778"/>
    <w:rsid w:val="004E6814"/>
    <w:rsid w:val="004E6920"/>
    <w:rsid w:val="004F0E0C"/>
    <w:rsid w:val="004F1BB9"/>
    <w:rsid w:val="004F250B"/>
    <w:rsid w:val="004F2758"/>
    <w:rsid w:val="004F27B8"/>
    <w:rsid w:val="004F298E"/>
    <w:rsid w:val="004F59F7"/>
    <w:rsid w:val="004F5FF7"/>
    <w:rsid w:val="004F684F"/>
    <w:rsid w:val="004F7193"/>
    <w:rsid w:val="004F7E43"/>
    <w:rsid w:val="00500717"/>
    <w:rsid w:val="00500833"/>
    <w:rsid w:val="0050089F"/>
    <w:rsid w:val="00501425"/>
    <w:rsid w:val="00501773"/>
    <w:rsid w:val="005029F8"/>
    <w:rsid w:val="00505926"/>
    <w:rsid w:val="00506E97"/>
    <w:rsid w:val="00507597"/>
    <w:rsid w:val="005079B8"/>
    <w:rsid w:val="0051055F"/>
    <w:rsid w:val="005108D6"/>
    <w:rsid w:val="00510F26"/>
    <w:rsid w:val="00512B79"/>
    <w:rsid w:val="0051309D"/>
    <w:rsid w:val="005140DE"/>
    <w:rsid w:val="00514626"/>
    <w:rsid w:val="00514B47"/>
    <w:rsid w:val="00514C78"/>
    <w:rsid w:val="005163BB"/>
    <w:rsid w:val="00516F31"/>
    <w:rsid w:val="0052027A"/>
    <w:rsid w:val="005204A9"/>
    <w:rsid w:val="00520C01"/>
    <w:rsid w:val="0052142A"/>
    <w:rsid w:val="0052215E"/>
    <w:rsid w:val="005226DF"/>
    <w:rsid w:val="0052338D"/>
    <w:rsid w:val="005234AA"/>
    <w:rsid w:val="0052477F"/>
    <w:rsid w:val="00524DCC"/>
    <w:rsid w:val="00524E32"/>
    <w:rsid w:val="005265BC"/>
    <w:rsid w:val="00526644"/>
    <w:rsid w:val="005274F6"/>
    <w:rsid w:val="0053067C"/>
    <w:rsid w:val="0053155F"/>
    <w:rsid w:val="00531927"/>
    <w:rsid w:val="0053198F"/>
    <w:rsid w:val="00531D4F"/>
    <w:rsid w:val="00531EE1"/>
    <w:rsid w:val="00532B10"/>
    <w:rsid w:val="005334E0"/>
    <w:rsid w:val="0053455C"/>
    <w:rsid w:val="005345B3"/>
    <w:rsid w:val="005345D1"/>
    <w:rsid w:val="00534C77"/>
    <w:rsid w:val="005355AC"/>
    <w:rsid w:val="00535D57"/>
    <w:rsid w:val="00536755"/>
    <w:rsid w:val="00536A03"/>
    <w:rsid w:val="00537551"/>
    <w:rsid w:val="005379BB"/>
    <w:rsid w:val="005402D8"/>
    <w:rsid w:val="00540340"/>
    <w:rsid w:val="00540934"/>
    <w:rsid w:val="00541AB0"/>
    <w:rsid w:val="00541E06"/>
    <w:rsid w:val="005428FD"/>
    <w:rsid w:val="00542AD9"/>
    <w:rsid w:val="00543D4D"/>
    <w:rsid w:val="00543E50"/>
    <w:rsid w:val="0054495E"/>
    <w:rsid w:val="005450A2"/>
    <w:rsid w:val="005463DF"/>
    <w:rsid w:val="00547414"/>
    <w:rsid w:val="005477E7"/>
    <w:rsid w:val="005501F9"/>
    <w:rsid w:val="00551BFF"/>
    <w:rsid w:val="005522B5"/>
    <w:rsid w:val="00552690"/>
    <w:rsid w:val="0055289F"/>
    <w:rsid w:val="00552BDE"/>
    <w:rsid w:val="0055402C"/>
    <w:rsid w:val="005563CA"/>
    <w:rsid w:val="00556750"/>
    <w:rsid w:val="00556973"/>
    <w:rsid w:val="00556C07"/>
    <w:rsid w:val="005577D3"/>
    <w:rsid w:val="00557B7D"/>
    <w:rsid w:val="00560EE1"/>
    <w:rsid w:val="00562830"/>
    <w:rsid w:val="00562996"/>
    <w:rsid w:val="00563775"/>
    <w:rsid w:val="00564D1B"/>
    <w:rsid w:val="00565F31"/>
    <w:rsid w:val="0056627F"/>
    <w:rsid w:val="0056661F"/>
    <w:rsid w:val="00571050"/>
    <w:rsid w:val="00573CAA"/>
    <w:rsid w:val="00573CE7"/>
    <w:rsid w:val="00574686"/>
    <w:rsid w:val="005757DC"/>
    <w:rsid w:val="00580911"/>
    <w:rsid w:val="00581377"/>
    <w:rsid w:val="00581451"/>
    <w:rsid w:val="00582133"/>
    <w:rsid w:val="005826FF"/>
    <w:rsid w:val="0058333E"/>
    <w:rsid w:val="00583963"/>
    <w:rsid w:val="0058405F"/>
    <w:rsid w:val="0058412D"/>
    <w:rsid w:val="00585EA3"/>
    <w:rsid w:val="005861F9"/>
    <w:rsid w:val="00586D4F"/>
    <w:rsid w:val="00587A52"/>
    <w:rsid w:val="00592578"/>
    <w:rsid w:val="00592DB5"/>
    <w:rsid w:val="0059438F"/>
    <w:rsid w:val="00595853"/>
    <w:rsid w:val="00597F52"/>
    <w:rsid w:val="005A0552"/>
    <w:rsid w:val="005A0EAB"/>
    <w:rsid w:val="005A1DD2"/>
    <w:rsid w:val="005A1E80"/>
    <w:rsid w:val="005A1F98"/>
    <w:rsid w:val="005A1F9D"/>
    <w:rsid w:val="005A2B2C"/>
    <w:rsid w:val="005A3409"/>
    <w:rsid w:val="005A3B66"/>
    <w:rsid w:val="005A4DFE"/>
    <w:rsid w:val="005A656A"/>
    <w:rsid w:val="005A67AC"/>
    <w:rsid w:val="005A7287"/>
    <w:rsid w:val="005A7BB5"/>
    <w:rsid w:val="005B0266"/>
    <w:rsid w:val="005B0B3C"/>
    <w:rsid w:val="005B0F3E"/>
    <w:rsid w:val="005B2293"/>
    <w:rsid w:val="005B2936"/>
    <w:rsid w:val="005B2A9E"/>
    <w:rsid w:val="005B5A28"/>
    <w:rsid w:val="005B5FF4"/>
    <w:rsid w:val="005B6487"/>
    <w:rsid w:val="005B64A4"/>
    <w:rsid w:val="005B674E"/>
    <w:rsid w:val="005C06E6"/>
    <w:rsid w:val="005C2A00"/>
    <w:rsid w:val="005C2E0D"/>
    <w:rsid w:val="005C3085"/>
    <w:rsid w:val="005C3FFC"/>
    <w:rsid w:val="005D028C"/>
    <w:rsid w:val="005D245F"/>
    <w:rsid w:val="005D3589"/>
    <w:rsid w:val="005D469E"/>
    <w:rsid w:val="005D5CEB"/>
    <w:rsid w:val="005D6B99"/>
    <w:rsid w:val="005D727E"/>
    <w:rsid w:val="005D752D"/>
    <w:rsid w:val="005D78B0"/>
    <w:rsid w:val="005E00DC"/>
    <w:rsid w:val="005E025C"/>
    <w:rsid w:val="005E1D1D"/>
    <w:rsid w:val="005E2316"/>
    <w:rsid w:val="005E2B3A"/>
    <w:rsid w:val="005E4AD4"/>
    <w:rsid w:val="005E5182"/>
    <w:rsid w:val="005E68FD"/>
    <w:rsid w:val="005E71C4"/>
    <w:rsid w:val="005E7D14"/>
    <w:rsid w:val="005E7F2C"/>
    <w:rsid w:val="005F1512"/>
    <w:rsid w:val="005F2363"/>
    <w:rsid w:val="005F38AC"/>
    <w:rsid w:val="005F591E"/>
    <w:rsid w:val="005F725A"/>
    <w:rsid w:val="005F7EBC"/>
    <w:rsid w:val="005F7EBF"/>
    <w:rsid w:val="0060068E"/>
    <w:rsid w:val="00602792"/>
    <w:rsid w:val="00602AAE"/>
    <w:rsid w:val="00607066"/>
    <w:rsid w:val="0060732F"/>
    <w:rsid w:val="006103FF"/>
    <w:rsid w:val="00611092"/>
    <w:rsid w:val="006115C5"/>
    <w:rsid w:val="006127AD"/>
    <w:rsid w:val="0061287F"/>
    <w:rsid w:val="00612A53"/>
    <w:rsid w:val="00613BDF"/>
    <w:rsid w:val="00616FB0"/>
    <w:rsid w:val="00621EA8"/>
    <w:rsid w:val="00622085"/>
    <w:rsid w:val="006229EA"/>
    <w:rsid w:val="00623FB0"/>
    <w:rsid w:val="006241EF"/>
    <w:rsid w:val="00624DB4"/>
    <w:rsid w:val="00626113"/>
    <w:rsid w:val="0062715A"/>
    <w:rsid w:val="00627188"/>
    <w:rsid w:val="006273BE"/>
    <w:rsid w:val="00627F9E"/>
    <w:rsid w:val="00631215"/>
    <w:rsid w:val="0063172E"/>
    <w:rsid w:val="00632975"/>
    <w:rsid w:val="006337B1"/>
    <w:rsid w:val="00633ECB"/>
    <w:rsid w:val="00636179"/>
    <w:rsid w:val="00636D31"/>
    <w:rsid w:val="00637ED2"/>
    <w:rsid w:val="006425AF"/>
    <w:rsid w:val="00644E67"/>
    <w:rsid w:val="0064515D"/>
    <w:rsid w:val="00647CA2"/>
    <w:rsid w:val="00650830"/>
    <w:rsid w:val="00651058"/>
    <w:rsid w:val="00651350"/>
    <w:rsid w:val="00651360"/>
    <w:rsid w:val="00651571"/>
    <w:rsid w:val="00651CE6"/>
    <w:rsid w:val="006529D6"/>
    <w:rsid w:val="00653801"/>
    <w:rsid w:val="00655734"/>
    <w:rsid w:val="00655809"/>
    <w:rsid w:val="00657E43"/>
    <w:rsid w:val="00661B84"/>
    <w:rsid w:val="00662544"/>
    <w:rsid w:val="00663430"/>
    <w:rsid w:val="00664F5E"/>
    <w:rsid w:val="0066669B"/>
    <w:rsid w:val="00672B9D"/>
    <w:rsid w:val="00672DB2"/>
    <w:rsid w:val="00672EE7"/>
    <w:rsid w:val="00673379"/>
    <w:rsid w:val="0067339D"/>
    <w:rsid w:val="0067383C"/>
    <w:rsid w:val="00673F09"/>
    <w:rsid w:val="0067406A"/>
    <w:rsid w:val="00674660"/>
    <w:rsid w:val="0067559C"/>
    <w:rsid w:val="00675ADB"/>
    <w:rsid w:val="006768F7"/>
    <w:rsid w:val="00676D08"/>
    <w:rsid w:val="00677263"/>
    <w:rsid w:val="006779F2"/>
    <w:rsid w:val="006815F5"/>
    <w:rsid w:val="00681929"/>
    <w:rsid w:val="00681CA5"/>
    <w:rsid w:val="00681FA1"/>
    <w:rsid w:val="00682A36"/>
    <w:rsid w:val="0068488E"/>
    <w:rsid w:val="006855E7"/>
    <w:rsid w:val="0068620B"/>
    <w:rsid w:val="00686690"/>
    <w:rsid w:val="00686B8B"/>
    <w:rsid w:val="006873D6"/>
    <w:rsid w:val="00690859"/>
    <w:rsid w:val="006910C7"/>
    <w:rsid w:val="00691149"/>
    <w:rsid w:val="0069159D"/>
    <w:rsid w:val="00691642"/>
    <w:rsid w:val="006919C2"/>
    <w:rsid w:val="00692580"/>
    <w:rsid w:val="00695567"/>
    <w:rsid w:val="006955F9"/>
    <w:rsid w:val="00695EDE"/>
    <w:rsid w:val="006960CB"/>
    <w:rsid w:val="00696864"/>
    <w:rsid w:val="006974AF"/>
    <w:rsid w:val="00697EA7"/>
    <w:rsid w:val="006A2137"/>
    <w:rsid w:val="006A2D2D"/>
    <w:rsid w:val="006A327C"/>
    <w:rsid w:val="006A3C6B"/>
    <w:rsid w:val="006A3FF9"/>
    <w:rsid w:val="006A5186"/>
    <w:rsid w:val="006A5227"/>
    <w:rsid w:val="006A6757"/>
    <w:rsid w:val="006A766F"/>
    <w:rsid w:val="006A7D0D"/>
    <w:rsid w:val="006B2144"/>
    <w:rsid w:val="006B24F4"/>
    <w:rsid w:val="006B3084"/>
    <w:rsid w:val="006B4114"/>
    <w:rsid w:val="006B4F64"/>
    <w:rsid w:val="006B5175"/>
    <w:rsid w:val="006B52FC"/>
    <w:rsid w:val="006B62EB"/>
    <w:rsid w:val="006B73FA"/>
    <w:rsid w:val="006B7A81"/>
    <w:rsid w:val="006B7D96"/>
    <w:rsid w:val="006C0297"/>
    <w:rsid w:val="006C208C"/>
    <w:rsid w:val="006C33AD"/>
    <w:rsid w:val="006C4539"/>
    <w:rsid w:val="006C47A5"/>
    <w:rsid w:val="006C4A8C"/>
    <w:rsid w:val="006C4CFC"/>
    <w:rsid w:val="006C4E21"/>
    <w:rsid w:val="006C6050"/>
    <w:rsid w:val="006C6EDF"/>
    <w:rsid w:val="006C6F17"/>
    <w:rsid w:val="006D0AFB"/>
    <w:rsid w:val="006D1015"/>
    <w:rsid w:val="006D1A34"/>
    <w:rsid w:val="006D1F83"/>
    <w:rsid w:val="006D2091"/>
    <w:rsid w:val="006D223F"/>
    <w:rsid w:val="006D374E"/>
    <w:rsid w:val="006D5A48"/>
    <w:rsid w:val="006D5E40"/>
    <w:rsid w:val="006D6389"/>
    <w:rsid w:val="006E0BF0"/>
    <w:rsid w:val="006E143F"/>
    <w:rsid w:val="006E17EB"/>
    <w:rsid w:val="006E1845"/>
    <w:rsid w:val="006E254E"/>
    <w:rsid w:val="006E361C"/>
    <w:rsid w:val="006E4DA8"/>
    <w:rsid w:val="006E5DF6"/>
    <w:rsid w:val="006E77B6"/>
    <w:rsid w:val="006F05B0"/>
    <w:rsid w:val="006F379C"/>
    <w:rsid w:val="006F3F5D"/>
    <w:rsid w:val="006F4435"/>
    <w:rsid w:val="006F47B0"/>
    <w:rsid w:val="006F50A9"/>
    <w:rsid w:val="006F5ABF"/>
    <w:rsid w:val="00700200"/>
    <w:rsid w:val="00701141"/>
    <w:rsid w:val="007015B2"/>
    <w:rsid w:val="00702158"/>
    <w:rsid w:val="00702618"/>
    <w:rsid w:val="0070289F"/>
    <w:rsid w:val="0070307B"/>
    <w:rsid w:val="00703710"/>
    <w:rsid w:val="00703B7D"/>
    <w:rsid w:val="00703DB9"/>
    <w:rsid w:val="00703F0D"/>
    <w:rsid w:val="00704126"/>
    <w:rsid w:val="00704AD4"/>
    <w:rsid w:val="00704E31"/>
    <w:rsid w:val="007050DE"/>
    <w:rsid w:val="00705FBA"/>
    <w:rsid w:val="007070B8"/>
    <w:rsid w:val="007078F7"/>
    <w:rsid w:val="00707CA9"/>
    <w:rsid w:val="0071012F"/>
    <w:rsid w:val="0071081C"/>
    <w:rsid w:val="00710ACC"/>
    <w:rsid w:val="007126E9"/>
    <w:rsid w:val="007129F1"/>
    <w:rsid w:val="00712D3F"/>
    <w:rsid w:val="00713C02"/>
    <w:rsid w:val="00714743"/>
    <w:rsid w:val="00714811"/>
    <w:rsid w:val="007216F1"/>
    <w:rsid w:val="0072684B"/>
    <w:rsid w:val="00726D5A"/>
    <w:rsid w:val="007302F7"/>
    <w:rsid w:val="00730317"/>
    <w:rsid w:val="00730FBF"/>
    <w:rsid w:val="007310D2"/>
    <w:rsid w:val="00731F10"/>
    <w:rsid w:val="007322A7"/>
    <w:rsid w:val="007336D6"/>
    <w:rsid w:val="00733790"/>
    <w:rsid w:val="00733B5D"/>
    <w:rsid w:val="00733FCF"/>
    <w:rsid w:val="00734D1D"/>
    <w:rsid w:val="007359F8"/>
    <w:rsid w:val="00736B4A"/>
    <w:rsid w:val="007373F0"/>
    <w:rsid w:val="00737B23"/>
    <w:rsid w:val="00737EB2"/>
    <w:rsid w:val="00741166"/>
    <w:rsid w:val="00741B70"/>
    <w:rsid w:val="007422B9"/>
    <w:rsid w:val="007428B0"/>
    <w:rsid w:val="007439FE"/>
    <w:rsid w:val="007442C8"/>
    <w:rsid w:val="00744965"/>
    <w:rsid w:val="0074509E"/>
    <w:rsid w:val="00745DB7"/>
    <w:rsid w:val="00746D7B"/>
    <w:rsid w:val="00751C33"/>
    <w:rsid w:val="00752273"/>
    <w:rsid w:val="007531F8"/>
    <w:rsid w:val="00753845"/>
    <w:rsid w:val="00754320"/>
    <w:rsid w:val="007557F1"/>
    <w:rsid w:val="00756EEA"/>
    <w:rsid w:val="00757093"/>
    <w:rsid w:val="00757196"/>
    <w:rsid w:val="00757E71"/>
    <w:rsid w:val="0076030B"/>
    <w:rsid w:val="00760675"/>
    <w:rsid w:val="00761C58"/>
    <w:rsid w:val="00762010"/>
    <w:rsid w:val="0076233B"/>
    <w:rsid w:val="00762910"/>
    <w:rsid w:val="0076570E"/>
    <w:rsid w:val="0076651F"/>
    <w:rsid w:val="00766F3D"/>
    <w:rsid w:val="007711F2"/>
    <w:rsid w:val="00771AB9"/>
    <w:rsid w:val="00771D4C"/>
    <w:rsid w:val="00772B8F"/>
    <w:rsid w:val="00772FC9"/>
    <w:rsid w:val="00773CDA"/>
    <w:rsid w:val="00774740"/>
    <w:rsid w:val="0077595C"/>
    <w:rsid w:val="00775F0B"/>
    <w:rsid w:val="00775FF4"/>
    <w:rsid w:val="00776C69"/>
    <w:rsid w:val="007771D5"/>
    <w:rsid w:val="00780236"/>
    <w:rsid w:val="007810D4"/>
    <w:rsid w:val="007820F9"/>
    <w:rsid w:val="00782736"/>
    <w:rsid w:val="007827F9"/>
    <w:rsid w:val="00782ACF"/>
    <w:rsid w:val="0078452C"/>
    <w:rsid w:val="00784961"/>
    <w:rsid w:val="00784FB9"/>
    <w:rsid w:val="00785727"/>
    <w:rsid w:val="00790E13"/>
    <w:rsid w:val="007918E6"/>
    <w:rsid w:val="00791DDE"/>
    <w:rsid w:val="00793129"/>
    <w:rsid w:val="00793B1A"/>
    <w:rsid w:val="00793EF4"/>
    <w:rsid w:val="00794783"/>
    <w:rsid w:val="0079525F"/>
    <w:rsid w:val="00795751"/>
    <w:rsid w:val="007A1175"/>
    <w:rsid w:val="007A42B6"/>
    <w:rsid w:val="007A4F11"/>
    <w:rsid w:val="007A6A88"/>
    <w:rsid w:val="007A746A"/>
    <w:rsid w:val="007A7E30"/>
    <w:rsid w:val="007B104C"/>
    <w:rsid w:val="007B28CE"/>
    <w:rsid w:val="007B3490"/>
    <w:rsid w:val="007B44F9"/>
    <w:rsid w:val="007B5F63"/>
    <w:rsid w:val="007B67B1"/>
    <w:rsid w:val="007B6AFA"/>
    <w:rsid w:val="007B78F0"/>
    <w:rsid w:val="007C1B19"/>
    <w:rsid w:val="007C3333"/>
    <w:rsid w:val="007C3767"/>
    <w:rsid w:val="007C66A1"/>
    <w:rsid w:val="007C6E22"/>
    <w:rsid w:val="007C6E8F"/>
    <w:rsid w:val="007C7442"/>
    <w:rsid w:val="007C77B6"/>
    <w:rsid w:val="007D0AB0"/>
    <w:rsid w:val="007D2754"/>
    <w:rsid w:val="007D2BF6"/>
    <w:rsid w:val="007D3D28"/>
    <w:rsid w:val="007D46E0"/>
    <w:rsid w:val="007D6E0F"/>
    <w:rsid w:val="007D7629"/>
    <w:rsid w:val="007E0003"/>
    <w:rsid w:val="007E3198"/>
    <w:rsid w:val="007E41C6"/>
    <w:rsid w:val="007E4373"/>
    <w:rsid w:val="007E4E0F"/>
    <w:rsid w:val="007E6182"/>
    <w:rsid w:val="007E6CED"/>
    <w:rsid w:val="007E7A9F"/>
    <w:rsid w:val="007F0421"/>
    <w:rsid w:val="007F09D5"/>
    <w:rsid w:val="007F0F87"/>
    <w:rsid w:val="007F1552"/>
    <w:rsid w:val="007F2A31"/>
    <w:rsid w:val="007F3CA7"/>
    <w:rsid w:val="007F4874"/>
    <w:rsid w:val="007F601B"/>
    <w:rsid w:val="007F63EA"/>
    <w:rsid w:val="007F6455"/>
    <w:rsid w:val="007F65CD"/>
    <w:rsid w:val="007F7655"/>
    <w:rsid w:val="008002C4"/>
    <w:rsid w:val="00800A8F"/>
    <w:rsid w:val="008027C3"/>
    <w:rsid w:val="00802C39"/>
    <w:rsid w:val="00803BCB"/>
    <w:rsid w:val="00803CAF"/>
    <w:rsid w:val="00804732"/>
    <w:rsid w:val="00804C09"/>
    <w:rsid w:val="0080534B"/>
    <w:rsid w:val="008055F2"/>
    <w:rsid w:val="0080588A"/>
    <w:rsid w:val="00806FB0"/>
    <w:rsid w:val="00807177"/>
    <w:rsid w:val="00810697"/>
    <w:rsid w:val="00812782"/>
    <w:rsid w:val="008127F1"/>
    <w:rsid w:val="00813956"/>
    <w:rsid w:val="00813D44"/>
    <w:rsid w:val="00813D8D"/>
    <w:rsid w:val="0081413C"/>
    <w:rsid w:val="00816520"/>
    <w:rsid w:val="00816BBC"/>
    <w:rsid w:val="00817F2F"/>
    <w:rsid w:val="008204A7"/>
    <w:rsid w:val="0082273B"/>
    <w:rsid w:val="0082280C"/>
    <w:rsid w:val="0082464E"/>
    <w:rsid w:val="00824F8F"/>
    <w:rsid w:val="0082504C"/>
    <w:rsid w:val="008257AA"/>
    <w:rsid w:val="00825D01"/>
    <w:rsid w:val="00826891"/>
    <w:rsid w:val="00830C76"/>
    <w:rsid w:val="00833C96"/>
    <w:rsid w:val="00833EAB"/>
    <w:rsid w:val="0083432F"/>
    <w:rsid w:val="00834EB5"/>
    <w:rsid w:val="008412C0"/>
    <w:rsid w:val="0084212A"/>
    <w:rsid w:val="008447B8"/>
    <w:rsid w:val="008447E0"/>
    <w:rsid w:val="00844D43"/>
    <w:rsid w:val="00844FF0"/>
    <w:rsid w:val="00845104"/>
    <w:rsid w:val="00845DBA"/>
    <w:rsid w:val="00846458"/>
    <w:rsid w:val="008464AC"/>
    <w:rsid w:val="00847625"/>
    <w:rsid w:val="00847A89"/>
    <w:rsid w:val="00847AD1"/>
    <w:rsid w:val="008503E7"/>
    <w:rsid w:val="008506B3"/>
    <w:rsid w:val="00853668"/>
    <w:rsid w:val="00853845"/>
    <w:rsid w:val="00854946"/>
    <w:rsid w:val="00854DE5"/>
    <w:rsid w:val="0085532F"/>
    <w:rsid w:val="00855353"/>
    <w:rsid w:val="00855A6E"/>
    <w:rsid w:val="00857EBD"/>
    <w:rsid w:val="00860A82"/>
    <w:rsid w:val="00860D4E"/>
    <w:rsid w:val="00860F25"/>
    <w:rsid w:val="00861464"/>
    <w:rsid w:val="00861C5D"/>
    <w:rsid w:val="00862BA4"/>
    <w:rsid w:val="00862C5B"/>
    <w:rsid w:val="00863D6B"/>
    <w:rsid w:val="00863DFB"/>
    <w:rsid w:val="00863E84"/>
    <w:rsid w:val="00864D57"/>
    <w:rsid w:val="00864E24"/>
    <w:rsid w:val="00865126"/>
    <w:rsid w:val="00865E64"/>
    <w:rsid w:val="00866B4A"/>
    <w:rsid w:val="0086716F"/>
    <w:rsid w:val="00870020"/>
    <w:rsid w:val="008711F9"/>
    <w:rsid w:val="00871F83"/>
    <w:rsid w:val="00873612"/>
    <w:rsid w:val="00873830"/>
    <w:rsid w:val="00873A9B"/>
    <w:rsid w:val="00874476"/>
    <w:rsid w:val="00874D9F"/>
    <w:rsid w:val="008761E7"/>
    <w:rsid w:val="00881050"/>
    <w:rsid w:val="0088116E"/>
    <w:rsid w:val="0088125B"/>
    <w:rsid w:val="00881C86"/>
    <w:rsid w:val="00881F80"/>
    <w:rsid w:val="008827D8"/>
    <w:rsid w:val="00885BAE"/>
    <w:rsid w:val="00886118"/>
    <w:rsid w:val="0088749F"/>
    <w:rsid w:val="00887CC4"/>
    <w:rsid w:val="00891958"/>
    <w:rsid w:val="00891BA6"/>
    <w:rsid w:val="008926B9"/>
    <w:rsid w:val="00892D8E"/>
    <w:rsid w:val="0089358B"/>
    <w:rsid w:val="008936A0"/>
    <w:rsid w:val="00893D60"/>
    <w:rsid w:val="00894192"/>
    <w:rsid w:val="0089434C"/>
    <w:rsid w:val="00894B40"/>
    <w:rsid w:val="00895138"/>
    <w:rsid w:val="00895DBE"/>
    <w:rsid w:val="00895F33"/>
    <w:rsid w:val="008A017E"/>
    <w:rsid w:val="008A021B"/>
    <w:rsid w:val="008A0D27"/>
    <w:rsid w:val="008A0E93"/>
    <w:rsid w:val="008A1D12"/>
    <w:rsid w:val="008A44C6"/>
    <w:rsid w:val="008A481D"/>
    <w:rsid w:val="008A494B"/>
    <w:rsid w:val="008A5605"/>
    <w:rsid w:val="008A5D3A"/>
    <w:rsid w:val="008A5F30"/>
    <w:rsid w:val="008A5FE4"/>
    <w:rsid w:val="008A7879"/>
    <w:rsid w:val="008A79D7"/>
    <w:rsid w:val="008A7DF4"/>
    <w:rsid w:val="008B0CB6"/>
    <w:rsid w:val="008B15A1"/>
    <w:rsid w:val="008B1969"/>
    <w:rsid w:val="008B37ED"/>
    <w:rsid w:val="008B46F6"/>
    <w:rsid w:val="008B4BE3"/>
    <w:rsid w:val="008B4C55"/>
    <w:rsid w:val="008B71CD"/>
    <w:rsid w:val="008B77A9"/>
    <w:rsid w:val="008C00BF"/>
    <w:rsid w:val="008C37E6"/>
    <w:rsid w:val="008C4E5D"/>
    <w:rsid w:val="008C57A6"/>
    <w:rsid w:val="008C5EED"/>
    <w:rsid w:val="008C7E36"/>
    <w:rsid w:val="008D1735"/>
    <w:rsid w:val="008D518C"/>
    <w:rsid w:val="008D537A"/>
    <w:rsid w:val="008D5571"/>
    <w:rsid w:val="008D67BA"/>
    <w:rsid w:val="008D6A8A"/>
    <w:rsid w:val="008D6CAA"/>
    <w:rsid w:val="008D70B7"/>
    <w:rsid w:val="008E0EC6"/>
    <w:rsid w:val="008E1406"/>
    <w:rsid w:val="008E1BA1"/>
    <w:rsid w:val="008E2D8D"/>
    <w:rsid w:val="008E3878"/>
    <w:rsid w:val="008E6C4D"/>
    <w:rsid w:val="008E710E"/>
    <w:rsid w:val="008E7244"/>
    <w:rsid w:val="008E77D4"/>
    <w:rsid w:val="008E7DB1"/>
    <w:rsid w:val="008F0091"/>
    <w:rsid w:val="008F09F5"/>
    <w:rsid w:val="008F0E2E"/>
    <w:rsid w:val="008F1413"/>
    <w:rsid w:val="008F459C"/>
    <w:rsid w:val="008F4ED9"/>
    <w:rsid w:val="008F4F5B"/>
    <w:rsid w:val="008F6DA4"/>
    <w:rsid w:val="008F756F"/>
    <w:rsid w:val="008F776C"/>
    <w:rsid w:val="008F7A4F"/>
    <w:rsid w:val="009004FD"/>
    <w:rsid w:val="00900F3D"/>
    <w:rsid w:val="00902398"/>
    <w:rsid w:val="00902DFF"/>
    <w:rsid w:val="00904038"/>
    <w:rsid w:val="00904627"/>
    <w:rsid w:val="00906E1B"/>
    <w:rsid w:val="00907510"/>
    <w:rsid w:val="00910623"/>
    <w:rsid w:val="0091210F"/>
    <w:rsid w:val="00914000"/>
    <w:rsid w:val="0091460C"/>
    <w:rsid w:val="00915148"/>
    <w:rsid w:val="00915D8B"/>
    <w:rsid w:val="00915F3C"/>
    <w:rsid w:val="00916000"/>
    <w:rsid w:val="0091739C"/>
    <w:rsid w:val="009209CB"/>
    <w:rsid w:val="00920F1A"/>
    <w:rsid w:val="0092117C"/>
    <w:rsid w:val="0092288A"/>
    <w:rsid w:val="009231F9"/>
    <w:rsid w:val="009237CF"/>
    <w:rsid w:val="00923EE8"/>
    <w:rsid w:val="009241D6"/>
    <w:rsid w:val="009245FF"/>
    <w:rsid w:val="00924758"/>
    <w:rsid w:val="00926E3E"/>
    <w:rsid w:val="00927E41"/>
    <w:rsid w:val="00930759"/>
    <w:rsid w:val="00931536"/>
    <w:rsid w:val="00933988"/>
    <w:rsid w:val="00934E0A"/>
    <w:rsid w:val="00934F35"/>
    <w:rsid w:val="00935389"/>
    <w:rsid w:val="009358B6"/>
    <w:rsid w:val="00936D1C"/>
    <w:rsid w:val="0094017D"/>
    <w:rsid w:val="009419EE"/>
    <w:rsid w:val="00941F15"/>
    <w:rsid w:val="009422AD"/>
    <w:rsid w:val="00942300"/>
    <w:rsid w:val="00942CEB"/>
    <w:rsid w:val="00942D8A"/>
    <w:rsid w:val="00942DAB"/>
    <w:rsid w:val="0094316C"/>
    <w:rsid w:val="00944943"/>
    <w:rsid w:val="00944CF6"/>
    <w:rsid w:val="0094613D"/>
    <w:rsid w:val="0094705E"/>
    <w:rsid w:val="0095013E"/>
    <w:rsid w:val="009519C5"/>
    <w:rsid w:val="00951E6E"/>
    <w:rsid w:val="009521BC"/>
    <w:rsid w:val="009529FD"/>
    <w:rsid w:val="00952A6E"/>
    <w:rsid w:val="00954F88"/>
    <w:rsid w:val="00955A22"/>
    <w:rsid w:val="00956258"/>
    <w:rsid w:val="00957AB5"/>
    <w:rsid w:val="00957F14"/>
    <w:rsid w:val="0096078B"/>
    <w:rsid w:val="00961032"/>
    <w:rsid w:val="009615C6"/>
    <w:rsid w:val="00961E64"/>
    <w:rsid w:val="00963C57"/>
    <w:rsid w:val="00964B0F"/>
    <w:rsid w:val="00964D0D"/>
    <w:rsid w:val="00964DD5"/>
    <w:rsid w:val="00965825"/>
    <w:rsid w:val="00967E1A"/>
    <w:rsid w:val="00971DAA"/>
    <w:rsid w:val="009743FF"/>
    <w:rsid w:val="00974716"/>
    <w:rsid w:val="0097517A"/>
    <w:rsid w:val="00975D8A"/>
    <w:rsid w:val="00976F0B"/>
    <w:rsid w:val="00980DD4"/>
    <w:rsid w:val="00981064"/>
    <w:rsid w:val="009822C2"/>
    <w:rsid w:val="00982A2A"/>
    <w:rsid w:val="00982D1A"/>
    <w:rsid w:val="00982E3D"/>
    <w:rsid w:val="00984B01"/>
    <w:rsid w:val="00991034"/>
    <w:rsid w:val="009912E4"/>
    <w:rsid w:val="0099132C"/>
    <w:rsid w:val="00991943"/>
    <w:rsid w:val="009939AE"/>
    <w:rsid w:val="00994772"/>
    <w:rsid w:val="00994935"/>
    <w:rsid w:val="00994A4C"/>
    <w:rsid w:val="00995887"/>
    <w:rsid w:val="00996BD7"/>
    <w:rsid w:val="00997869"/>
    <w:rsid w:val="00997C9C"/>
    <w:rsid w:val="00997FE1"/>
    <w:rsid w:val="009A00E1"/>
    <w:rsid w:val="009A06E9"/>
    <w:rsid w:val="009A1EED"/>
    <w:rsid w:val="009A1F7C"/>
    <w:rsid w:val="009A5E80"/>
    <w:rsid w:val="009A5E9B"/>
    <w:rsid w:val="009A5F49"/>
    <w:rsid w:val="009A7137"/>
    <w:rsid w:val="009B2A49"/>
    <w:rsid w:val="009B2D07"/>
    <w:rsid w:val="009B3103"/>
    <w:rsid w:val="009B38F8"/>
    <w:rsid w:val="009B3EE9"/>
    <w:rsid w:val="009B5789"/>
    <w:rsid w:val="009B70E6"/>
    <w:rsid w:val="009C06FE"/>
    <w:rsid w:val="009C2837"/>
    <w:rsid w:val="009C3990"/>
    <w:rsid w:val="009C5692"/>
    <w:rsid w:val="009C6222"/>
    <w:rsid w:val="009C6864"/>
    <w:rsid w:val="009D0ACA"/>
    <w:rsid w:val="009D166A"/>
    <w:rsid w:val="009D17AA"/>
    <w:rsid w:val="009D1C6F"/>
    <w:rsid w:val="009D2235"/>
    <w:rsid w:val="009D2AFC"/>
    <w:rsid w:val="009D2BED"/>
    <w:rsid w:val="009D2DB4"/>
    <w:rsid w:val="009D2F9C"/>
    <w:rsid w:val="009D4A7F"/>
    <w:rsid w:val="009D4BB4"/>
    <w:rsid w:val="009D5408"/>
    <w:rsid w:val="009D6279"/>
    <w:rsid w:val="009D637B"/>
    <w:rsid w:val="009D738A"/>
    <w:rsid w:val="009D7738"/>
    <w:rsid w:val="009E09CB"/>
    <w:rsid w:val="009E09FA"/>
    <w:rsid w:val="009E4BA2"/>
    <w:rsid w:val="009E55AA"/>
    <w:rsid w:val="009E7B5D"/>
    <w:rsid w:val="009F064F"/>
    <w:rsid w:val="009F41F8"/>
    <w:rsid w:val="009F4406"/>
    <w:rsid w:val="009F48DF"/>
    <w:rsid w:val="009F5805"/>
    <w:rsid w:val="009F6961"/>
    <w:rsid w:val="00A0028B"/>
    <w:rsid w:val="00A039AB"/>
    <w:rsid w:val="00A039EC"/>
    <w:rsid w:val="00A0428B"/>
    <w:rsid w:val="00A0441A"/>
    <w:rsid w:val="00A05362"/>
    <w:rsid w:val="00A05C56"/>
    <w:rsid w:val="00A07C7C"/>
    <w:rsid w:val="00A137B4"/>
    <w:rsid w:val="00A144A0"/>
    <w:rsid w:val="00A147A7"/>
    <w:rsid w:val="00A15210"/>
    <w:rsid w:val="00A15AC0"/>
    <w:rsid w:val="00A1606A"/>
    <w:rsid w:val="00A20342"/>
    <w:rsid w:val="00A21179"/>
    <w:rsid w:val="00A21D28"/>
    <w:rsid w:val="00A2313C"/>
    <w:rsid w:val="00A23605"/>
    <w:rsid w:val="00A23888"/>
    <w:rsid w:val="00A23B36"/>
    <w:rsid w:val="00A242C5"/>
    <w:rsid w:val="00A2468B"/>
    <w:rsid w:val="00A2619C"/>
    <w:rsid w:val="00A26B7C"/>
    <w:rsid w:val="00A30089"/>
    <w:rsid w:val="00A309E4"/>
    <w:rsid w:val="00A30B5F"/>
    <w:rsid w:val="00A31C0F"/>
    <w:rsid w:val="00A31EF7"/>
    <w:rsid w:val="00A33171"/>
    <w:rsid w:val="00A34773"/>
    <w:rsid w:val="00A35213"/>
    <w:rsid w:val="00A3525B"/>
    <w:rsid w:val="00A35536"/>
    <w:rsid w:val="00A36612"/>
    <w:rsid w:val="00A36664"/>
    <w:rsid w:val="00A36964"/>
    <w:rsid w:val="00A36D5E"/>
    <w:rsid w:val="00A37635"/>
    <w:rsid w:val="00A37CB4"/>
    <w:rsid w:val="00A41949"/>
    <w:rsid w:val="00A4521C"/>
    <w:rsid w:val="00A45273"/>
    <w:rsid w:val="00A45425"/>
    <w:rsid w:val="00A45E7A"/>
    <w:rsid w:val="00A45F8B"/>
    <w:rsid w:val="00A4618E"/>
    <w:rsid w:val="00A4674B"/>
    <w:rsid w:val="00A47ABB"/>
    <w:rsid w:val="00A5105D"/>
    <w:rsid w:val="00A55D23"/>
    <w:rsid w:val="00A568B6"/>
    <w:rsid w:val="00A569BF"/>
    <w:rsid w:val="00A57C03"/>
    <w:rsid w:val="00A57C13"/>
    <w:rsid w:val="00A6025C"/>
    <w:rsid w:val="00A61789"/>
    <w:rsid w:val="00A6246E"/>
    <w:rsid w:val="00A62650"/>
    <w:rsid w:val="00A62ED1"/>
    <w:rsid w:val="00A647FF"/>
    <w:rsid w:val="00A64E8A"/>
    <w:rsid w:val="00A65858"/>
    <w:rsid w:val="00A66986"/>
    <w:rsid w:val="00A66A4A"/>
    <w:rsid w:val="00A72594"/>
    <w:rsid w:val="00A74FA2"/>
    <w:rsid w:val="00A76EEC"/>
    <w:rsid w:val="00A80222"/>
    <w:rsid w:val="00A82AD2"/>
    <w:rsid w:val="00A82EE8"/>
    <w:rsid w:val="00A87FF5"/>
    <w:rsid w:val="00A90E45"/>
    <w:rsid w:val="00A9311C"/>
    <w:rsid w:val="00A94720"/>
    <w:rsid w:val="00A95A9C"/>
    <w:rsid w:val="00A95F15"/>
    <w:rsid w:val="00A976AD"/>
    <w:rsid w:val="00AA04BE"/>
    <w:rsid w:val="00AA20F3"/>
    <w:rsid w:val="00AA2498"/>
    <w:rsid w:val="00AA2867"/>
    <w:rsid w:val="00AA2D12"/>
    <w:rsid w:val="00AA37DD"/>
    <w:rsid w:val="00AA3AF1"/>
    <w:rsid w:val="00AA79A3"/>
    <w:rsid w:val="00AB0DA4"/>
    <w:rsid w:val="00AB22B9"/>
    <w:rsid w:val="00AB3B4A"/>
    <w:rsid w:val="00AB3B5B"/>
    <w:rsid w:val="00AB49B9"/>
    <w:rsid w:val="00AB4F3B"/>
    <w:rsid w:val="00AB4F4B"/>
    <w:rsid w:val="00AB74A9"/>
    <w:rsid w:val="00AC0FFC"/>
    <w:rsid w:val="00AC1378"/>
    <w:rsid w:val="00AC1989"/>
    <w:rsid w:val="00AC1CF3"/>
    <w:rsid w:val="00AC2092"/>
    <w:rsid w:val="00AC366B"/>
    <w:rsid w:val="00AD1C60"/>
    <w:rsid w:val="00AD2849"/>
    <w:rsid w:val="00AD2A81"/>
    <w:rsid w:val="00AD307B"/>
    <w:rsid w:val="00AD35F5"/>
    <w:rsid w:val="00AD73BD"/>
    <w:rsid w:val="00AE0695"/>
    <w:rsid w:val="00AE1E54"/>
    <w:rsid w:val="00AE1F0C"/>
    <w:rsid w:val="00AE33D3"/>
    <w:rsid w:val="00AE3C0A"/>
    <w:rsid w:val="00AE438E"/>
    <w:rsid w:val="00AE446C"/>
    <w:rsid w:val="00AE47BC"/>
    <w:rsid w:val="00AE4CC7"/>
    <w:rsid w:val="00AE572B"/>
    <w:rsid w:val="00AE7259"/>
    <w:rsid w:val="00AF2315"/>
    <w:rsid w:val="00AF3B86"/>
    <w:rsid w:val="00AF3DCF"/>
    <w:rsid w:val="00AF4978"/>
    <w:rsid w:val="00AF579D"/>
    <w:rsid w:val="00AF5D8A"/>
    <w:rsid w:val="00AF67EE"/>
    <w:rsid w:val="00AF68CA"/>
    <w:rsid w:val="00AF76F5"/>
    <w:rsid w:val="00B01236"/>
    <w:rsid w:val="00B0123A"/>
    <w:rsid w:val="00B01C5C"/>
    <w:rsid w:val="00B01E7C"/>
    <w:rsid w:val="00B01FA5"/>
    <w:rsid w:val="00B02137"/>
    <w:rsid w:val="00B02D20"/>
    <w:rsid w:val="00B03513"/>
    <w:rsid w:val="00B03555"/>
    <w:rsid w:val="00B03A8F"/>
    <w:rsid w:val="00B05B1A"/>
    <w:rsid w:val="00B067F4"/>
    <w:rsid w:val="00B06A31"/>
    <w:rsid w:val="00B07FD9"/>
    <w:rsid w:val="00B1047E"/>
    <w:rsid w:val="00B110BE"/>
    <w:rsid w:val="00B13105"/>
    <w:rsid w:val="00B131B4"/>
    <w:rsid w:val="00B131E9"/>
    <w:rsid w:val="00B13986"/>
    <w:rsid w:val="00B14DFB"/>
    <w:rsid w:val="00B15660"/>
    <w:rsid w:val="00B17885"/>
    <w:rsid w:val="00B22B4B"/>
    <w:rsid w:val="00B22F58"/>
    <w:rsid w:val="00B23181"/>
    <w:rsid w:val="00B24EF9"/>
    <w:rsid w:val="00B26196"/>
    <w:rsid w:val="00B27DEC"/>
    <w:rsid w:val="00B30CB5"/>
    <w:rsid w:val="00B31A67"/>
    <w:rsid w:val="00B344E3"/>
    <w:rsid w:val="00B34CF5"/>
    <w:rsid w:val="00B35059"/>
    <w:rsid w:val="00B3584E"/>
    <w:rsid w:val="00B36CAB"/>
    <w:rsid w:val="00B370A4"/>
    <w:rsid w:val="00B37433"/>
    <w:rsid w:val="00B37841"/>
    <w:rsid w:val="00B4065B"/>
    <w:rsid w:val="00B41997"/>
    <w:rsid w:val="00B41CAA"/>
    <w:rsid w:val="00B4219B"/>
    <w:rsid w:val="00B4312E"/>
    <w:rsid w:val="00B43E92"/>
    <w:rsid w:val="00B44F47"/>
    <w:rsid w:val="00B4621B"/>
    <w:rsid w:val="00B46DC3"/>
    <w:rsid w:val="00B47F39"/>
    <w:rsid w:val="00B50B7D"/>
    <w:rsid w:val="00B51871"/>
    <w:rsid w:val="00B52B0D"/>
    <w:rsid w:val="00B52B25"/>
    <w:rsid w:val="00B52C4D"/>
    <w:rsid w:val="00B55D47"/>
    <w:rsid w:val="00B55E13"/>
    <w:rsid w:val="00B561FD"/>
    <w:rsid w:val="00B5633D"/>
    <w:rsid w:val="00B57CF1"/>
    <w:rsid w:val="00B633EC"/>
    <w:rsid w:val="00B6343F"/>
    <w:rsid w:val="00B6576B"/>
    <w:rsid w:val="00B6688B"/>
    <w:rsid w:val="00B668BF"/>
    <w:rsid w:val="00B6744F"/>
    <w:rsid w:val="00B674D1"/>
    <w:rsid w:val="00B732A7"/>
    <w:rsid w:val="00B7475D"/>
    <w:rsid w:val="00B75FB1"/>
    <w:rsid w:val="00B761BD"/>
    <w:rsid w:val="00B77E34"/>
    <w:rsid w:val="00B77FEC"/>
    <w:rsid w:val="00B81236"/>
    <w:rsid w:val="00B8254B"/>
    <w:rsid w:val="00B856AE"/>
    <w:rsid w:val="00B85BCB"/>
    <w:rsid w:val="00B86832"/>
    <w:rsid w:val="00B874C9"/>
    <w:rsid w:val="00B875E7"/>
    <w:rsid w:val="00B877D9"/>
    <w:rsid w:val="00B90107"/>
    <w:rsid w:val="00B907B5"/>
    <w:rsid w:val="00B9166C"/>
    <w:rsid w:val="00B92AF3"/>
    <w:rsid w:val="00B92DAD"/>
    <w:rsid w:val="00B939F9"/>
    <w:rsid w:val="00B93FD1"/>
    <w:rsid w:val="00B9448A"/>
    <w:rsid w:val="00B94B97"/>
    <w:rsid w:val="00B961F2"/>
    <w:rsid w:val="00B96DAC"/>
    <w:rsid w:val="00B96F9F"/>
    <w:rsid w:val="00B97F88"/>
    <w:rsid w:val="00BA0F0A"/>
    <w:rsid w:val="00BA1F3B"/>
    <w:rsid w:val="00BA3644"/>
    <w:rsid w:val="00BA6352"/>
    <w:rsid w:val="00BA6DC7"/>
    <w:rsid w:val="00BB1685"/>
    <w:rsid w:val="00BB1AE7"/>
    <w:rsid w:val="00BB346D"/>
    <w:rsid w:val="00BB39B2"/>
    <w:rsid w:val="00BB4622"/>
    <w:rsid w:val="00BB4865"/>
    <w:rsid w:val="00BC06C0"/>
    <w:rsid w:val="00BC106D"/>
    <w:rsid w:val="00BC191F"/>
    <w:rsid w:val="00BC1E0B"/>
    <w:rsid w:val="00BC2CB0"/>
    <w:rsid w:val="00BC2ECC"/>
    <w:rsid w:val="00BC3B11"/>
    <w:rsid w:val="00BC45F1"/>
    <w:rsid w:val="00BC45FF"/>
    <w:rsid w:val="00BC58AA"/>
    <w:rsid w:val="00BC73AE"/>
    <w:rsid w:val="00BC7A03"/>
    <w:rsid w:val="00BD0F2D"/>
    <w:rsid w:val="00BD0FA3"/>
    <w:rsid w:val="00BD12F4"/>
    <w:rsid w:val="00BD1C75"/>
    <w:rsid w:val="00BD3A1D"/>
    <w:rsid w:val="00BD4F69"/>
    <w:rsid w:val="00BD5227"/>
    <w:rsid w:val="00BD6286"/>
    <w:rsid w:val="00BD71E5"/>
    <w:rsid w:val="00BE0086"/>
    <w:rsid w:val="00BE09F8"/>
    <w:rsid w:val="00BE1A72"/>
    <w:rsid w:val="00BE22F6"/>
    <w:rsid w:val="00BE28C0"/>
    <w:rsid w:val="00BE3FC1"/>
    <w:rsid w:val="00BE4372"/>
    <w:rsid w:val="00BE6654"/>
    <w:rsid w:val="00BE727A"/>
    <w:rsid w:val="00BE7D77"/>
    <w:rsid w:val="00BF0258"/>
    <w:rsid w:val="00BF03AD"/>
    <w:rsid w:val="00BF0E46"/>
    <w:rsid w:val="00BF1EBB"/>
    <w:rsid w:val="00BF39E4"/>
    <w:rsid w:val="00BF3EAD"/>
    <w:rsid w:val="00BF49CA"/>
    <w:rsid w:val="00BF4C3D"/>
    <w:rsid w:val="00BF4CAD"/>
    <w:rsid w:val="00BF4D4F"/>
    <w:rsid w:val="00BF574D"/>
    <w:rsid w:val="00BF5751"/>
    <w:rsid w:val="00BF6F41"/>
    <w:rsid w:val="00C0012C"/>
    <w:rsid w:val="00C004FE"/>
    <w:rsid w:val="00C01A61"/>
    <w:rsid w:val="00C04D9C"/>
    <w:rsid w:val="00C04E83"/>
    <w:rsid w:val="00C05566"/>
    <w:rsid w:val="00C06F79"/>
    <w:rsid w:val="00C0763E"/>
    <w:rsid w:val="00C10A3E"/>
    <w:rsid w:val="00C137CD"/>
    <w:rsid w:val="00C13F3E"/>
    <w:rsid w:val="00C14F40"/>
    <w:rsid w:val="00C15298"/>
    <w:rsid w:val="00C15884"/>
    <w:rsid w:val="00C15B40"/>
    <w:rsid w:val="00C17607"/>
    <w:rsid w:val="00C1768A"/>
    <w:rsid w:val="00C17D23"/>
    <w:rsid w:val="00C2028B"/>
    <w:rsid w:val="00C218C1"/>
    <w:rsid w:val="00C219E7"/>
    <w:rsid w:val="00C2325F"/>
    <w:rsid w:val="00C233CA"/>
    <w:rsid w:val="00C246B7"/>
    <w:rsid w:val="00C24AEE"/>
    <w:rsid w:val="00C25569"/>
    <w:rsid w:val="00C259EC"/>
    <w:rsid w:val="00C2666B"/>
    <w:rsid w:val="00C269DF"/>
    <w:rsid w:val="00C26A30"/>
    <w:rsid w:val="00C27913"/>
    <w:rsid w:val="00C27F34"/>
    <w:rsid w:val="00C32D43"/>
    <w:rsid w:val="00C33B6A"/>
    <w:rsid w:val="00C33E9F"/>
    <w:rsid w:val="00C34B95"/>
    <w:rsid w:val="00C3559B"/>
    <w:rsid w:val="00C35D99"/>
    <w:rsid w:val="00C372C7"/>
    <w:rsid w:val="00C379FF"/>
    <w:rsid w:val="00C4090D"/>
    <w:rsid w:val="00C441D6"/>
    <w:rsid w:val="00C445DF"/>
    <w:rsid w:val="00C447A9"/>
    <w:rsid w:val="00C4635F"/>
    <w:rsid w:val="00C477EB"/>
    <w:rsid w:val="00C47802"/>
    <w:rsid w:val="00C47D11"/>
    <w:rsid w:val="00C509BE"/>
    <w:rsid w:val="00C50F6A"/>
    <w:rsid w:val="00C51D88"/>
    <w:rsid w:val="00C51EE1"/>
    <w:rsid w:val="00C53C2C"/>
    <w:rsid w:val="00C53CC3"/>
    <w:rsid w:val="00C550EE"/>
    <w:rsid w:val="00C5652F"/>
    <w:rsid w:val="00C604EF"/>
    <w:rsid w:val="00C608E9"/>
    <w:rsid w:val="00C61789"/>
    <w:rsid w:val="00C62EF4"/>
    <w:rsid w:val="00C63842"/>
    <w:rsid w:val="00C641DB"/>
    <w:rsid w:val="00C65941"/>
    <w:rsid w:val="00C67E80"/>
    <w:rsid w:val="00C70A57"/>
    <w:rsid w:val="00C70E77"/>
    <w:rsid w:val="00C710C0"/>
    <w:rsid w:val="00C71CBB"/>
    <w:rsid w:val="00C71F81"/>
    <w:rsid w:val="00C72F51"/>
    <w:rsid w:val="00C73829"/>
    <w:rsid w:val="00C73A1E"/>
    <w:rsid w:val="00C74948"/>
    <w:rsid w:val="00C82931"/>
    <w:rsid w:val="00C83369"/>
    <w:rsid w:val="00C83387"/>
    <w:rsid w:val="00C840FC"/>
    <w:rsid w:val="00C84BC7"/>
    <w:rsid w:val="00C864A9"/>
    <w:rsid w:val="00C87447"/>
    <w:rsid w:val="00C8774E"/>
    <w:rsid w:val="00C87CAD"/>
    <w:rsid w:val="00C93165"/>
    <w:rsid w:val="00C93AE5"/>
    <w:rsid w:val="00C93B41"/>
    <w:rsid w:val="00C94DFC"/>
    <w:rsid w:val="00C94EAA"/>
    <w:rsid w:val="00C95F3F"/>
    <w:rsid w:val="00C972C6"/>
    <w:rsid w:val="00CA0F5F"/>
    <w:rsid w:val="00CA1C18"/>
    <w:rsid w:val="00CA23D9"/>
    <w:rsid w:val="00CA2D26"/>
    <w:rsid w:val="00CA44B9"/>
    <w:rsid w:val="00CA58D5"/>
    <w:rsid w:val="00CA6BA1"/>
    <w:rsid w:val="00CB025A"/>
    <w:rsid w:val="00CB1AE3"/>
    <w:rsid w:val="00CB2BB2"/>
    <w:rsid w:val="00CB3146"/>
    <w:rsid w:val="00CB350F"/>
    <w:rsid w:val="00CB4073"/>
    <w:rsid w:val="00CB49E3"/>
    <w:rsid w:val="00CB52A5"/>
    <w:rsid w:val="00CB5CD6"/>
    <w:rsid w:val="00CB7430"/>
    <w:rsid w:val="00CB7564"/>
    <w:rsid w:val="00CC0954"/>
    <w:rsid w:val="00CC30CE"/>
    <w:rsid w:val="00CC31AB"/>
    <w:rsid w:val="00CC4C09"/>
    <w:rsid w:val="00CC52A5"/>
    <w:rsid w:val="00CC5360"/>
    <w:rsid w:val="00CC5ABA"/>
    <w:rsid w:val="00CD070B"/>
    <w:rsid w:val="00CD26D4"/>
    <w:rsid w:val="00CD2AF0"/>
    <w:rsid w:val="00CD2B8E"/>
    <w:rsid w:val="00CD324C"/>
    <w:rsid w:val="00CD3DF8"/>
    <w:rsid w:val="00CD446A"/>
    <w:rsid w:val="00CD714A"/>
    <w:rsid w:val="00CD71B4"/>
    <w:rsid w:val="00CD7380"/>
    <w:rsid w:val="00CD771D"/>
    <w:rsid w:val="00CD7CDA"/>
    <w:rsid w:val="00CE15D8"/>
    <w:rsid w:val="00CE19C1"/>
    <w:rsid w:val="00CE399C"/>
    <w:rsid w:val="00CE3E0F"/>
    <w:rsid w:val="00CE4332"/>
    <w:rsid w:val="00CE5FC9"/>
    <w:rsid w:val="00CE63DB"/>
    <w:rsid w:val="00CE6E9B"/>
    <w:rsid w:val="00CE789A"/>
    <w:rsid w:val="00CE7DAD"/>
    <w:rsid w:val="00CF09C9"/>
    <w:rsid w:val="00CF1421"/>
    <w:rsid w:val="00CF1435"/>
    <w:rsid w:val="00CF17F1"/>
    <w:rsid w:val="00CF1E9E"/>
    <w:rsid w:val="00CF23EC"/>
    <w:rsid w:val="00CF2432"/>
    <w:rsid w:val="00CF24B9"/>
    <w:rsid w:val="00CF2725"/>
    <w:rsid w:val="00CF3025"/>
    <w:rsid w:val="00CF37CF"/>
    <w:rsid w:val="00CF605B"/>
    <w:rsid w:val="00D0172C"/>
    <w:rsid w:val="00D029D0"/>
    <w:rsid w:val="00D046B1"/>
    <w:rsid w:val="00D04D71"/>
    <w:rsid w:val="00D05931"/>
    <w:rsid w:val="00D05E0E"/>
    <w:rsid w:val="00D064FC"/>
    <w:rsid w:val="00D06A9C"/>
    <w:rsid w:val="00D06B26"/>
    <w:rsid w:val="00D116BC"/>
    <w:rsid w:val="00D123A2"/>
    <w:rsid w:val="00D154E1"/>
    <w:rsid w:val="00D15DC4"/>
    <w:rsid w:val="00D166C0"/>
    <w:rsid w:val="00D16B5C"/>
    <w:rsid w:val="00D173B9"/>
    <w:rsid w:val="00D177F0"/>
    <w:rsid w:val="00D17C05"/>
    <w:rsid w:val="00D207DA"/>
    <w:rsid w:val="00D2181D"/>
    <w:rsid w:val="00D21E86"/>
    <w:rsid w:val="00D22C89"/>
    <w:rsid w:val="00D23319"/>
    <w:rsid w:val="00D2498D"/>
    <w:rsid w:val="00D24E53"/>
    <w:rsid w:val="00D26051"/>
    <w:rsid w:val="00D27D5D"/>
    <w:rsid w:val="00D305E6"/>
    <w:rsid w:val="00D3096A"/>
    <w:rsid w:val="00D31276"/>
    <w:rsid w:val="00D31B32"/>
    <w:rsid w:val="00D328EB"/>
    <w:rsid w:val="00D329B3"/>
    <w:rsid w:val="00D329DD"/>
    <w:rsid w:val="00D32B1C"/>
    <w:rsid w:val="00D32CE8"/>
    <w:rsid w:val="00D338AB"/>
    <w:rsid w:val="00D33A14"/>
    <w:rsid w:val="00D33D09"/>
    <w:rsid w:val="00D341C4"/>
    <w:rsid w:val="00D34472"/>
    <w:rsid w:val="00D3546F"/>
    <w:rsid w:val="00D356EB"/>
    <w:rsid w:val="00D35A5A"/>
    <w:rsid w:val="00D35F99"/>
    <w:rsid w:val="00D361EC"/>
    <w:rsid w:val="00D40AA9"/>
    <w:rsid w:val="00D42950"/>
    <w:rsid w:val="00D43EB3"/>
    <w:rsid w:val="00D44A5B"/>
    <w:rsid w:val="00D45228"/>
    <w:rsid w:val="00D4528F"/>
    <w:rsid w:val="00D454C6"/>
    <w:rsid w:val="00D46142"/>
    <w:rsid w:val="00D50075"/>
    <w:rsid w:val="00D5287B"/>
    <w:rsid w:val="00D52E33"/>
    <w:rsid w:val="00D5481E"/>
    <w:rsid w:val="00D555C5"/>
    <w:rsid w:val="00D55B4A"/>
    <w:rsid w:val="00D5616D"/>
    <w:rsid w:val="00D570A8"/>
    <w:rsid w:val="00D608FE"/>
    <w:rsid w:val="00D609F9"/>
    <w:rsid w:val="00D614BF"/>
    <w:rsid w:val="00D61A77"/>
    <w:rsid w:val="00D61D8D"/>
    <w:rsid w:val="00D61FA6"/>
    <w:rsid w:val="00D62C6D"/>
    <w:rsid w:val="00D62DF9"/>
    <w:rsid w:val="00D63FCB"/>
    <w:rsid w:val="00D64579"/>
    <w:rsid w:val="00D6561B"/>
    <w:rsid w:val="00D66114"/>
    <w:rsid w:val="00D6629E"/>
    <w:rsid w:val="00D66C03"/>
    <w:rsid w:val="00D66D3A"/>
    <w:rsid w:val="00D67F70"/>
    <w:rsid w:val="00D70294"/>
    <w:rsid w:val="00D729F9"/>
    <w:rsid w:val="00D73155"/>
    <w:rsid w:val="00D734D0"/>
    <w:rsid w:val="00D73FD7"/>
    <w:rsid w:val="00D75410"/>
    <w:rsid w:val="00D75603"/>
    <w:rsid w:val="00D76168"/>
    <w:rsid w:val="00D76B9E"/>
    <w:rsid w:val="00D80D91"/>
    <w:rsid w:val="00D817D6"/>
    <w:rsid w:val="00D81C38"/>
    <w:rsid w:val="00D82A3C"/>
    <w:rsid w:val="00D836CB"/>
    <w:rsid w:val="00D83C19"/>
    <w:rsid w:val="00D84E95"/>
    <w:rsid w:val="00D87219"/>
    <w:rsid w:val="00D90C69"/>
    <w:rsid w:val="00D90CF9"/>
    <w:rsid w:val="00D918B6"/>
    <w:rsid w:val="00D924CC"/>
    <w:rsid w:val="00D93C4A"/>
    <w:rsid w:val="00D9570D"/>
    <w:rsid w:val="00D96403"/>
    <w:rsid w:val="00D9725B"/>
    <w:rsid w:val="00D97762"/>
    <w:rsid w:val="00DA0236"/>
    <w:rsid w:val="00DA04BF"/>
    <w:rsid w:val="00DA213C"/>
    <w:rsid w:val="00DA486A"/>
    <w:rsid w:val="00DA4B51"/>
    <w:rsid w:val="00DA52D3"/>
    <w:rsid w:val="00DA569E"/>
    <w:rsid w:val="00DA5927"/>
    <w:rsid w:val="00DA7883"/>
    <w:rsid w:val="00DA7DB9"/>
    <w:rsid w:val="00DB0425"/>
    <w:rsid w:val="00DB0832"/>
    <w:rsid w:val="00DB1009"/>
    <w:rsid w:val="00DB311D"/>
    <w:rsid w:val="00DB3A84"/>
    <w:rsid w:val="00DB4440"/>
    <w:rsid w:val="00DB4850"/>
    <w:rsid w:val="00DB544A"/>
    <w:rsid w:val="00DB5CE4"/>
    <w:rsid w:val="00DB6911"/>
    <w:rsid w:val="00DB7C0C"/>
    <w:rsid w:val="00DC19A2"/>
    <w:rsid w:val="00DC3124"/>
    <w:rsid w:val="00DC44DA"/>
    <w:rsid w:val="00DC55F2"/>
    <w:rsid w:val="00DC6202"/>
    <w:rsid w:val="00DD0A59"/>
    <w:rsid w:val="00DD0BB2"/>
    <w:rsid w:val="00DD0C06"/>
    <w:rsid w:val="00DD1248"/>
    <w:rsid w:val="00DD2646"/>
    <w:rsid w:val="00DD3C6C"/>
    <w:rsid w:val="00DD4B35"/>
    <w:rsid w:val="00DD4F6F"/>
    <w:rsid w:val="00DD53BE"/>
    <w:rsid w:val="00DD6523"/>
    <w:rsid w:val="00DD751A"/>
    <w:rsid w:val="00DD7B1F"/>
    <w:rsid w:val="00DD7D78"/>
    <w:rsid w:val="00DD7FE2"/>
    <w:rsid w:val="00DE049D"/>
    <w:rsid w:val="00DE0A2F"/>
    <w:rsid w:val="00DE174A"/>
    <w:rsid w:val="00DE22A4"/>
    <w:rsid w:val="00DE2319"/>
    <w:rsid w:val="00DE3292"/>
    <w:rsid w:val="00DE5096"/>
    <w:rsid w:val="00DE591A"/>
    <w:rsid w:val="00DE632B"/>
    <w:rsid w:val="00DE64FF"/>
    <w:rsid w:val="00DE6674"/>
    <w:rsid w:val="00DE6B45"/>
    <w:rsid w:val="00DF01FD"/>
    <w:rsid w:val="00DF04B9"/>
    <w:rsid w:val="00DF05A0"/>
    <w:rsid w:val="00DF0AF4"/>
    <w:rsid w:val="00DF0C29"/>
    <w:rsid w:val="00DF2ABD"/>
    <w:rsid w:val="00DF361B"/>
    <w:rsid w:val="00DF3CD6"/>
    <w:rsid w:val="00DF3E9E"/>
    <w:rsid w:val="00DF4C57"/>
    <w:rsid w:val="00DF5D1A"/>
    <w:rsid w:val="00DF67DC"/>
    <w:rsid w:val="00DF7CF9"/>
    <w:rsid w:val="00E012D2"/>
    <w:rsid w:val="00E01544"/>
    <w:rsid w:val="00E01BFC"/>
    <w:rsid w:val="00E01FA8"/>
    <w:rsid w:val="00E02294"/>
    <w:rsid w:val="00E03C32"/>
    <w:rsid w:val="00E04079"/>
    <w:rsid w:val="00E055B4"/>
    <w:rsid w:val="00E05659"/>
    <w:rsid w:val="00E05F3F"/>
    <w:rsid w:val="00E05FD5"/>
    <w:rsid w:val="00E070C4"/>
    <w:rsid w:val="00E07242"/>
    <w:rsid w:val="00E0788E"/>
    <w:rsid w:val="00E07D5E"/>
    <w:rsid w:val="00E07FAC"/>
    <w:rsid w:val="00E1007F"/>
    <w:rsid w:val="00E105A2"/>
    <w:rsid w:val="00E11BBA"/>
    <w:rsid w:val="00E12014"/>
    <w:rsid w:val="00E12435"/>
    <w:rsid w:val="00E1337B"/>
    <w:rsid w:val="00E1343E"/>
    <w:rsid w:val="00E137F4"/>
    <w:rsid w:val="00E13B35"/>
    <w:rsid w:val="00E1456C"/>
    <w:rsid w:val="00E15823"/>
    <w:rsid w:val="00E15FDD"/>
    <w:rsid w:val="00E1685A"/>
    <w:rsid w:val="00E177DE"/>
    <w:rsid w:val="00E2278E"/>
    <w:rsid w:val="00E22AB9"/>
    <w:rsid w:val="00E22DD9"/>
    <w:rsid w:val="00E22F8D"/>
    <w:rsid w:val="00E24B00"/>
    <w:rsid w:val="00E25887"/>
    <w:rsid w:val="00E2673F"/>
    <w:rsid w:val="00E27775"/>
    <w:rsid w:val="00E30F53"/>
    <w:rsid w:val="00E32697"/>
    <w:rsid w:val="00E33BCC"/>
    <w:rsid w:val="00E345C9"/>
    <w:rsid w:val="00E35265"/>
    <w:rsid w:val="00E360C5"/>
    <w:rsid w:val="00E41045"/>
    <w:rsid w:val="00E4108E"/>
    <w:rsid w:val="00E41D32"/>
    <w:rsid w:val="00E42552"/>
    <w:rsid w:val="00E426EC"/>
    <w:rsid w:val="00E427FD"/>
    <w:rsid w:val="00E43859"/>
    <w:rsid w:val="00E43E5B"/>
    <w:rsid w:val="00E44634"/>
    <w:rsid w:val="00E453BE"/>
    <w:rsid w:val="00E46D06"/>
    <w:rsid w:val="00E47110"/>
    <w:rsid w:val="00E5089F"/>
    <w:rsid w:val="00E50ECA"/>
    <w:rsid w:val="00E53179"/>
    <w:rsid w:val="00E5408A"/>
    <w:rsid w:val="00E54156"/>
    <w:rsid w:val="00E555F7"/>
    <w:rsid w:val="00E561F9"/>
    <w:rsid w:val="00E5702C"/>
    <w:rsid w:val="00E570A9"/>
    <w:rsid w:val="00E575F4"/>
    <w:rsid w:val="00E607E3"/>
    <w:rsid w:val="00E60C0C"/>
    <w:rsid w:val="00E60FF2"/>
    <w:rsid w:val="00E61C17"/>
    <w:rsid w:val="00E62FEC"/>
    <w:rsid w:val="00E64948"/>
    <w:rsid w:val="00E64A76"/>
    <w:rsid w:val="00E65092"/>
    <w:rsid w:val="00E65EDC"/>
    <w:rsid w:val="00E6663F"/>
    <w:rsid w:val="00E676E6"/>
    <w:rsid w:val="00E67BD8"/>
    <w:rsid w:val="00E70EED"/>
    <w:rsid w:val="00E71878"/>
    <w:rsid w:val="00E72113"/>
    <w:rsid w:val="00E7225C"/>
    <w:rsid w:val="00E74EFB"/>
    <w:rsid w:val="00E75665"/>
    <w:rsid w:val="00E76092"/>
    <w:rsid w:val="00E777E2"/>
    <w:rsid w:val="00E77D66"/>
    <w:rsid w:val="00E80DE9"/>
    <w:rsid w:val="00E81574"/>
    <w:rsid w:val="00E82991"/>
    <w:rsid w:val="00E83006"/>
    <w:rsid w:val="00E83386"/>
    <w:rsid w:val="00E847C8"/>
    <w:rsid w:val="00E856FC"/>
    <w:rsid w:val="00E90155"/>
    <w:rsid w:val="00E9034E"/>
    <w:rsid w:val="00E904DF"/>
    <w:rsid w:val="00E9052C"/>
    <w:rsid w:val="00E90987"/>
    <w:rsid w:val="00E91797"/>
    <w:rsid w:val="00E91999"/>
    <w:rsid w:val="00E91E4C"/>
    <w:rsid w:val="00E935CD"/>
    <w:rsid w:val="00E93E84"/>
    <w:rsid w:val="00E9509E"/>
    <w:rsid w:val="00E953B0"/>
    <w:rsid w:val="00E95B65"/>
    <w:rsid w:val="00E95CD1"/>
    <w:rsid w:val="00E9717D"/>
    <w:rsid w:val="00EA28B9"/>
    <w:rsid w:val="00EA305B"/>
    <w:rsid w:val="00EA3864"/>
    <w:rsid w:val="00EA4725"/>
    <w:rsid w:val="00EA4E2A"/>
    <w:rsid w:val="00EA5194"/>
    <w:rsid w:val="00EA55DB"/>
    <w:rsid w:val="00EA60E4"/>
    <w:rsid w:val="00EA64BA"/>
    <w:rsid w:val="00EA658F"/>
    <w:rsid w:val="00EA7054"/>
    <w:rsid w:val="00EA76B7"/>
    <w:rsid w:val="00EB0920"/>
    <w:rsid w:val="00EB2C70"/>
    <w:rsid w:val="00EB3112"/>
    <w:rsid w:val="00EB3E80"/>
    <w:rsid w:val="00EB3F51"/>
    <w:rsid w:val="00EB4F15"/>
    <w:rsid w:val="00EB77C8"/>
    <w:rsid w:val="00EB781D"/>
    <w:rsid w:val="00EC239F"/>
    <w:rsid w:val="00EC2AC3"/>
    <w:rsid w:val="00EC2B3E"/>
    <w:rsid w:val="00EC2C0C"/>
    <w:rsid w:val="00EC3841"/>
    <w:rsid w:val="00EC3C5D"/>
    <w:rsid w:val="00EC3F8B"/>
    <w:rsid w:val="00EC44B4"/>
    <w:rsid w:val="00EC5A4B"/>
    <w:rsid w:val="00EC5CCB"/>
    <w:rsid w:val="00EC62C6"/>
    <w:rsid w:val="00ED07EC"/>
    <w:rsid w:val="00ED0840"/>
    <w:rsid w:val="00ED21C1"/>
    <w:rsid w:val="00ED29B5"/>
    <w:rsid w:val="00ED2C06"/>
    <w:rsid w:val="00ED353B"/>
    <w:rsid w:val="00ED3D36"/>
    <w:rsid w:val="00ED6E86"/>
    <w:rsid w:val="00EE0556"/>
    <w:rsid w:val="00EE0BC9"/>
    <w:rsid w:val="00EE250A"/>
    <w:rsid w:val="00EE2D07"/>
    <w:rsid w:val="00EE4239"/>
    <w:rsid w:val="00EE527C"/>
    <w:rsid w:val="00EE57DD"/>
    <w:rsid w:val="00EE5B81"/>
    <w:rsid w:val="00EE5CA7"/>
    <w:rsid w:val="00EE5DBE"/>
    <w:rsid w:val="00EE6910"/>
    <w:rsid w:val="00EE763D"/>
    <w:rsid w:val="00EF32F2"/>
    <w:rsid w:val="00EF3B5B"/>
    <w:rsid w:val="00EF3BFA"/>
    <w:rsid w:val="00EF4278"/>
    <w:rsid w:val="00EF5336"/>
    <w:rsid w:val="00EF6F91"/>
    <w:rsid w:val="00EF7237"/>
    <w:rsid w:val="00EF7371"/>
    <w:rsid w:val="00F00470"/>
    <w:rsid w:val="00F006F0"/>
    <w:rsid w:val="00F01845"/>
    <w:rsid w:val="00F02188"/>
    <w:rsid w:val="00F0232A"/>
    <w:rsid w:val="00F0303C"/>
    <w:rsid w:val="00F03AF0"/>
    <w:rsid w:val="00F03DE8"/>
    <w:rsid w:val="00F0414E"/>
    <w:rsid w:val="00F04531"/>
    <w:rsid w:val="00F045B9"/>
    <w:rsid w:val="00F053A2"/>
    <w:rsid w:val="00F061DE"/>
    <w:rsid w:val="00F10056"/>
    <w:rsid w:val="00F10946"/>
    <w:rsid w:val="00F1280F"/>
    <w:rsid w:val="00F1327C"/>
    <w:rsid w:val="00F13F1D"/>
    <w:rsid w:val="00F14A22"/>
    <w:rsid w:val="00F15689"/>
    <w:rsid w:val="00F1575B"/>
    <w:rsid w:val="00F200A3"/>
    <w:rsid w:val="00F21BF4"/>
    <w:rsid w:val="00F22F5D"/>
    <w:rsid w:val="00F23369"/>
    <w:rsid w:val="00F25A56"/>
    <w:rsid w:val="00F265E4"/>
    <w:rsid w:val="00F26BBB"/>
    <w:rsid w:val="00F304C3"/>
    <w:rsid w:val="00F31D25"/>
    <w:rsid w:val="00F34378"/>
    <w:rsid w:val="00F34AE4"/>
    <w:rsid w:val="00F34E32"/>
    <w:rsid w:val="00F34F8C"/>
    <w:rsid w:val="00F3536D"/>
    <w:rsid w:val="00F36014"/>
    <w:rsid w:val="00F36F52"/>
    <w:rsid w:val="00F373FB"/>
    <w:rsid w:val="00F374BC"/>
    <w:rsid w:val="00F37DC4"/>
    <w:rsid w:val="00F40034"/>
    <w:rsid w:val="00F4127A"/>
    <w:rsid w:val="00F42D20"/>
    <w:rsid w:val="00F43455"/>
    <w:rsid w:val="00F4363B"/>
    <w:rsid w:val="00F43915"/>
    <w:rsid w:val="00F43B2C"/>
    <w:rsid w:val="00F43E70"/>
    <w:rsid w:val="00F459BF"/>
    <w:rsid w:val="00F47D06"/>
    <w:rsid w:val="00F50195"/>
    <w:rsid w:val="00F5024B"/>
    <w:rsid w:val="00F50321"/>
    <w:rsid w:val="00F51ED1"/>
    <w:rsid w:val="00F53BAA"/>
    <w:rsid w:val="00F53EEF"/>
    <w:rsid w:val="00F55050"/>
    <w:rsid w:val="00F5547A"/>
    <w:rsid w:val="00F557B2"/>
    <w:rsid w:val="00F558C4"/>
    <w:rsid w:val="00F55BF4"/>
    <w:rsid w:val="00F5685A"/>
    <w:rsid w:val="00F57CE1"/>
    <w:rsid w:val="00F602E7"/>
    <w:rsid w:val="00F6157A"/>
    <w:rsid w:val="00F61CD9"/>
    <w:rsid w:val="00F61FDC"/>
    <w:rsid w:val="00F62B32"/>
    <w:rsid w:val="00F633E0"/>
    <w:rsid w:val="00F639DD"/>
    <w:rsid w:val="00F6497B"/>
    <w:rsid w:val="00F657A8"/>
    <w:rsid w:val="00F657D1"/>
    <w:rsid w:val="00F65FAC"/>
    <w:rsid w:val="00F671D5"/>
    <w:rsid w:val="00F67948"/>
    <w:rsid w:val="00F702BF"/>
    <w:rsid w:val="00F70712"/>
    <w:rsid w:val="00F71BDC"/>
    <w:rsid w:val="00F723CC"/>
    <w:rsid w:val="00F726FD"/>
    <w:rsid w:val="00F76A37"/>
    <w:rsid w:val="00F76C95"/>
    <w:rsid w:val="00F77BB2"/>
    <w:rsid w:val="00F77F87"/>
    <w:rsid w:val="00F82065"/>
    <w:rsid w:val="00F82292"/>
    <w:rsid w:val="00F82F4D"/>
    <w:rsid w:val="00F83C6C"/>
    <w:rsid w:val="00F844FC"/>
    <w:rsid w:val="00F847BA"/>
    <w:rsid w:val="00F8683F"/>
    <w:rsid w:val="00F86D1A"/>
    <w:rsid w:val="00F87329"/>
    <w:rsid w:val="00F90396"/>
    <w:rsid w:val="00F91A93"/>
    <w:rsid w:val="00F92492"/>
    <w:rsid w:val="00F945D5"/>
    <w:rsid w:val="00F94990"/>
    <w:rsid w:val="00F94D51"/>
    <w:rsid w:val="00F959ED"/>
    <w:rsid w:val="00F95CEF"/>
    <w:rsid w:val="00FA3107"/>
    <w:rsid w:val="00FA43E3"/>
    <w:rsid w:val="00FA595F"/>
    <w:rsid w:val="00FB2B9D"/>
    <w:rsid w:val="00FB378D"/>
    <w:rsid w:val="00FB57E8"/>
    <w:rsid w:val="00FB5F60"/>
    <w:rsid w:val="00FB68F6"/>
    <w:rsid w:val="00FB69C6"/>
    <w:rsid w:val="00FB728A"/>
    <w:rsid w:val="00FB7C4D"/>
    <w:rsid w:val="00FC030D"/>
    <w:rsid w:val="00FC1041"/>
    <w:rsid w:val="00FC2266"/>
    <w:rsid w:val="00FC2EF4"/>
    <w:rsid w:val="00FC2FA0"/>
    <w:rsid w:val="00FC4545"/>
    <w:rsid w:val="00FC4D3C"/>
    <w:rsid w:val="00FC561B"/>
    <w:rsid w:val="00FC5DD8"/>
    <w:rsid w:val="00FC617B"/>
    <w:rsid w:val="00FC7535"/>
    <w:rsid w:val="00FC7D49"/>
    <w:rsid w:val="00FD1207"/>
    <w:rsid w:val="00FD1562"/>
    <w:rsid w:val="00FD3373"/>
    <w:rsid w:val="00FD5049"/>
    <w:rsid w:val="00FD58D0"/>
    <w:rsid w:val="00FD66C1"/>
    <w:rsid w:val="00FD7497"/>
    <w:rsid w:val="00FD7D77"/>
    <w:rsid w:val="00FE077E"/>
    <w:rsid w:val="00FE1759"/>
    <w:rsid w:val="00FE1996"/>
    <w:rsid w:val="00FE1E31"/>
    <w:rsid w:val="00FE1FF8"/>
    <w:rsid w:val="00FE2600"/>
    <w:rsid w:val="00FE371D"/>
    <w:rsid w:val="00FE50DF"/>
    <w:rsid w:val="00FE5268"/>
    <w:rsid w:val="00FE78E0"/>
    <w:rsid w:val="00FF0BA0"/>
    <w:rsid w:val="00FF2377"/>
    <w:rsid w:val="00FF3FE8"/>
    <w:rsid w:val="00FF40EF"/>
    <w:rsid w:val="00FF4854"/>
    <w:rsid w:val="00FF7158"/>
    <w:rsid w:val="00FF72A6"/>
    <w:rsid w:val="00FF77D1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B11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Akapit-tre"/>
    <w:link w:val="Nagwek1Znak"/>
    <w:uiPriority w:val="99"/>
    <w:qFormat/>
    <w:rsid w:val="00A07C7C"/>
    <w:pPr>
      <w:spacing w:before="120" w:after="240"/>
      <w:jc w:val="left"/>
      <w:outlineLvl w:val="0"/>
    </w:pPr>
    <w:rPr>
      <w:rFonts w:eastAsia="Times New Roman"/>
      <w:b/>
      <w:bCs/>
      <w:color w:val="002060"/>
      <w:sz w:val="32"/>
      <w:szCs w:val="28"/>
    </w:rPr>
  </w:style>
  <w:style w:type="paragraph" w:styleId="Nagwek2">
    <w:name w:val="heading 2"/>
    <w:basedOn w:val="Normalny"/>
    <w:next w:val="Akapit-tre"/>
    <w:link w:val="Nagwek2Znak"/>
    <w:uiPriority w:val="99"/>
    <w:unhideWhenUsed/>
    <w:qFormat/>
    <w:rsid w:val="004268D1"/>
    <w:pPr>
      <w:suppressAutoHyphens/>
      <w:spacing w:before="240" w:after="240"/>
      <w:jc w:val="left"/>
      <w:outlineLvl w:val="1"/>
    </w:pPr>
    <w:rPr>
      <w:rFonts w:eastAsia="Times New Roman"/>
      <w:b/>
      <w:bCs/>
      <w:color w:val="244061"/>
      <w:sz w:val="26"/>
      <w:szCs w:val="26"/>
    </w:rPr>
  </w:style>
  <w:style w:type="paragraph" w:styleId="Nagwek3">
    <w:name w:val="heading 3"/>
    <w:basedOn w:val="Normalny"/>
    <w:next w:val="Akapit-tre"/>
    <w:link w:val="Nagwek3Znak"/>
    <w:unhideWhenUsed/>
    <w:qFormat/>
    <w:rsid w:val="00A21D28"/>
    <w:pPr>
      <w:keepNext/>
      <w:keepLines/>
      <w:spacing w:before="200" w:after="200"/>
      <w:outlineLvl w:val="2"/>
    </w:pPr>
    <w:rPr>
      <w:rFonts w:eastAsia="Times New Roman"/>
      <w:b/>
      <w:bCs/>
      <w:color w:val="1F497D"/>
      <w:sz w:val="24"/>
      <w:szCs w:val="20"/>
    </w:rPr>
  </w:style>
  <w:style w:type="paragraph" w:styleId="Nagwek4">
    <w:name w:val="heading 4"/>
    <w:basedOn w:val="Akapit-tre"/>
    <w:next w:val="Akapit-tre"/>
    <w:link w:val="Nagwek4Znak"/>
    <w:qFormat/>
    <w:rsid w:val="00E65EDC"/>
    <w:pPr>
      <w:numPr>
        <w:ilvl w:val="3"/>
        <w:numId w:val="9"/>
      </w:numPr>
      <w:autoSpaceDE w:val="0"/>
      <w:autoSpaceDN w:val="0"/>
      <w:jc w:val="left"/>
      <w:outlineLvl w:val="3"/>
    </w:pPr>
    <w:rPr>
      <w:rFonts w:eastAsia="Times New Roman"/>
      <w:b/>
      <w:iCs/>
      <w:color w:val="365F91"/>
      <w:szCs w:val="20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F03AF0"/>
    <w:pPr>
      <w:numPr>
        <w:ilvl w:val="4"/>
      </w:numPr>
      <w:outlineLvl w:val="4"/>
    </w:pPr>
    <w:rPr>
      <w:rFonts w:ascii="Cambria" w:hAnsi="Cambria"/>
      <w:b w:val="0"/>
      <w:bCs/>
      <w:color w:val="244061"/>
      <w:sz w:val="18"/>
      <w:u w:val="single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0E2"/>
    <w:pPr>
      <w:keepNext/>
      <w:numPr>
        <w:ilvl w:val="5"/>
        <w:numId w:val="9"/>
      </w:numPr>
      <w:autoSpaceDE w:val="0"/>
      <w:autoSpaceDN w:val="0"/>
      <w:spacing w:line="240" w:lineRule="auto"/>
      <w:jc w:val="left"/>
      <w:outlineLvl w:val="5"/>
    </w:pPr>
    <w:rPr>
      <w:rFonts w:ascii="Arial" w:eastAsia="Times New Roman" w:hAnsi="Arial"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0E2"/>
    <w:pPr>
      <w:keepNext/>
      <w:numPr>
        <w:ilvl w:val="6"/>
        <w:numId w:val="9"/>
      </w:numPr>
      <w:autoSpaceDE w:val="0"/>
      <w:autoSpaceDN w:val="0"/>
      <w:spacing w:line="240" w:lineRule="auto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F67DC"/>
    <w:pPr>
      <w:numPr>
        <w:ilvl w:val="7"/>
        <w:numId w:val="9"/>
      </w:numPr>
      <w:spacing w:before="240" w:after="60"/>
      <w:ind w:left="1440" w:hanging="432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569E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-tre">
    <w:name w:val="Akapit-treść"/>
    <w:basedOn w:val="Normalny"/>
    <w:link w:val="Akapit-treZnak"/>
    <w:qFormat/>
    <w:rsid w:val="00A36D5E"/>
    <w:pPr>
      <w:spacing w:before="120" w:after="120" w:line="240" w:lineRule="auto"/>
    </w:pPr>
  </w:style>
  <w:style w:type="character" w:customStyle="1" w:styleId="Akapit-treZnak">
    <w:name w:val="Akapit-treść Znak"/>
    <w:link w:val="Akapit-tre"/>
    <w:rsid w:val="00A36D5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A07C7C"/>
    <w:rPr>
      <w:rFonts w:eastAsia="Times New Roman"/>
      <w:b/>
      <w:bCs/>
      <w:color w:val="002060"/>
      <w:sz w:val="32"/>
      <w:szCs w:val="28"/>
      <w:lang w:eastAsia="en-US"/>
    </w:rPr>
  </w:style>
  <w:style w:type="character" w:customStyle="1" w:styleId="Nagwek2Znak">
    <w:name w:val="Nagłówek 2 Znak"/>
    <w:link w:val="Nagwek2"/>
    <w:uiPriority w:val="99"/>
    <w:rsid w:val="004268D1"/>
    <w:rPr>
      <w:rFonts w:eastAsia="Times New Roman"/>
      <w:b/>
      <w:bCs/>
      <w:color w:val="244061"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A21D28"/>
    <w:rPr>
      <w:rFonts w:eastAsia="Times New Roman"/>
      <w:b/>
      <w:bCs/>
      <w:color w:val="1F497D"/>
      <w:sz w:val="24"/>
      <w:lang w:eastAsia="en-US"/>
    </w:rPr>
  </w:style>
  <w:style w:type="character" w:customStyle="1" w:styleId="Nagwek4Znak">
    <w:name w:val="Nagłówek 4 Znak"/>
    <w:link w:val="Nagwek4"/>
    <w:rsid w:val="0001759E"/>
    <w:rPr>
      <w:rFonts w:eastAsia="Times New Roman"/>
      <w:b/>
      <w:iCs/>
      <w:color w:val="365F91"/>
      <w:sz w:val="22"/>
      <w:lang w:eastAsia="en-US"/>
    </w:rPr>
  </w:style>
  <w:style w:type="character" w:customStyle="1" w:styleId="Nagwek5Znak">
    <w:name w:val="Nagłówek 5 Znak"/>
    <w:link w:val="Nagwek5"/>
    <w:uiPriority w:val="99"/>
    <w:rsid w:val="00F03AF0"/>
    <w:rPr>
      <w:rFonts w:ascii="Cambria" w:eastAsia="Times New Roman" w:hAnsi="Cambria"/>
      <w:bCs/>
      <w:iCs/>
      <w:color w:val="244061"/>
      <w:sz w:val="18"/>
      <w:u w:val="single"/>
      <w:lang w:val="en-GB"/>
    </w:rPr>
  </w:style>
  <w:style w:type="character" w:customStyle="1" w:styleId="Nagwek6Znak">
    <w:name w:val="Nagłówek 6 Znak"/>
    <w:link w:val="Nagwek6"/>
    <w:uiPriority w:val="99"/>
    <w:rsid w:val="001570E2"/>
    <w:rPr>
      <w:rFonts w:ascii="Arial" w:eastAsia="Times New Roman" w:hAnsi="Arial"/>
      <w:i/>
      <w:iCs/>
    </w:rPr>
  </w:style>
  <w:style w:type="character" w:customStyle="1" w:styleId="Nagwek7Znak">
    <w:name w:val="Nagłówek 7 Znak"/>
    <w:link w:val="Nagwek7"/>
    <w:uiPriority w:val="99"/>
    <w:rsid w:val="001570E2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DF67DC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rsid w:val="00DA569E"/>
    <w:rPr>
      <w:rFonts w:ascii="Cambria" w:eastAsia="Times New Roman" w:hAnsi="Cambria"/>
      <w:sz w:val="22"/>
      <w:szCs w:val="22"/>
      <w:lang w:eastAsia="en-US"/>
    </w:rPr>
  </w:style>
  <w:style w:type="paragraph" w:styleId="Podtytu">
    <w:name w:val="Subtitle"/>
    <w:basedOn w:val="Nagwek2"/>
    <w:next w:val="Normalny"/>
    <w:link w:val="PodtytuZnak"/>
    <w:qFormat/>
    <w:rsid w:val="00996BD7"/>
    <w:pPr>
      <w:numPr>
        <w:ilvl w:val="1"/>
      </w:numPr>
    </w:pPr>
    <w:rPr>
      <w:rFonts w:ascii="Cambria" w:hAnsi="Cambria"/>
      <w:i/>
      <w:iCs/>
      <w:color w:val="auto"/>
      <w:spacing w:val="15"/>
      <w:sz w:val="24"/>
      <w:szCs w:val="24"/>
    </w:rPr>
  </w:style>
  <w:style w:type="character" w:customStyle="1" w:styleId="PodtytuZnak">
    <w:name w:val="Podtytuł Znak"/>
    <w:link w:val="Podtytu"/>
    <w:rsid w:val="00996BD7"/>
    <w:rPr>
      <w:rFonts w:ascii="Cambria" w:eastAsia="Times New Roman" w:hAnsi="Cambria" w:cs="Times New Roman"/>
      <w:b/>
      <w:bCs/>
      <w:i/>
      <w:iCs/>
      <w:spacing w:val="15"/>
      <w:sz w:val="24"/>
      <w:szCs w:val="24"/>
    </w:rPr>
  </w:style>
  <w:style w:type="character" w:styleId="Hipercze">
    <w:name w:val="Hyperlink"/>
    <w:uiPriority w:val="99"/>
    <w:unhideWhenUsed/>
    <w:rsid w:val="00A57C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64A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0421"/>
    <w:pPr>
      <w:pBdr>
        <w:top w:val="thinThickSmallGap" w:sz="24" w:space="2" w:color="622423"/>
      </w:pBdr>
      <w:tabs>
        <w:tab w:val="center" w:pos="4536"/>
        <w:tab w:val="right" w:pos="9072"/>
      </w:tabs>
      <w:spacing w:line="240" w:lineRule="auto"/>
      <w:jc w:val="center"/>
    </w:pPr>
    <w:rPr>
      <w:rFonts w:ascii="Cambria" w:hAnsi="Cambria"/>
      <w:sz w:val="20"/>
      <w:szCs w:val="20"/>
    </w:rPr>
  </w:style>
  <w:style w:type="character" w:customStyle="1" w:styleId="StopkaZnak">
    <w:name w:val="Stopka Znak"/>
    <w:link w:val="Stopka"/>
    <w:uiPriority w:val="99"/>
    <w:rsid w:val="007F0421"/>
    <w:rPr>
      <w:rFonts w:ascii="Cambria" w:hAnsi="Cambria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AE4C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AE4C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71C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561FD"/>
    <w:pPr>
      <w:tabs>
        <w:tab w:val="left" w:pos="880"/>
        <w:tab w:val="right" w:leader="dot" w:pos="9062"/>
      </w:tabs>
      <w:spacing w:after="100"/>
      <w:ind w:left="22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97F52"/>
    <w:pPr>
      <w:tabs>
        <w:tab w:val="right" w:leader="dot" w:pos="9062"/>
      </w:tabs>
      <w:spacing w:after="100"/>
      <w:ind w:left="440"/>
    </w:pPr>
  </w:style>
  <w:style w:type="paragraph" w:customStyle="1" w:styleId="Opiszadania">
    <w:name w:val="Opis zadania"/>
    <w:basedOn w:val="Normalny"/>
    <w:link w:val="OpiszadaniaZnak"/>
    <w:rsid w:val="00EA658F"/>
    <w:pPr>
      <w:spacing w:before="40" w:after="40" w:line="240" w:lineRule="auto"/>
    </w:pPr>
    <w:rPr>
      <w:sz w:val="18"/>
      <w:szCs w:val="20"/>
    </w:rPr>
  </w:style>
  <w:style w:type="character" w:customStyle="1" w:styleId="OpiszadaniaZnak">
    <w:name w:val="Opis zadania Znak"/>
    <w:link w:val="Opiszadania"/>
    <w:rsid w:val="00EA658F"/>
    <w:rPr>
      <w:sz w:val="18"/>
    </w:rPr>
  </w:style>
  <w:style w:type="paragraph" w:customStyle="1" w:styleId="Nagwektabeli">
    <w:name w:val="Nagłówek tabeli"/>
    <w:basedOn w:val="Normalny"/>
    <w:rsid w:val="002C0C9D"/>
    <w:pPr>
      <w:spacing w:before="120" w:after="120" w:line="240" w:lineRule="auto"/>
    </w:pPr>
    <w:rPr>
      <w:b/>
      <w:sz w:val="18"/>
    </w:rPr>
  </w:style>
  <w:style w:type="paragraph" w:customStyle="1" w:styleId="Akapit-wyliczanka">
    <w:name w:val="Akapit-wyliczanka"/>
    <w:basedOn w:val="Normalny"/>
    <w:link w:val="Akapit-wyliczankaZnak"/>
    <w:qFormat/>
    <w:rsid w:val="00C62EF4"/>
    <w:pPr>
      <w:numPr>
        <w:numId w:val="1"/>
      </w:numPr>
      <w:spacing w:after="60" w:line="240" w:lineRule="auto"/>
      <w:jc w:val="left"/>
    </w:pPr>
    <w:rPr>
      <w:rFonts w:eastAsia="Arial Unicode MS"/>
      <w:szCs w:val="24"/>
    </w:rPr>
  </w:style>
  <w:style w:type="character" w:customStyle="1" w:styleId="Akapit-wyliczankaZnak">
    <w:name w:val="Akapit-wyliczanka Znak"/>
    <w:link w:val="Akapit-wyliczanka"/>
    <w:rsid w:val="00C62EF4"/>
    <w:rPr>
      <w:rFonts w:eastAsia="Arial Unicode MS"/>
      <w:sz w:val="22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95EDE"/>
    <w:pPr>
      <w:tabs>
        <w:tab w:val="left" w:pos="440"/>
        <w:tab w:val="right" w:leader="underscore" w:pos="9062"/>
      </w:tabs>
      <w:spacing w:after="100"/>
    </w:pPr>
    <w:rPr>
      <w:b/>
    </w:rPr>
  </w:style>
  <w:style w:type="character" w:styleId="Numerstrony">
    <w:name w:val="page number"/>
    <w:basedOn w:val="Domylnaczcionkaakapitu"/>
    <w:uiPriority w:val="99"/>
    <w:rsid w:val="001570E2"/>
  </w:style>
  <w:style w:type="character" w:styleId="Odwoaniedokomentarza">
    <w:name w:val="annotation reference"/>
    <w:rsid w:val="001570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rsid w:val="001570E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1570E2"/>
    <w:pPr>
      <w:autoSpaceDE w:val="0"/>
      <w:autoSpaceDN w:val="0"/>
      <w:spacing w:line="240" w:lineRule="auto"/>
      <w:ind w:left="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8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0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2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4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Plandokumentu1">
    <w:name w:val="Plan dokumentu1"/>
    <w:basedOn w:val="Normalny"/>
    <w:link w:val="PlandokumentuZnak"/>
    <w:uiPriority w:val="99"/>
    <w:rsid w:val="001570E2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PlandokumentuZnak">
    <w:name w:val="Plan dokumentu Znak"/>
    <w:link w:val="Plandokumentu1"/>
    <w:uiPriority w:val="99"/>
    <w:rsid w:val="001570E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przypisudolnego">
    <w:name w:val="footnote reference"/>
    <w:rsid w:val="001570E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157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Znak">
    <w:name w:val="Tekst podstawowy Znak"/>
    <w:link w:val="Tekstpodstawowy"/>
    <w:uiPriority w:val="99"/>
    <w:rsid w:val="001570E2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-wylicznaka-1">
    <w:name w:val="Akapit-wylicznaka-1"/>
    <w:basedOn w:val="Akapit-tre"/>
    <w:qFormat/>
    <w:rsid w:val="001D5743"/>
    <w:pPr>
      <w:numPr>
        <w:numId w:val="4"/>
      </w:numPr>
      <w:jc w:val="left"/>
    </w:pPr>
  </w:style>
  <w:style w:type="paragraph" w:customStyle="1" w:styleId="TabeleNagwek">
    <w:name w:val="Tabele Nagłówek"/>
    <w:basedOn w:val="Normalny"/>
    <w:qFormat/>
    <w:rsid w:val="00F1327C"/>
    <w:pPr>
      <w:spacing w:before="60" w:after="60" w:line="240" w:lineRule="auto"/>
      <w:jc w:val="left"/>
    </w:pPr>
    <w:rPr>
      <w:b/>
      <w:bCs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CB0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CB0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76CB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6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069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9069E"/>
    <w:rPr>
      <w:vertAlign w:val="superscript"/>
    </w:rPr>
  </w:style>
  <w:style w:type="paragraph" w:styleId="Listapunktowana">
    <w:name w:val="List Bullet"/>
    <w:basedOn w:val="Normalny"/>
    <w:autoRedefine/>
    <w:rsid w:val="00CB2BB2"/>
    <w:pPr>
      <w:spacing w:line="312" w:lineRule="auto"/>
    </w:pPr>
    <w:rPr>
      <w:rFonts w:ascii="Verdana" w:eastAsia="Times New Roman" w:hAnsi="Verdana"/>
      <w:szCs w:val="20"/>
      <w:lang w:eastAsia="pl-PL"/>
    </w:rPr>
  </w:style>
  <w:style w:type="paragraph" w:styleId="Lista-kontynuacja">
    <w:name w:val="List Continue"/>
    <w:basedOn w:val="Normalny"/>
    <w:rsid w:val="00CB2BB2"/>
    <w:pPr>
      <w:spacing w:after="120" w:line="240" w:lineRule="auto"/>
      <w:ind w:left="283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"/>
    <w:rsid w:val="00E9199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abela-nagwek-may">
    <w:name w:val="Tabela-nagłówek-mały"/>
    <w:basedOn w:val="Normalny"/>
    <w:link w:val="Tabela-nagwek-mayZnak"/>
    <w:rsid w:val="003060DE"/>
    <w:pPr>
      <w:spacing w:before="60" w:after="60" w:line="260" w:lineRule="atLeast"/>
      <w:jc w:val="left"/>
    </w:pPr>
    <w:rPr>
      <w:rFonts w:eastAsia="Times New Roman"/>
      <w:sz w:val="18"/>
      <w:szCs w:val="16"/>
    </w:rPr>
  </w:style>
  <w:style w:type="character" w:customStyle="1" w:styleId="Tabela-nagwek-mayZnak">
    <w:name w:val="Tabela-nagłówek-mały Znak"/>
    <w:link w:val="Tabela-nagwek-may"/>
    <w:rsid w:val="003060DE"/>
    <w:rPr>
      <w:rFonts w:eastAsia="Times New Roman"/>
      <w:sz w:val="18"/>
      <w:szCs w:val="16"/>
      <w:lang w:eastAsia="en-US"/>
    </w:rPr>
  </w:style>
  <w:style w:type="character" w:styleId="Pogrubienie">
    <w:name w:val="Strong"/>
    <w:uiPriority w:val="22"/>
    <w:qFormat/>
    <w:rsid w:val="00514C78"/>
    <w:rPr>
      <w:rFonts w:cs="Times New Roman"/>
      <w:b/>
      <w:bCs/>
    </w:rPr>
  </w:style>
  <w:style w:type="paragraph" w:customStyle="1" w:styleId="podpunkty">
    <w:name w:val="podpunkty"/>
    <w:basedOn w:val="Normalny"/>
    <w:link w:val="podpunktyZnak"/>
    <w:qFormat/>
    <w:rsid w:val="00A6246E"/>
    <w:pPr>
      <w:numPr>
        <w:numId w:val="2"/>
      </w:numPr>
      <w:autoSpaceDE w:val="0"/>
      <w:autoSpaceDN w:val="0"/>
      <w:adjustRightInd w:val="0"/>
      <w:spacing w:after="120"/>
    </w:pPr>
    <w:rPr>
      <w:rFonts w:eastAsia="Times New Roman"/>
    </w:rPr>
  </w:style>
  <w:style w:type="character" w:customStyle="1" w:styleId="podpunktyZnak">
    <w:name w:val="podpunkty Znak"/>
    <w:link w:val="podpunkty"/>
    <w:rsid w:val="00A6246E"/>
    <w:rPr>
      <w:rFonts w:eastAsia="Times New Roman"/>
      <w:sz w:val="22"/>
      <w:szCs w:val="22"/>
      <w:lang w:eastAsia="en-US"/>
    </w:rPr>
  </w:style>
  <w:style w:type="paragraph" w:customStyle="1" w:styleId="podpunkty2">
    <w:name w:val="podpunkty2"/>
    <w:basedOn w:val="Normalny"/>
    <w:link w:val="podpunkty2Znak"/>
    <w:qFormat/>
    <w:rsid w:val="00651CE6"/>
    <w:pPr>
      <w:numPr>
        <w:numId w:val="3"/>
      </w:numPr>
      <w:spacing w:after="200"/>
      <w:contextualSpacing/>
    </w:pPr>
    <w:rPr>
      <w:rFonts w:eastAsia="Times New Roman"/>
    </w:rPr>
  </w:style>
  <w:style w:type="character" w:customStyle="1" w:styleId="podpunkty2Znak">
    <w:name w:val="podpunkty2 Znak"/>
    <w:link w:val="podpunkty2"/>
    <w:rsid w:val="00A6246E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rsid w:val="002025A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">
    <w:name w:val="wylicznak tabela"/>
    <w:basedOn w:val="Akapit-tre"/>
    <w:qFormat/>
    <w:rsid w:val="00061C98"/>
    <w:pPr>
      <w:numPr>
        <w:numId w:val="5"/>
      </w:numPr>
      <w:spacing w:after="0"/>
      <w:ind w:left="340" w:hanging="340"/>
      <w:jc w:val="left"/>
    </w:pPr>
    <w:rPr>
      <w:sz w:val="16"/>
    </w:rPr>
  </w:style>
  <w:style w:type="paragraph" w:styleId="Lista">
    <w:name w:val="List"/>
    <w:basedOn w:val="Normalny"/>
    <w:uiPriority w:val="99"/>
    <w:unhideWhenUsed/>
    <w:rsid w:val="00F8229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8229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A569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A569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A569E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A569E"/>
    <w:pPr>
      <w:numPr>
        <w:numId w:val="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DA56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DA56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DA569E"/>
    <w:pPr>
      <w:spacing w:after="120"/>
      <w:ind w:left="1132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A569E"/>
    <w:rPr>
      <w:b/>
      <w:bCs/>
      <w:sz w:val="20"/>
      <w:szCs w:val="20"/>
    </w:rPr>
  </w:style>
  <w:style w:type="paragraph" w:styleId="Tekstpodstawowyzwciciem2">
    <w:name w:val="Body Text First Indent 2"/>
    <w:basedOn w:val="Normalny"/>
    <w:link w:val="Tekstpodstawowyzwciciem2Znak"/>
    <w:uiPriority w:val="99"/>
    <w:unhideWhenUsed/>
    <w:rsid w:val="00651CE6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DA569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F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landokumentuZnak1">
    <w:name w:val="Plan dokumentu Znak1"/>
    <w:link w:val="Plandokumentu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Plandokumentu">
    <w:name w:val="Document Map"/>
    <w:basedOn w:val="Normalny"/>
    <w:link w:val="PlandokumentuZnak1"/>
    <w:uiPriority w:val="99"/>
    <w:rsid w:val="001F20C0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abelawaciwoci">
    <w:name w:val="Tabela właściwości"/>
    <w:basedOn w:val="Normalny"/>
    <w:rsid w:val="00DF67DC"/>
    <w:pPr>
      <w:spacing w:before="60" w:after="120" w:line="300" w:lineRule="atLeast"/>
      <w:jc w:val="left"/>
    </w:pPr>
    <w:rPr>
      <w:rFonts w:ascii="Tahoma" w:eastAsia="Times New Roman" w:hAnsi="Tahoma" w:cs="Tahoma"/>
      <w:b/>
      <w:szCs w:val="16"/>
    </w:rPr>
  </w:style>
  <w:style w:type="paragraph" w:customStyle="1" w:styleId="Rozdzia-tre">
    <w:name w:val="Rozdział-treść"/>
    <w:basedOn w:val="Normalny"/>
    <w:rsid w:val="00DF67DC"/>
    <w:pPr>
      <w:spacing w:before="120" w:after="240"/>
      <w:jc w:val="left"/>
    </w:pPr>
    <w:rPr>
      <w:sz w:val="20"/>
    </w:rPr>
  </w:style>
  <w:style w:type="paragraph" w:customStyle="1" w:styleId="Rozdzia-punkt">
    <w:name w:val="Rozdział-punkt"/>
    <w:basedOn w:val="Normalny"/>
    <w:qFormat/>
    <w:rsid w:val="00651CE6"/>
    <w:pPr>
      <w:numPr>
        <w:numId w:val="7"/>
      </w:numPr>
      <w:spacing w:after="120"/>
      <w:contextualSpacing/>
      <w:jc w:val="left"/>
    </w:pPr>
    <w:rPr>
      <w:sz w:val="20"/>
    </w:rPr>
  </w:style>
  <w:style w:type="paragraph" w:customStyle="1" w:styleId="Podpunkt">
    <w:name w:val="Podpunkt"/>
    <w:basedOn w:val="Normalny"/>
    <w:rsid w:val="00DF67DC"/>
    <w:pPr>
      <w:tabs>
        <w:tab w:val="num" w:pos="705"/>
      </w:tabs>
      <w:spacing w:line="240" w:lineRule="auto"/>
      <w:ind w:left="705" w:hanging="705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Rozdzia-wyliczanka">
    <w:name w:val="Rozdział-wyliczanka"/>
    <w:basedOn w:val="Rozdzia-punkt"/>
    <w:rsid w:val="00DF67DC"/>
    <w:pPr>
      <w:numPr>
        <w:numId w:val="8"/>
      </w:numPr>
    </w:pPr>
  </w:style>
  <w:style w:type="paragraph" w:customStyle="1" w:styleId="TreAkapitu-odsyacz">
    <w:name w:val="Treść Akapitu - odsyłacz"/>
    <w:basedOn w:val="Normalny"/>
    <w:rsid w:val="00DF67DC"/>
    <w:rPr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rsid w:val="00071A37"/>
    <w:rPr>
      <w:rFonts w:ascii="Tahoma" w:eastAsia="Times New Roman" w:hAnsi="Tahoma"/>
      <w:shd w:val="clear" w:color="auto" w:fill="000080"/>
    </w:rPr>
  </w:style>
  <w:style w:type="paragraph" w:customStyle="1" w:styleId="RYSUNEK">
    <w:name w:val="RYSUNEK"/>
    <w:basedOn w:val="Normalny"/>
    <w:rsid w:val="00A23B36"/>
    <w:pPr>
      <w:spacing w:before="240" w:after="240"/>
      <w:jc w:val="center"/>
    </w:pPr>
    <w:rPr>
      <w:noProof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67DC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DF67DC"/>
    <w:rPr>
      <w:rFonts w:ascii="Consolas" w:hAnsi="Consolas"/>
      <w:sz w:val="21"/>
      <w:szCs w:val="21"/>
      <w:lang w:eastAsia="en-US"/>
    </w:rPr>
  </w:style>
  <w:style w:type="character" w:customStyle="1" w:styleId="StylKursywa">
    <w:name w:val="Styl Kursywa"/>
    <w:rsid w:val="00DF67DC"/>
    <w:rPr>
      <w:rFonts w:ascii="Tahoma" w:hAnsi="Tahoma"/>
      <w:i/>
      <w:iCs/>
      <w:sz w:val="18"/>
      <w:szCs w:val="18"/>
    </w:rPr>
  </w:style>
  <w:style w:type="paragraph" w:customStyle="1" w:styleId="Tytulrozdzialu">
    <w:name w:val="Tytul rozdzialu"/>
    <w:basedOn w:val="Normalny"/>
    <w:rsid w:val="00DF67DC"/>
    <w:pPr>
      <w:spacing w:before="240" w:after="240" w:line="240" w:lineRule="auto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podpunktyC">
    <w:name w:val="podpunkty C"/>
    <w:basedOn w:val="Normalny"/>
    <w:autoRedefine/>
    <w:rsid w:val="00DF67DC"/>
    <w:pPr>
      <w:numPr>
        <w:numId w:val="10"/>
      </w:numPr>
      <w:spacing w:after="60" w:line="240" w:lineRule="auto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DF67DC"/>
    <w:pPr>
      <w:spacing w:line="260" w:lineRule="exact"/>
    </w:pPr>
  </w:style>
  <w:style w:type="paragraph" w:styleId="Tekstblokowy">
    <w:name w:val="Block Text"/>
    <w:basedOn w:val="Normalny"/>
    <w:uiPriority w:val="99"/>
    <w:semiHidden/>
    <w:unhideWhenUsed/>
    <w:rsid w:val="00DF67D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line="360" w:lineRule="auto"/>
      <w:ind w:left="1152" w:right="1152"/>
    </w:pPr>
    <w:rPr>
      <w:rFonts w:eastAsia="Times New Roman"/>
      <w:i/>
      <w:iCs/>
      <w:color w:val="4F81BD"/>
      <w:sz w:val="20"/>
    </w:rPr>
  </w:style>
  <w:style w:type="character" w:customStyle="1" w:styleId="PodpunktZnak">
    <w:name w:val="Podpunkt Znak"/>
    <w:rsid w:val="00DF67DC"/>
    <w:rPr>
      <w:rFonts w:ascii="Verdana" w:hAnsi="Verdana"/>
      <w:noProof w:val="0"/>
      <w:sz w:val="16"/>
      <w:lang w:val="pl-PL" w:eastAsia="pl-PL" w:bidi="ar-SA"/>
    </w:rPr>
  </w:style>
  <w:style w:type="paragraph" w:customStyle="1" w:styleId="Zawartotabeli">
    <w:name w:val="Zawartość tabeli"/>
    <w:basedOn w:val="Normalny"/>
    <w:rsid w:val="00DF67D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F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284"/>
    </w:pPr>
    <w:rPr>
      <w:rFonts w:ascii="Arial Unicode MS" w:eastAsia="Arial Unicode MS" w:hAnsi="Arial Unicode MS"/>
      <w:color w:val="000000"/>
      <w:sz w:val="18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DF67DC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3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4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6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80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9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1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2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4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DF67DC"/>
    <w:pPr>
      <w:pBdr>
        <w:top w:val="single" w:sz="12" w:space="0" w:color="auto"/>
      </w:pBdr>
      <w:spacing w:before="360" w:after="240" w:line="240" w:lineRule="auto"/>
      <w:ind w:firstLine="284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F67DC"/>
    <w:pPr>
      <w:tabs>
        <w:tab w:val="num" w:pos="926"/>
      </w:tabs>
      <w:spacing w:line="240" w:lineRule="auto"/>
      <w:ind w:left="926" w:hanging="360"/>
      <w:jc w:val="left"/>
    </w:pPr>
    <w:rPr>
      <w:rFonts w:ascii="Verdana" w:eastAsia="Times New Roman" w:hAnsi="Verdana"/>
      <w:sz w:val="18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DF67DC"/>
    <w:pPr>
      <w:tabs>
        <w:tab w:val="num" w:pos="-36"/>
      </w:tabs>
      <w:spacing w:after="120" w:line="240" w:lineRule="auto"/>
      <w:ind w:left="-36" w:hanging="432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DF67DC"/>
    <w:pPr>
      <w:tabs>
        <w:tab w:val="num" w:pos="720"/>
      </w:tabs>
      <w:spacing w:after="120" w:line="240" w:lineRule="auto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ZwrotpoegnalnyZnak">
    <w:name w:val="Zwrot pożegnalny Znak"/>
    <w:link w:val="Zwrotpoegnalny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PodpisZnak">
    <w:name w:val="Podpis Znak"/>
    <w:link w:val="Podpis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wrotgrzecznociowyZnak">
    <w:name w:val="Zwrot grzecznościowy Znak"/>
    <w:link w:val="Zwrotgrzecznociowy"/>
    <w:uiPriority w:val="99"/>
    <w:semiHidden/>
    <w:rsid w:val="00DF67DC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DF67DC"/>
    <w:pPr>
      <w:spacing w:after="120"/>
      <w:ind w:firstLine="210"/>
    </w:pPr>
    <w:rPr>
      <w:rFonts w:ascii="Verdana" w:eastAsia="Times New Roman" w:hAnsi="Verdana"/>
      <w:sz w:val="16"/>
      <w:lang w:val="en-US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DF67DC"/>
    <w:rPr>
      <w:rFonts w:ascii="Verdana" w:eastAsia="Times New Roman" w:hAnsi="Verdana" w:cs="Times New Roman"/>
      <w:sz w:val="16"/>
      <w:szCs w:val="22"/>
      <w:lang w:val="en-US" w:eastAsia="en-US"/>
    </w:rPr>
  </w:style>
  <w:style w:type="paragraph" w:customStyle="1" w:styleId="StylNagwek2VerdanaNiePogrubienieNieKursywa">
    <w:name w:val="Styl Nagłówek 2 + Verdana Nie Pogrubienie Nie Kursywa"/>
    <w:basedOn w:val="Nagwek2"/>
    <w:autoRedefine/>
    <w:uiPriority w:val="99"/>
    <w:rsid w:val="00DF67DC"/>
  </w:style>
  <w:style w:type="paragraph" w:customStyle="1" w:styleId="Tytulrozdzialu2">
    <w:name w:val="Tytul rozdzialu 2"/>
    <w:basedOn w:val="Normalny"/>
    <w:uiPriority w:val="99"/>
    <w:semiHidden/>
    <w:rsid w:val="00DF67DC"/>
    <w:pPr>
      <w:spacing w:after="240" w:line="240" w:lineRule="auto"/>
      <w:ind w:firstLine="284"/>
    </w:pPr>
    <w:rPr>
      <w:rFonts w:ascii="Verdana" w:eastAsia="Times New Roman" w:hAnsi="Verdana"/>
      <w:b/>
      <w:sz w:val="18"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DF67DC"/>
    <w:pPr>
      <w:tabs>
        <w:tab w:val="num" w:pos="1004"/>
      </w:tabs>
      <w:spacing w:before="60" w:after="120" w:line="240" w:lineRule="auto"/>
      <w:ind w:left="1004" w:hanging="360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DF67D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numeracja">
    <w:name w:val="numeracja"/>
    <w:basedOn w:val="Nagwek2"/>
    <w:uiPriority w:val="99"/>
    <w:rsid w:val="00DF67DC"/>
  </w:style>
  <w:style w:type="paragraph" w:customStyle="1" w:styleId="spistreci">
    <w:name w:val="spis treści"/>
    <w:basedOn w:val="Nagwek1"/>
    <w:uiPriority w:val="99"/>
    <w:rsid w:val="00DF67DC"/>
  </w:style>
  <w:style w:type="paragraph" w:customStyle="1" w:styleId="podpunktyC0">
    <w:name w:val="podpunktyC"/>
    <w:basedOn w:val="Normalny"/>
    <w:rsid w:val="00DF67DC"/>
    <w:pPr>
      <w:numPr>
        <w:numId w:val="11"/>
      </w:numPr>
      <w:spacing w:line="240" w:lineRule="auto"/>
      <w:ind w:left="357" w:hanging="357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DF67DC"/>
    <w:pPr>
      <w:numPr>
        <w:numId w:val="0"/>
      </w:numPr>
      <w:tabs>
        <w:tab w:val="num" w:pos="360"/>
        <w:tab w:val="num" w:pos="720"/>
      </w:tabs>
      <w:spacing w:after="0" w:line="240" w:lineRule="auto"/>
      <w:ind w:left="720" w:hanging="360"/>
      <w:contextualSpacing w:val="0"/>
      <w:jc w:val="left"/>
    </w:pPr>
    <w:rPr>
      <w:rFonts w:ascii="Verdana" w:hAnsi="Verdana"/>
      <w:noProof/>
      <w:sz w:val="16"/>
      <w:szCs w:val="20"/>
      <w:lang w:eastAsia="pl-PL"/>
    </w:rPr>
  </w:style>
  <w:style w:type="paragraph" w:customStyle="1" w:styleId="Tyturozdziau1">
    <w:name w:val="Tytuł rozdziału 1"/>
    <w:basedOn w:val="Nagwek1"/>
    <w:uiPriority w:val="99"/>
    <w:rsid w:val="00DF67DC"/>
  </w:style>
  <w:style w:type="paragraph" w:customStyle="1" w:styleId="nagwekD">
    <w:name w:val="nagłówek D"/>
    <w:basedOn w:val="Nagwek9"/>
    <w:uiPriority w:val="99"/>
    <w:rsid w:val="00DF67DC"/>
  </w:style>
  <w:style w:type="paragraph" w:customStyle="1" w:styleId="Standardowy1">
    <w:name w:val="Standardowy1"/>
    <w:uiPriority w:val="99"/>
    <w:rsid w:val="00DF67DC"/>
    <w:rPr>
      <w:rFonts w:ascii="Times New Roman" w:eastAsia="Times New Roman" w:hAnsi="Times New Roman"/>
      <w:sz w:val="24"/>
      <w:szCs w:val="24"/>
    </w:rPr>
  </w:style>
  <w:style w:type="paragraph" w:customStyle="1" w:styleId="StylNagwek1">
    <w:name w:val="Styl Nagłówek 1"/>
    <w:basedOn w:val="Nagwek1"/>
    <w:uiPriority w:val="99"/>
    <w:rsid w:val="00DF67DC"/>
  </w:style>
  <w:style w:type="paragraph" w:customStyle="1" w:styleId="Paragraf">
    <w:name w:val="Paragraf"/>
    <w:basedOn w:val="Normalny"/>
    <w:uiPriority w:val="99"/>
    <w:rsid w:val="00DF67DC"/>
    <w:pPr>
      <w:spacing w:before="120" w:line="240" w:lineRule="auto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DF67DC"/>
    <w:pPr>
      <w:spacing w:before="120" w:line="240" w:lineRule="auto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DF67DC"/>
    <w:pPr>
      <w:spacing w:after="24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DF67DC"/>
    <w:pPr>
      <w:tabs>
        <w:tab w:val="left" w:pos="284"/>
      </w:tabs>
      <w:spacing w:before="120" w:line="240" w:lineRule="auto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podpunktyB">
    <w:name w:val="podpunkty B"/>
    <w:basedOn w:val="Normalny"/>
    <w:uiPriority w:val="99"/>
    <w:rsid w:val="00DF67DC"/>
    <w:pPr>
      <w:tabs>
        <w:tab w:val="num" w:pos="720"/>
      </w:tabs>
      <w:spacing w:line="240" w:lineRule="auto"/>
      <w:ind w:left="720" w:hanging="360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Nagwek1Przed3ptPo3ptInterliniaConajmnie">
    <w:name w:val="Styl Nagłówek 1 + Przed:  3 pt Po:  3 pt Interlinia:  Co najmnie..."/>
    <w:basedOn w:val="Nagwek1"/>
    <w:autoRedefine/>
    <w:uiPriority w:val="99"/>
    <w:rsid w:val="00DF67DC"/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DF67D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douformularzaZnak">
    <w:name w:val="Zagięcie od dołu formularza Znak"/>
    <w:link w:val="Zagicieoddou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DF67D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gryformularzaZnak">
    <w:name w:val="Zagięcie od góry formularza Znak"/>
    <w:link w:val="Zagicieodgry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character" w:customStyle="1" w:styleId="lista0">
    <w:name w:val="lista"/>
    <w:basedOn w:val="Domylnaczcionkaakapitu"/>
    <w:rsid w:val="00DF67DC"/>
  </w:style>
  <w:style w:type="paragraph" w:customStyle="1" w:styleId="Mapadokumentu2">
    <w:name w:val="Mapa dokumentu2"/>
    <w:basedOn w:val="Normalny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3B27"/>
    <w:pPr>
      <w:tabs>
        <w:tab w:val="center" w:pos="4536"/>
        <w:tab w:val="right" w:pos="9072"/>
      </w:tabs>
      <w:spacing w:line="240" w:lineRule="auto"/>
    </w:pPr>
  </w:style>
  <w:style w:type="paragraph" w:customStyle="1" w:styleId="Wyliczanka-tabela">
    <w:name w:val="Wyliczanka-tabela"/>
    <w:basedOn w:val="Normalny"/>
    <w:qFormat/>
    <w:rsid w:val="00DF67DC"/>
    <w:pPr>
      <w:numPr>
        <w:numId w:val="13"/>
      </w:numPr>
      <w:spacing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">
    <w:name w:val="Tabela-treść"/>
    <w:basedOn w:val="Normalny"/>
    <w:qFormat/>
    <w:rsid w:val="00627F9E"/>
    <w:pPr>
      <w:suppressAutoHyphens/>
      <w:spacing w:before="60" w:after="60"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-l">
    <w:name w:val="Tabela-treść-l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paragraph" w:customStyle="1" w:styleId="Tabeladolewej">
    <w:name w:val="Tabela do lewej"/>
    <w:basedOn w:val="Normalny"/>
    <w:qFormat/>
    <w:rsid w:val="00651CE6"/>
    <w:pPr>
      <w:spacing w:line="240" w:lineRule="auto"/>
      <w:jc w:val="left"/>
    </w:pPr>
    <w:rPr>
      <w:rFonts w:ascii="Tahoma" w:eastAsia="Times New Roman" w:hAnsi="Tahoma"/>
      <w:color w:val="404040"/>
      <w:sz w:val="18"/>
      <w:szCs w:val="24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DF67DC"/>
    <w:pPr>
      <w:numPr>
        <w:numId w:val="14"/>
      </w:numPr>
      <w:spacing w:after="60" w:line="240" w:lineRule="auto"/>
      <w:contextualSpacing/>
      <w:jc w:val="left"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Nagwek-metryka">
    <w:name w:val="Nagłówek - metryka"/>
    <w:basedOn w:val="Normalny"/>
    <w:qFormat/>
    <w:rsid w:val="00651CE6"/>
    <w:pPr>
      <w:spacing w:before="300" w:after="60" w:line="240" w:lineRule="auto"/>
    </w:pPr>
    <w:rPr>
      <w:rFonts w:ascii="Tahoma" w:eastAsia="Times New Roman" w:hAnsi="Tahoma"/>
      <w:color w:val="404040"/>
      <w:sz w:val="1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DF67DC"/>
  </w:style>
  <w:style w:type="paragraph" w:customStyle="1" w:styleId="opiswtabeli">
    <w:name w:val="opis w tabeli"/>
    <w:basedOn w:val="Normalny"/>
    <w:rsid w:val="00DF67DC"/>
    <w:pPr>
      <w:keepNext/>
      <w:spacing w:before="40" w:after="40" w:line="240" w:lineRule="auto"/>
      <w:ind w:left="57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Tabela-naglwekn">
    <w:name w:val="Tabela-naglówek n"/>
    <w:basedOn w:val="Normalny"/>
    <w:rsid w:val="00DF67DC"/>
    <w:pPr>
      <w:spacing w:line="240" w:lineRule="auto"/>
      <w:jc w:val="left"/>
    </w:pPr>
    <w:rPr>
      <w:rFonts w:eastAsia="Times New Roman" w:cs="Calibri"/>
      <w:bCs/>
      <w:color w:val="000000"/>
      <w:lang w:eastAsia="pl-PL"/>
    </w:rPr>
  </w:style>
  <w:style w:type="paragraph" w:customStyle="1" w:styleId="Tabela-treb">
    <w:name w:val="Tabela-treść b"/>
    <w:basedOn w:val="Normalny"/>
    <w:rsid w:val="00DF67DC"/>
    <w:pPr>
      <w:spacing w:line="240" w:lineRule="auto"/>
      <w:jc w:val="left"/>
    </w:pPr>
    <w:rPr>
      <w:rFonts w:eastAsia="Times New Roman" w:cs="Calibri"/>
      <w:b/>
      <w:color w:val="000000"/>
      <w:lang w:eastAsia="pl-PL"/>
    </w:rPr>
  </w:style>
  <w:style w:type="paragraph" w:customStyle="1" w:styleId="Opisspisutreci">
    <w:name w:val="Opis spisu treści"/>
    <w:basedOn w:val="Akapit-tre"/>
    <w:next w:val="Akapit-tre"/>
    <w:rsid w:val="00DF67DC"/>
    <w:pPr>
      <w:tabs>
        <w:tab w:val="right" w:leader="dot" w:pos="9062"/>
      </w:tabs>
    </w:pPr>
    <w:rPr>
      <w:rFonts w:cs="Calibri"/>
      <w:b/>
      <w:color w:val="1F497D"/>
      <w:sz w:val="24"/>
      <w:szCs w:val="24"/>
    </w:rPr>
  </w:style>
  <w:style w:type="paragraph" w:customStyle="1" w:styleId="Tabela-wyliczanka-o">
    <w:name w:val="Tabela-wyliczanka-o"/>
    <w:basedOn w:val="Normalny"/>
    <w:qFormat/>
    <w:rsid w:val="00EB781D"/>
    <w:pPr>
      <w:numPr>
        <w:numId w:val="15"/>
      </w:numPr>
      <w:spacing w:before="40" w:after="40" w:line="240" w:lineRule="auto"/>
      <w:ind w:left="357" w:hanging="357"/>
      <w:jc w:val="left"/>
    </w:pPr>
    <w:rPr>
      <w:rFonts w:eastAsia="Times New Roman"/>
      <w:sz w:val="18"/>
      <w:lang w:eastAsia="pl-PL"/>
    </w:rPr>
  </w:style>
  <w:style w:type="paragraph" w:customStyle="1" w:styleId="Tabela-traM">
    <w:name w:val="Tabela-traść M"/>
    <w:basedOn w:val="Tabela-naglwekn"/>
    <w:rsid w:val="00DF67DC"/>
    <w:rPr>
      <w:sz w:val="18"/>
      <w:szCs w:val="18"/>
    </w:rPr>
  </w:style>
  <w:style w:type="paragraph" w:customStyle="1" w:styleId="Tabela-nagwek">
    <w:name w:val="Tabela-nagłówek"/>
    <w:basedOn w:val="Normalny"/>
    <w:link w:val="Tabela-nagwekZnak"/>
    <w:rsid w:val="00F1327C"/>
    <w:pPr>
      <w:spacing w:before="60" w:after="60" w:line="240" w:lineRule="exact"/>
      <w:jc w:val="left"/>
    </w:pPr>
    <w:rPr>
      <w:sz w:val="20"/>
      <w:szCs w:val="16"/>
    </w:rPr>
  </w:style>
  <w:style w:type="character" w:customStyle="1" w:styleId="Tabela-nagwekZnak">
    <w:name w:val="Tabela-nagłówek Znak"/>
    <w:link w:val="Tabela-nagwek"/>
    <w:rsid w:val="00F1327C"/>
    <w:rPr>
      <w:szCs w:val="16"/>
      <w:lang w:eastAsia="en-US"/>
    </w:rPr>
  </w:style>
  <w:style w:type="paragraph" w:customStyle="1" w:styleId="Tabela-tre-left">
    <w:name w:val="Tabela-treść-left"/>
    <w:basedOn w:val="Tabela-tre-l"/>
    <w:rsid w:val="00DF67DC"/>
  </w:style>
  <w:style w:type="paragraph" w:customStyle="1" w:styleId="Tabela-tre-rodek">
    <w:name w:val="Tabela-treść-środek"/>
    <w:basedOn w:val="Tabela-tre"/>
    <w:rsid w:val="00DA5927"/>
    <w:pPr>
      <w:spacing w:before="0" w:after="0"/>
      <w:jc w:val="center"/>
    </w:pPr>
    <w:rPr>
      <w:noProof/>
    </w:rPr>
  </w:style>
  <w:style w:type="paragraph" w:customStyle="1" w:styleId="Akapit-wyrnienie">
    <w:name w:val="Akapit-wyróżnienie"/>
    <w:basedOn w:val="Normalny"/>
    <w:next w:val="Akapit-tre"/>
    <w:qFormat/>
    <w:rsid w:val="00651CE6"/>
    <w:pPr>
      <w:tabs>
        <w:tab w:val="center" w:pos="4536"/>
        <w:tab w:val="right" w:pos="9072"/>
      </w:tabs>
      <w:spacing w:before="240" w:after="240" w:line="240" w:lineRule="auto"/>
    </w:pPr>
    <w:rPr>
      <w:b/>
      <w:noProof/>
      <w:color w:val="244061"/>
      <w:szCs w:val="24"/>
    </w:rPr>
  </w:style>
  <w:style w:type="paragraph" w:customStyle="1" w:styleId="Spis-treci">
    <w:name w:val="Spis-treści"/>
    <w:basedOn w:val="Normalny"/>
    <w:qFormat/>
    <w:rsid w:val="009E55AA"/>
    <w:pPr>
      <w:jc w:val="left"/>
    </w:pPr>
    <w:rPr>
      <w:b/>
      <w:color w:val="365F91"/>
      <w:sz w:val="44"/>
      <w:szCs w:val="44"/>
    </w:rPr>
  </w:style>
  <w:style w:type="paragraph" w:customStyle="1" w:styleId="Akapit-wyliczanka-o">
    <w:name w:val="Akapit-wyliczanka-o"/>
    <w:basedOn w:val="Normalny"/>
    <w:qFormat/>
    <w:rsid w:val="00A23B36"/>
    <w:pPr>
      <w:numPr>
        <w:numId w:val="17"/>
      </w:numPr>
      <w:suppressAutoHyphens/>
    </w:pPr>
    <w:rPr>
      <w:sz w:val="20"/>
    </w:rPr>
  </w:style>
  <w:style w:type="paragraph" w:customStyle="1" w:styleId="Akapit-wyliczanka--">
    <w:name w:val="Akapit-wyliczanka--"/>
    <w:basedOn w:val="Akapit-wyliczanka-o"/>
    <w:qFormat/>
    <w:rsid w:val="00DD4B35"/>
    <w:pPr>
      <w:numPr>
        <w:ilvl w:val="1"/>
        <w:numId w:val="16"/>
      </w:numPr>
    </w:pPr>
  </w:style>
  <w:style w:type="paragraph" w:customStyle="1" w:styleId="Akapit-wyliczanka-i">
    <w:name w:val="Akapit-wyliczanka-i"/>
    <w:basedOn w:val="Akapit-wyliczanka--"/>
    <w:qFormat/>
    <w:rsid w:val="00DD4B35"/>
    <w:pPr>
      <w:numPr>
        <w:ilvl w:val="2"/>
      </w:numPr>
    </w:pPr>
  </w:style>
  <w:style w:type="paragraph" w:customStyle="1" w:styleId="Tabele-wyliczanka-o">
    <w:name w:val="Tabele-wyliczanka-o"/>
    <w:basedOn w:val="Akapit-wyliczanka-o"/>
    <w:qFormat/>
    <w:rsid w:val="00E426EC"/>
    <w:pPr>
      <w:spacing w:before="20" w:after="20"/>
      <w:ind w:left="357"/>
    </w:pPr>
    <w:rPr>
      <w:sz w:val="18"/>
    </w:rPr>
  </w:style>
  <w:style w:type="paragraph" w:customStyle="1" w:styleId="Tabela-tre-dzielenie">
    <w:name w:val="Tabela-treść-dzielenie"/>
    <w:basedOn w:val="Tabela-tre"/>
    <w:qFormat/>
    <w:rsid w:val="00CE789A"/>
    <w:pPr>
      <w:suppressAutoHyphens w:val="0"/>
      <w:jc w:val="both"/>
    </w:pPr>
  </w:style>
  <w:style w:type="paragraph" w:customStyle="1" w:styleId="Tabela-nagwek-WERSALIKI">
    <w:name w:val="Tabela-nagłówek-WERSALIKI"/>
    <w:basedOn w:val="Tabela-nagwek"/>
    <w:qFormat/>
    <w:rsid w:val="00CE789A"/>
    <w:rPr>
      <w:caps/>
    </w:rPr>
  </w:style>
  <w:style w:type="paragraph" w:customStyle="1" w:styleId="Tabela-nagwek-b">
    <w:name w:val="Tabela-nagłówek-b"/>
    <w:basedOn w:val="Normalny"/>
    <w:link w:val="Tabela-nagwek-bZnak"/>
    <w:rsid w:val="00071A3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-bZnak">
    <w:name w:val="Tabela-nagłówek-b Znak"/>
    <w:link w:val="Tabela-nagwek-b"/>
    <w:rsid w:val="00071A37"/>
    <w:rPr>
      <w:rFonts w:eastAsia="Times New Roman"/>
      <w:b/>
      <w:sz w:val="22"/>
      <w:szCs w:val="16"/>
      <w:lang w:eastAsia="en-US"/>
    </w:rPr>
  </w:style>
  <w:style w:type="paragraph" w:customStyle="1" w:styleId="Tabelatekst">
    <w:name w:val="Tabela tekst"/>
    <w:basedOn w:val="Normalny"/>
    <w:rsid w:val="00071A37"/>
    <w:pPr>
      <w:spacing w:before="60" w:after="60" w:line="260" w:lineRule="atLeast"/>
      <w:jc w:val="left"/>
    </w:pPr>
    <w:rPr>
      <w:rFonts w:eastAsia="Times New Roman" w:cs="Tahoma"/>
      <w:sz w:val="18"/>
      <w:szCs w:val="24"/>
    </w:rPr>
  </w:style>
  <w:style w:type="paragraph" w:customStyle="1" w:styleId="tekst">
    <w:name w:val="tekst"/>
    <w:basedOn w:val="Normalny"/>
    <w:link w:val="tekstZnak"/>
    <w:qFormat/>
    <w:rsid w:val="00071A37"/>
    <w:pPr>
      <w:autoSpaceDE w:val="0"/>
      <w:autoSpaceDN w:val="0"/>
      <w:adjustRightInd w:val="0"/>
      <w:spacing w:after="240"/>
    </w:pPr>
    <w:rPr>
      <w:rFonts w:eastAsia="Times New Roman"/>
      <w:sz w:val="20"/>
      <w:szCs w:val="20"/>
    </w:rPr>
  </w:style>
  <w:style w:type="character" w:customStyle="1" w:styleId="tekstZnak">
    <w:name w:val="tekst Znak"/>
    <w:link w:val="tekst"/>
    <w:rsid w:val="00071A37"/>
    <w:rPr>
      <w:rFonts w:eastAsia="Times New Roman"/>
    </w:rPr>
  </w:style>
  <w:style w:type="paragraph" w:customStyle="1" w:styleId="Tabela-nagwekb">
    <w:name w:val="Tabela-nagłówek b"/>
    <w:basedOn w:val="Normalny"/>
    <w:link w:val="Tabela-nagwekbZnak"/>
    <w:rsid w:val="004E5778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bZnak">
    <w:name w:val="Tabela-nagłówek b Znak"/>
    <w:link w:val="Tabela-nagwekb"/>
    <w:rsid w:val="004E5778"/>
    <w:rPr>
      <w:rFonts w:eastAsia="Times New Roman"/>
      <w:b/>
      <w:sz w:val="22"/>
      <w:szCs w:val="16"/>
      <w:lang w:eastAsia="en-US"/>
    </w:rPr>
  </w:style>
  <w:style w:type="paragraph" w:customStyle="1" w:styleId="Tabelanagwek">
    <w:name w:val="Tabela nagłówek"/>
    <w:basedOn w:val="Normalny"/>
    <w:link w:val="TabelanagwekZnak"/>
    <w:rsid w:val="00E9179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nagwekZnak">
    <w:name w:val="Tabela nagłówek Znak"/>
    <w:link w:val="Tabelanagwek"/>
    <w:rsid w:val="00E91797"/>
    <w:rPr>
      <w:rFonts w:eastAsia="Times New Roman"/>
      <w:b/>
      <w:sz w:val="22"/>
      <w:szCs w:val="16"/>
      <w:lang w:eastAsia="en-US"/>
    </w:rPr>
  </w:style>
  <w:style w:type="paragraph" w:customStyle="1" w:styleId="Akapit-lista-o">
    <w:name w:val="Akapit-lista-o"/>
    <w:basedOn w:val="Normalny"/>
    <w:qFormat/>
    <w:rsid w:val="00651CE6"/>
    <w:pPr>
      <w:numPr>
        <w:numId w:val="18"/>
      </w:numPr>
      <w:spacing w:after="200" w:line="240" w:lineRule="auto"/>
      <w:ind w:left="357" w:hanging="357"/>
      <w:contextualSpacing/>
      <w:jc w:val="left"/>
    </w:pPr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Standardowy"/>
    <w:uiPriority w:val="59"/>
    <w:rsid w:val="00E64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133B27"/>
    <w:rPr>
      <w:sz w:val="22"/>
      <w:szCs w:val="22"/>
      <w:lang w:eastAsia="en-US"/>
    </w:rPr>
  </w:style>
  <w:style w:type="paragraph" w:customStyle="1" w:styleId="Tabela-wyliczanka--">
    <w:name w:val="Tabela-wyliczanka--"/>
    <w:basedOn w:val="Normalny"/>
    <w:rsid w:val="00E64948"/>
    <w:pPr>
      <w:numPr>
        <w:numId w:val="19"/>
      </w:numPr>
      <w:spacing w:line="240" w:lineRule="auto"/>
      <w:ind w:left="924" w:hanging="357"/>
      <w:jc w:val="left"/>
    </w:pPr>
    <w:rPr>
      <w:rFonts w:asciiTheme="minorHAnsi" w:eastAsiaTheme="minorEastAsia" w:hAnsiTheme="minorHAnsi" w:cstheme="minorBidi"/>
      <w:sz w:val="18"/>
      <w:lang w:eastAsia="pl-PL"/>
    </w:rPr>
  </w:style>
  <w:style w:type="paragraph" w:customStyle="1" w:styleId="Akapit-wylicznka-o">
    <w:name w:val="Akapit-wylicznka-o"/>
    <w:basedOn w:val="Normalny"/>
    <w:qFormat/>
    <w:rsid w:val="001F20C0"/>
    <w:pPr>
      <w:suppressAutoHyphens/>
      <w:ind w:left="720" w:hanging="360"/>
    </w:pPr>
  </w:style>
  <w:style w:type="paragraph" w:customStyle="1" w:styleId="Tabela-wyliczanka">
    <w:name w:val="Tabela-wyliczanka"/>
    <w:basedOn w:val="Normalny"/>
    <w:qFormat/>
    <w:rsid w:val="001F20C0"/>
    <w:pPr>
      <w:spacing w:line="240" w:lineRule="auto"/>
      <w:ind w:left="360" w:hanging="360"/>
      <w:jc w:val="left"/>
    </w:pPr>
    <w:rPr>
      <w:rFonts w:asciiTheme="minorHAnsi" w:eastAsiaTheme="minorEastAsia" w:hAnsiTheme="minorHAnsi" w:cstheme="minorBidi"/>
      <w:sz w:val="18"/>
      <w:lang w:eastAsia="pl-PL"/>
    </w:rPr>
  </w:style>
  <w:style w:type="paragraph" w:customStyle="1" w:styleId="Poprawka1">
    <w:name w:val="Poprawka1"/>
    <w:hidden/>
    <w:semiHidden/>
    <w:rsid w:val="001F20C0"/>
    <w:rPr>
      <w:rFonts w:eastAsia="Times New Roman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1F20C0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link w:val="Tekstpodstawowywcity1"/>
    <w:rsid w:val="001F20C0"/>
    <w:rPr>
      <w:rFonts w:eastAsia="Times New Roman"/>
      <w:sz w:val="22"/>
      <w:szCs w:val="22"/>
      <w:lang w:eastAsia="en-US"/>
    </w:rPr>
  </w:style>
  <w:style w:type="paragraph" w:customStyle="1" w:styleId="Tabelanagwekmay">
    <w:name w:val="Tabela nagłówek mały"/>
    <w:basedOn w:val="Normalny"/>
    <w:link w:val="TabelanagwekmayZnak"/>
    <w:rsid w:val="001F20C0"/>
    <w:pPr>
      <w:spacing w:before="60" w:after="60" w:line="260" w:lineRule="atLeast"/>
      <w:jc w:val="left"/>
    </w:pPr>
    <w:rPr>
      <w:rFonts w:ascii="Tahoma" w:hAnsi="Tahoma"/>
      <w:b/>
      <w:sz w:val="16"/>
      <w:szCs w:val="20"/>
    </w:rPr>
  </w:style>
  <w:style w:type="character" w:customStyle="1" w:styleId="TabelanagwekmayZnak">
    <w:name w:val="Tabela nagłówek mały Znak"/>
    <w:link w:val="Tabelanagwekmay"/>
    <w:rsid w:val="001F20C0"/>
    <w:rPr>
      <w:rFonts w:ascii="Tahoma" w:hAnsi="Tahoma"/>
      <w:b/>
      <w:sz w:val="16"/>
    </w:rPr>
  </w:style>
  <w:style w:type="paragraph" w:customStyle="1" w:styleId="Tabelanagwekduy">
    <w:name w:val="Tabela nagłówek duży"/>
    <w:basedOn w:val="Normalny"/>
    <w:rsid w:val="001F20C0"/>
    <w:pPr>
      <w:spacing w:before="60" w:after="120" w:line="300" w:lineRule="atLeast"/>
      <w:jc w:val="left"/>
    </w:pPr>
    <w:rPr>
      <w:rFonts w:ascii="Tahoma" w:hAnsi="Tahoma" w:cs="Tahoma"/>
      <w:sz w:val="48"/>
      <w:szCs w:val="48"/>
    </w:rPr>
  </w:style>
  <w:style w:type="table" w:customStyle="1" w:styleId="Tabela-Siatka3">
    <w:name w:val="Tabela - Siatka3"/>
    <w:basedOn w:val="Standardowy"/>
    <w:next w:val="Standardowy"/>
    <w:uiPriority w:val="59"/>
    <w:rsid w:val="000C3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-wymaganie">
    <w:name w:val="Akapit-wymaganie"/>
    <w:basedOn w:val="Tabela-tre"/>
    <w:rsid w:val="00FB7C4D"/>
    <w:pPr>
      <w:suppressAutoHyphens w:val="0"/>
      <w:spacing w:before="0" w:after="0"/>
    </w:pPr>
    <w:rPr>
      <w:rFonts w:eastAsiaTheme="minorEastAsia" w:cstheme="minorBidi"/>
      <w:sz w:val="20"/>
    </w:rPr>
  </w:style>
  <w:style w:type="paragraph" w:customStyle="1" w:styleId="Akapit-wymaganie-centr">
    <w:name w:val="Akapit-wymaganie-centr"/>
    <w:basedOn w:val="Akapit-wymaganie"/>
    <w:rsid w:val="00FB7C4D"/>
    <w:pPr>
      <w:jc w:val="center"/>
    </w:pPr>
  </w:style>
  <w:style w:type="table" w:customStyle="1" w:styleId="Tabela-Siatka2">
    <w:name w:val="Tabela - Siatka2"/>
    <w:basedOn w:val="Standardowy"/>
    <w:next w:val="Standardowy"/>
    <w:uiPriority w:val="59"/>
    <w:rsid w:val="00E50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tre-B">
    <w:name w:val="Tabela-treść-B"/>
    <w:basedOn w:val="Tabela-tre"/>
    <w:qFormat/>
    <w:rsid w:val="00EA5194"/>
    <w:rPr>
      <w:b/>
    </w:rPr>
  </w:style>
  <w:style w:type="table" w:styleId="Tabela-Siatka">
    <w:name w:val="Table Grid"/>
    <w:basedOn w:val="Standardowy"/>
    <w:uiPriority w:val="59"/>
    <w:rsid w:val="00520C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8106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-tre-maa">
    <w:name w:val="Tabela-treść-mała"/>
    <w:basedOn w:val="Tabela-tre"/>
    <w:qFormat/>
    <w:rsid w:val="00484426"/>
    <w:rPr>
      <w:rFonts w:asciiTheme="minorHAnsi" w:hAnsiTheme="minorHAnsi"/>
      <w:sz w:val="16"/>
      <w:szCs w:val="16"/>
    </w:rPr>
  </w:style>
  <w:style w:type="paragraph" w:customStyle="1" w:styleId="TekstUkryty">
    <w:name w:val="Tekst Ukryty"/>
    <w:basedOn w:val="Normalny"/>
    <w:autoRedefine/>
    <w:uiPriority w:val="99"/>
    <w:rsid w:val="0024552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00"/>
      <w:spacing w:after="120" w:line="240" w:lineRule="auto"/>
      <w:ind w:left="644" w:firstLine="284"/>
    </w:pPr>
    <w:rPr>
      <w:rFonts w:ascii="Verdana" w:eastAsia="Times New Roman" w:hAnsi="Verdana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B11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Akapit-tre"/>
    <w:link w:val="Nagwek1Znak"/>
    <w:uiPriority w:val="99"/>
    <w:qFormat/>
    <w:rsid w:val="00A07C7C"/>
    <w:pPr>
      <w:spacing w:before="120" w:after="240"/>
      <w:jc w:val="left"/>
      <w:outlineLvl w:val="0"/>
    </w:pPr>
    <w:rPr>
      <w:rFonts w:eastAsia="Times New Roman"/>
      <w:b/>
      <w:bCs/>
      <w:color w:val="002060"/>
      <w:sz w:val="32"/>
      <w:szCs w:val="28"/>
      <w:lang w:val="x-none"/>
    </w:rPr>
  </w:style>
  <w:style w:type="paragraph" w:styleId="Nagwek2">
    <w:name w:val="heading 2"/>
    <w:basedOn w:val="Normalny"/>
    <w:next w:val="Akapit-tre"/>
    <w:link w:val="Nagwek2Znak"/>
    <w:uiPriority w:val="99"/>
    <w:unhideWhenUsed/>
    <w:qFormat/>
    <w:rsid w:val="004268D1"/>
    <w:pPr>
      <w:suppressAutoHyphens/>
      <w:spacing w:before="240" w:after="240"/>
      <w:jc w:val="left"/>
      <w:outlineLvl w:val="1"/>
    </w:pPr>
    <w:rPr>
      <w:rFonts w:eastAsia="Times New Roman"/>
      <w:b/>
      <w:bCs/>
      <w:color w:val="244061"/>
      <w:sz w:val="26"/>
      <w:szCs w:val="26"/>
      <w:lang w:val="x-none"/>
    </w:rPr>
  </w:style>
  <w:style w:type="paragraph" w:styleId="Nagwek3">
    <w:name w:val="heading 3"/>
    <w:basedOn w:val="Normalny"/>
    <w:next w:val="Akapit-tre"/>
    <w:link w:val="Nagwek3Znak"/>
    <w:unhideWhenUsed/>
    <w:qFormat/>
    <w:rsid w:val="00A21D28"/>
    <w:pPr>
      <w:keepNext/>
      <w:keepLines/>
      <w:spacing w:before="200" w:after="200"/>
      <w:outlineLvl w:val="2"/>
    </w:pPr>
    <w:rPr>
      <w:rFonts w:eastAsia="Times New Roman"/>
      <w:b/>
      <w:bCs/>
      <w:color w:val="1F497D"/>
      <w:sz w:val="24"/>
      <w:szCs w:val="20"/>
      <w:lang w:val="x-none"/>
    </w:rPr>
  </w:style>
  <w:style w:type="paragraph" w:styleId="Nagwek4">
    <w:name w:val="heading 4"/>
    <w:basedOn w:val="Akapit-tre"/>
    <w:next w:val="Akapit-tre"/>
    <w:link w:val="Nagwek4Znak"/>
    <w:qFormat/>
    <w:rsid w:val="00E65EDC"/>
    <w:pPr>
      <w:numPr>
        <w:ilvl w:val="3"/>
        <w:numId w:val="9"/>
      </w:numPr>
      <w:autoSpaceDE w:val="0"/>
      <w:autoSpaceDN w:val="0"/>
      <w:jc w:val="left"/>
      <w:outlineLvl w:val="3"/>
    </w:pPr>
    <w:rPr>
      <w:rFonts w:eastAsia="Times New Roman"/>
      <w:b/>
      <w:iCs/>
      <w:color w:val="365F91"/>
      <w:szCs w:val="20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F03AF0"/>
    <w:pPr>
      <w:numPr>
        <w:ilvl w:val="4"/>
      </w:numPr>
      <w:outlineLvl w:val="4"/>
    </w:pPr>
    <w:rPr>
      <w:rFonts w:ascii="Cambria" w:hAnsi="Cambria"/>
      <w:b w:val="0"/>
      <w:bCs/>
      <w:color w:val="244061"/>
      <w:sz w:val="18"/>
      <w:u w:val="single"/>
      <w:lang w:val="en-GB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0E2"/>
    <w:pPr>
      <w:keepNext/>
      <w:numPr>
        <w:ilvl w:val="5"/>
        <w:numId w:val="9"/>
      </w:numPr>
      <w:autoSpaceDE w:val="0"/>
      <w:autoSpaceDN w:val="0"/>
      <w:spacing w:line="240" w:lineRule="auto"/>
      <w:jc w:val="left"/>
      <w:outlineLvl w:val="5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0E2"/>
    <w:pPr>
      <w:keepNext/>
      <w:numPr>
        <w:ilvl w:val="6"/>
        <w:numId w:val="9"/>
      </w:numPr>
      <w:autoSpaceDE w:val="0"/>
      <w:autoSpaceDN w:val="0"/>
      <w:spacing w:line="240" w:lineRule="auto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F67DC"/>
    <w:pPr>
      <w:numPr>
        <w:ilvl w:val="7"/>
        <w:numId w:val="9"/>
      </w:numPr>
      <w:spacing w:before="240" w:after="60"/>
      <w:ind w:left="1440" w:hanging="432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569E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-tre">
    <w:name w:val="Akapit-treść"/>
    <w:basedOn w:val="Normalny"/>
    <w:link w:val="Akapit-treZnak"/>
    <w:qFormat/>
    <w:rsid w:val="00A36D5E"/>
    <w:pPr>
      <w:spacing w:before="120" w:after="120" w:line="240" w:lineRule="auto"/>
    </w:pPr>
    <w:rPr>
      <w:lang w:val="x-none"/>
    </w:rPr>
  </w:style>
  <w:style w:type="character" w:customStyle="1" w:styleId="Akapit-treZnak">
    <w:name w:val="Akapit-treść Znak"/>
    <w:link w:val="Akapit-tre"/>
    <w:rsid w:val="00A36D5E"/>
    <w:rPr>
      <w:sz w:val="22"/>
      <w:szCs w:val="22"/>
      <w:lang w:val="x-none" w:eastAsia="en-US"/>
    </w:rPr>
  </w:style>
  <w:style w:type="character" w:customStyle="1" w:styleId="Nagwek1Znak">
    <w:name w:val="Nagłówek 1 Znak"/>
    <w:link w:val="Nagwek1"/>
    <w:uiPriority w:val="99"/>
    <w:rsid w:val="00A07C7C"/>
    <w:rPr>
      <w:rFonts w:eastAsia="Times New Roman"/>
      <w:b/>
      <w:bCs/>
      <w:color w:val="002060"/>
      <w:sz w:val="32"/>
      <w:szCs w:val="28"/>
      <w:lang w:val="x-none" w:eastAsia="en-US"/>
    </w:rPr>
  </w:style>
  <w:style w:type="character" w:customStyle="1" w:styleId="Nagwek2Znak">
    <w:name w:val="Nagłówek 2 Znak"/>
    <w:link w:val="Nagwek2"/>
    <w:uiPriority w:val="99"/>
    <w:rsid w:val="004268D1"/>
    <w:rPr>
      <w:rFonts w:eastAsia="Times New Roman"/>
      <w:b/>
      <w:bCs/>
      <w:color w:val="244061"/>
      <w:sz w:val="26"/>
      <w:szCs w:val="26"/>
      <w:lang w:val="x-none" w:eastAsia="en-US"/>
    </w:rPr>
  </w:style>
  <w:style w:type="character" w:customStyle="1" w:styleId="Nagwek3Znak">
    <w:name w:val="Nagłówek 3 Znak"/>
    <w:link w:val="Nagwek3"/>
    <w:rsid w:val="00A21D28"/>
    <w:rPr>
      <w:rFonts w:eastAsia="Times New Roman"/>
      <w:b/>
      <w:bCs/>
      <w:color w:val="1F497D"/>
      <w:sz w:val="24"/>
      <w:lang w:val="x-none" w:eastAsia="en-US"/>
    </w:rPr>
  </w:style>
  <w:style w:type="character" w:customStyle="1" w:styleId="Nagwek4Znak">
    <w:name w:val="Nagłówek 4 Znak"/>
    <w:link w:val="Nagwek4"/>
    <w:rsid w:val="0001759E"/>
    <w:rPr>
      <w:rFonts w:eastAsia="Times New Roman"/>
      <w:b/>
      <w:iCs/>
      <w:color w:val="365F91"/>
      <w:sz w:val="22"/>
      <w:lang w:val="x-none" w:eastAsia="en-US"/>
    </w:rPr>
  </w:style>
  <w:style w:type="character" w:customStyle="1" w:styleId="Nagwek5Znak">
    <w:name w:val="Nagłówek 5 Znak"/>
    <w:link w:val="Nagwek5"/>
    <w:uiPriority w:val="99"/>
    <w:rsid w:val="00F03AF0"/>
    <w:rPr>
      <w:rFonts w:ascii="Cambria" w:eastAsia="Times New Roman" w:hAnsi="Cambria"/>
      <w:bCs/>
      <w:iCs/>
      <w:color w:val="244061"/>
      <w:sz w:val="18"/>
      <w:u w:val="single"/>
      <w:lang w:val="en-GB" w:eastAsia="x-none"/>
    </w:rPr>
  </w:style>
  <w:style w:type="character" w:customStyle="1" w:styleId="Nagwek6Znak">
    <w:name w:val="Nagłówek 6 Znak"/>
    <w:link w:val="Nagwek6"/>
    <w:uiPriority w:val="99"/>
    <w:rsid w:val="001570E2"/>
    <w:rPr>
      <w:rFonts w:ascii="Arial" w:eastAsia="Times New Roman" w:hAnsi="Arial"/>
      <w:i/>
      <w:iCs/>
      <w:lang w:val="x-none" w:eastAsia="x-none"/>
    </w:rPr>
  </w:style>
  <w:style w:type="character" w:customStyle="1" w:styleId="Nagwek7Znak">
    <w:name w:val="Nagłówek 7 Znak"/>
    <w:link w:val="Nagwek7"/>
    <w:uiPriority w:val="99"/>
    <w:rsid w:val="001570E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"/>
    <w:rsid w:val="00DF67DC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gwek9Znak">
    <w:name w:val="Nagłówek 9 Znak"/>
    <w:link w:val="Nagwek9"/>
    <w:uiPriority w:val="9"/>
    <w:rsid w:val="00DA569E"/>
    <w:rPr>
      <w:rFonts w:ascii="Cambria" w:eastAsia="Times New Roman" w:hAnsi="Cambria"/>
      <w:sz w:val="22"/>
      <w:szCs w:val="22"/>
      <w:lang w:val="x-none" w:eastAsia="en-US"/>
    </w:rPr>
  </w:style>
  <w:style w:type="paragraph" w:styleId="Podtytu">
    <w:name w:val="Subtitle"/>
    <w:basedOn w:val="Nagwek2"/>
    <w:next w:val="Normalny"/>
    <w:link w:val="PodtytuZnak"/>
    <w:qFormat/>
    <w:rsid w:val="00996BD7"/>
    <w:pPr>
      <w:numPr>
        <w:ilvl w:val="1"/>
      </w:numPr>
    </w:pPr>
    <w:rPr>
      <w:rFonts w:ascii="Cambria" w:hAnsi="Cambria"/>
      <w:i/>
      <w:iCs/>
      <w:color w:val="auto"/>
      <w:spacing w:val="15"/>
      <w:sz w:val="24"/>
      <w:szCs w:val="24"/>
      <w:lang w:eastAsia="x-none"/>
    </w:rPr>
  </w:style>
  <w:style w:type="character" w:customStyle="1" w:styleId="PodtytuZnak">
    <w:name w:val="Podtytuł Znak"/>
    <w:link w:val="Podtytu"/>
    <w:rsid w:val="00996BD7"/>
    <w:rPr>
      <w:rFonts w:ascii="Cambria" w:eastAsia="Times New Roman" w:hAnsi="Cambria" w:cs="Times New Roman"/>
      <w:b/>
      <w:bCs/>
      <w:i/>
      <w:iCs/>
      <w:spacing w:val="15"/>
      <w:sz w:val="24"/>
      <w:szCs w:val="24"/>
    </w:rPr>
  </w:style>
  <w:style w:type="character" w:styleId="Hipercze">
    <w:name w:val="Hyperlink"/>
    <w:uiPriority w:val="99"/>
    <w:unhideWhenUsed/>
    <w:rsid w:val="00A57C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A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A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0421"/>
    <w:pPr>
      <w:pBdr>
        <w:top w:val="thinThickSmallGap" w:sz="24" w:space="2" w:color="622423"/>
      </w:pBdr>
      <w:tabs>
        <w:tab w:val="center" w:pos="4536"/>
        <w:tab w:val="right" w:pos="9072"/>
      </w:tabs>
      <w:spacing w:line="240" w:lineRule="auto"/>
      <w:jc w:val="center"/>
    </w:pPr>
    <w:rPr>
      <w:rFonts w:ascii="Cambria" w:hAnsi="Cambria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7F0421"/>
    <w:rPr>
      <w:rFonts w:ascii="Cambria" w:hAnsi="Cambria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AE4C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rsid w:val="00AE4C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71C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561FD"/>
    <w:pPr>
      <w:tabs>
        <w:tab w:val="left" w:pos="880"/>
        <w:tab w:val="right" w:leader="dot" w:pos="9062"/>
      </w:tabs>
      <w:spacing w:after="100"/>
      <w:ind w:left="22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97F52"/>
    <w:pPr>
      <w:tabs>
        <w:tab w:val="right" w:leader="dot" w:pos="9062"/>
      </w:tabs>
      <w:spacing w:after="100"/>
      <w:ind w:left="440"/>
    </w:pPr>
  </w:style>
  <w:style w:type="paragraph" w:customStyle="1" w:styleId="Opiszadania">
    <w:name w:val="Opis zadania"/>
    <w:basedOn w:val="Normalny"/>
    <w:link w:val="OpiszadaniaZnak"/>
    <w:rsid w:val="00EA658F"/>
    <w:pPr>
      <w:spacing w:before="40" w:after="40" w:line="240" w:lineRule="auto"/>
    </w:pPr>
    <w:rPr>
      <w:sz w:val="18"/>
      <w:szCs w:val="20"/>
      <w:lang w:val="x-none" w:eastAsia="x-none"/>
    </w:rPr>
  </w:style>
  <w:style w:type="character" w:customStyle="1" w:styleId="OpiszadaniaZnak">
    <w:name w:val="Opis zadania Znak"/>
    <w:link w:val="Opiszadania"/>
    <w:rsid w:val="00EA658F"/>
    <w:rPr>
      <w:sz w:val="18"/>
    </w:rPr>
  </w:style>
  <w:style w:type="paragraph" w:customStyle="1" w:styleId="Nagwektabeli">
    <w:name w:val="Nagłówek tabeli"/>
    <w:basedOn w:val="Normalny"/>
    <w:rsid w:val="002C0C9D"/>
    <w:pPr>
      <w:spacing w:before="120" w:after="120" w:line="240" w:lineRule="auto"/>
    </w:pPr>
    <w:rPr>
      <w:b/>
      <w:sz w:val="18"/>
    </w:rPr>
  </w:style>
  <w:style w:type="paragraph" w:customStyle="1" w:styleId="Akapit-wyliczanka">
    <w:name w:val="Akapit-wyliczanka"/>
    <w:basedOn w:val="Normalny"/>
    <w:link w:val="Akapit-wyliczankaZnak"/>
    <w:qFormat/>
    <w:rsid w:val="00C62EF4"/>
    <w:pPr>
      <w:numPr>
        <w:numId w:val="1"/>
      </w:numPr>
      <w:spacing w:after="60" w:line="240" w:lineRule="auto"/>
      <w:jc w:val="left"/>
    </w:pPr>
    <w:rPr>
      <w:rFonts w:eastAsia="Arial Unicode MS"/>
      <w:szCs w:val="24"/>
      <w:lang w:val="x-none"/>
    </w:rPr>
  </w:style>
  <w:style w:type="character" w:customStyle="1" w:styleId="Akapit-wyliczankaZnak">
    <w:name w:val="Akapit-wyliczanka Znak"/>
    <w:link w:val="Akapit-wyliczanka"/>
    <w:rsid w:val="00C62EF4"/>
    <w:rPr>
      <w:rFonts w:eastAsia="Arial Unicode MS"/>
      <w:sz w:val="22"/>
      <w:szCs w:val="24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95EDE"/>
    <w:pPr>
      <w:tabs>
        <w:tab w:val="left" w:pos="440"/>
        <w:tab w:val="right" w:leader="underscore" w:pos="9062"/>
      </w:tabs>
      <w:spacing w:after="100"/>
    </w:pPr>
    <w:rPr>
      <w:b/>
    </w:rPr>
  </w:style>
  <w:style w:type="character" w:styleId="Numerstrony">
    <w:name w:val="page number"/>
    <w:basedOn w:val="Domylnaczcionkaakapitu"/>
    <w:uiPriority w:val="99"/>
    <w:rsid w:val="001570E2"/>
  </w:style>
  <w:style w:type="character" w:styleId="Odwoaniedokomentarza">
    <w:name w:val="annotation reference"/>
    <w:uiPriority w:val="99"/>
    <w:rsid w:val="00157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1570E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1570E2"/>
    <w:pPr>
      <w:autoSpaceDE w:val="0"/>
      <w:autoSpaceDN w:val="0"/>
      <w:spacing w:line="240" w:lineRule="auto"/>
      <w:ind w:left="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8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0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2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4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Plandokumentu1">
    <w:name w:val="Plan dokumentu"/>
    <w:basedOn w:val="Normalny"/>
    <w:link w:val="PlandokumentuZnak"/>
    <w:uiPriority w:val="99"/>
    <w:rsid w:val="001570E2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PlandokumentuZnak">
    <w:name w:val="Plan dokumentu Znak"/>
    <w:link w:val="Plandokumentu1"/>
    <w:uiPriority w:val="99"/>
    <w:rsid w:val="001570E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przypisudolnego">
    <w:name w:val="footnote reference"/>
    <w:rsid w:val="001570E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rsid w:val="00157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Znak">
    <w:name w:val="Tekst podstawowy Znak"/>
    <w:link w:val="Tekstpodstawowy"/>
    <w:uiPriority w:val="99"/>
    <w:rsid w:val="001570E2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-wylicznaka-1">
    <w:name w:val="Akapit-wylicznaka-1"/>
    <w:basedOn w:val="Akapit-tre"/>
    <w:qFormat/>
    <w:rsid w:val="001D5743"/>
    <w:pPr>
      <w:numPr>
        <w:numId w:val="4"/>
      </w:numPr>
      <w:jc w:val="left"/>
    </w:pPr>
  </w:style>
  <w:style w:type="paragraph" w:customStyle="1" w:styleId="TabeleNagwek">
    <w:name w:val="Tabele Nagłówek"/>
    <w:basedOn w:val="Normalny"/>
    <w:qFormat/>
    <w:rsid w:val="00F1327C"/>
    <w:pPr>
      <w:spacing w:before="60" w:after="60" w:line="240" w:lineRule="auto"/>
      <w:jc w:val="left"/>
    </w:pPr>
    <w:rPr>
      <w:b/>
      <w:bCs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CB0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CB0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76CB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69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069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9069E"/>
    <w:rPr>
      <w:vertAlign w:val="superscript"/>
    </w:rPr>
  </w:style>
  <w:style w:type="paragraph" w:styleId="Listapunktowana">
    <w:name w:val="List Bullet"/>
    <w:basedOn w:val="Normalny"/>
    <w:autoRedefine/>
    <w:rsid w:val="00CB2BB2"/>
    <w:pPr>
      <w:spacing w:line="312" w:lineRule="auto"/>
    </w:pPr>
    <w:rPr>
      <w:rFonts w:ascii="Verdana" w:eastAsia="Times New Roman" w:hAnsi="Verdana"/>
      <w:szCs w:val="20"/>
      <w:lang w:eastAsia="pl-PL"/>
    </w:rPr>
  </w:style>
  <w:style w:type="paragraph" w:styleId="Lista-kontynuacja">
    <w:name w:val="List Continue"/>
    <w:basedOn w:val="Normalny"/>
    <w:rsid w:val="00CB2BB2"/>
    <w:pPr>
      <w:spacing w:after="120" w:line="240" w:lineRule="auto"/>
      <w:ind w:left="283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"/>
    <w:rsid w:val="00E9199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abela-nagwek-may">
    <w:name w:val="Tabela-nagłówek-mały"/>
    <w:basedOn w:val="Normalny"/>
    <w:link w:val="Tabela-nagwek-mayZnak"/>
    <w:rsid w:val="003060DE"/>
    <w:pPr>
      <w:spacing w:before="60" w:after="60" w:line="260" w:lineRule="atLeast"/>
      <w:jc w:val="left"/>
    </w:pPr>
    <w:rPr>
      <w:rFonts w:eastAsia="Times New Roman"/>
      <w:sz w:val="18"/>
      <w:szCs w:val="16"/>
      <w:lang w:val="x-none"/>
    </w:rPr>
  </w:style>
  <w:style w:type="character" w:customStyle="1" w:styleId="Tabela-nagwek-mayZnak">
    <w:name w:val="Tabela-nagłówek-mały Znak"/>
    <w:link w:val="Tabela-nagwek-may"/>
    <w:rsid w:val="003060DE"/>
    <w:rPr>
      <w:rFonts w:eastAsia="Times New Roman"/>
      <w:sz w:val="18"/>
      <w:szCs w:val="16"/>
      <w:lang w:eastAsia="en-US"/>
    </w:rPr>
  </w:style>
  <w:style w:type="character" w:styleId="Pogrubienie">
    <w:name w:val="Strong"/>
    <w:uiPriority w:val="22"/>
    <w:qFormat/>
    <w:rsid w:val="00514C78"/>
    <w:rPr>
      <w:rFonts w:cs="Times New Roman"/>
      <w:b/>
      <w:bCs/>
    </w:rPr>
  </w:style>
  <w:style w:type="paragraph" w:customStyle="1" w:styleId="podpunkty">
    <w:name w:val="podpunkty"/>
    <w:basedOn w:val="Normalny"/>
    <w:link w:val="podpunktyZnak"/>
    <w:qFormat/>
    <w:rsid w:val="00A6246E"/>
    <w:pPr>
      <w:numPr>
        <w:numId w:val="2"/>
      </w:numPr>
      <w:autoSpaceDE w:val="0"/>
      <w:autoSpaceDN w:val="0"/>
      <w:adjustRightInd w:val="0"/>
      <w:spacing w:after="120"/>
    </w:pPr>
    <w:rPr>
      <w:rFonts w:eastAsia="Times New Roman"/>
      <w:lang w:val="x-none"/>
    </w:rPr>
  </w:style>
  <w:style w:type="character" w:customStyle="1" w:styleId="podpunktyZnak">
    <w:name w:val="podpunkty Znak"/>
    <w:link w:val="podpunkty"/>
    <w:rsid w:val="00A6246E"/>
    <w:rPr>
      <w:rFonts w:eastAsia="Times New Roman"/>
      <w:sz w:val="22"/>
      <w:szCs w:val="22"/>
      <w:lang w:val="x-none" w:eastAsia="en-US"/>
    </w:rPr>
  </w:style>
  <w:style w:type="paragraph" w:customStyle="1" w:styleId="podpunkty2">
    <w:name w:val="podpunkty2"/>
    <w:basedOn w:val="Normalny"/>
    <w:link w:val="podpunkty2Znak"/>
    <w:qFormat/>
    <w:rsid w:val="00651CE6"/>
    <w:pPr>
      <w:numPr>
        <w:numId w:val="3"/>
      </w:numPr>
      <w:spacing w:after="200"/>
      <w:contextualSpacing/>
    </w:pPr>
    <w:rPr>
      <w:rFonts w:eastAsia="Times New Roman"/>
      <w:lang w:val="x-none"/>
    </w:rPr>
  </w:style>
  <w:style w:type="character" w:customStyle="1" w:styleId="podpunkty2Znak">
    <w:name w:val="podpunkty2 Znak"/>
    <w:link w:val="podpunkty2"/>
    <w:rsid w:val="00A6246E"/>
    <w:rPr>
      <w:rFonts w:eastAsia="Times New Roman"/>
      <w:sz w:val="22"/>
      <w:szCs w:val="22"/>
      <w:lang w:val="x-none" w:eastAsia="en-US"/>
    </w:rPr>
  </w:style>
  <w:style w:type="paragraph" w:customStyle="1" w:styleId="Standard">
    <w:name w:val="Standard"/>
    <w:rsid w:val="002025A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">
    <w:name w:val="wylicznak tabela"/>
    <w:basedOn w:val="Akapit-tre"/>
    <w:qFormat/>
    <w:rsid w:val="00061C98"/>
    <w:pPr>
      <w:numPr>
        <w:numId w:val="5"/>
      </w:numPr>
      <w:spacing w:after="0"/>
      <w:ind w:left="340" w:hanging="340"/>
      <w:jc w:val="left"/>
    </w:pPr>
    <w:rPr>
      <w:sz w:val="16"/>
    </w:rPr>
  </w:style>
  <w:style w:type="paragraph" w:styleId="Lista">
    <w:name w:val="List"/>
    <w:basedOn w:val="Normalny"/>
    <w:uiPriority w:val="99"/>
    <w:unhideWhenUsed/>
    <w:rsid w:val="00F8229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8229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A569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A569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A569E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A569E"/>
    <w:pPr>
      <w:numPr>
        <w:numId w:val="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DA56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DA56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DA569E"/>
    <w:pPr>
      <w:spacing w:after="120"/>
      <w:ind w:left="1132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A569E"/>
    <w:rPr>
      <w:b/>
      <w:bCs/>
      <w:sz w:val="20"/>
      <w:szCs w:val="20"/>
    </w:rPr>
  </w:style>
  <w:style w:type="paragraph" w:styleId="Tekstpodstawowyzwciciem2">
    <w:name w:val="Body Text First Indent 2"/>
    <w:basedOn w:val="Normalny"/>
    <w:link w:val="Tekstpodstawowyzwciciem2Znak"/>
    <w:uiPriority w:val="99"/>
    <w:unhideWhenUsed/>
    <w:rsid w:val="00651CE6"/>
    <w:pPr>
      <w:spacing w:after="120"/>
      <w:ind w:left="283" w:firstLine="210"/>
    </w:pPr>
    <w:rPr>
      <w:lang w:val="x-none"/>
    </w:rPr>
  </w:style>
  <w:style w:type="character" w:customStyle="1" w:styleId="Tekstpodstawowyzwciciem2Znak">
    <w:name w:val="Tekst podstawowy z wcięciem 2 Znak"/>
    <w:link w:val="Tekstpodstawowyzwciciem2"/>
    <w:uiPriority w:val="99"/>
    <w:rsid w:val="00DA569E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F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padokumentuZnak1">
    <w:name w:val="Mapa dokumentu Znak1"/>
    <w:link w:val="Mapadokumentu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1"/>
    <w:uiPriority w:val="99"/>
    <w:rsid w:val="001F20C0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abelawaciwoci">
    <w:name w:val="Tabela właściwości"/>
    <w:basedOn w:val="Normalny"/>
    <w:rsid w:val="00DF67DC"/>
    <w:pPr>
      <w:spacing w:before="60" w:after="120" w:line="300" w:lineRule="atLeast"/>
      <w:jc w:val="left"/>
    </w:pPr>
    <w:rPr>
      <w:rFonts w:ascii="Tahoma" w:eastAsia="Times New Roman" w:hAnsi="Tahoma" w:cs="Tahoma"/>
      <w:b/>
      <w:szCs w:val="16"/>
    </w:rPr>
  </w:style>
  <w:style w:type="paragraph" w:customStyle="1" w:styleId="Rozdzia-tre">
    <w:name w:val="Rozdział-treść"/>
    <w:basedOn w:val="Normalny"/>
    <w:rsid w:val="00DF67DC"/>
    <w:pPr>
      <w:spacing w:before="120" w:after="240"/>
      <w:jc w:val="left"/>
    </w:pPr>
    <w:rPr>
      <w:sz w:val="20"/>
    </w:rPr>
  </w:style>
  <w:style w:type="paragraph" w:customStyle="1" w:styleId="Rozdzia-punkt">
    <w:name w:val="Rozdział-punkt"/>
    <w:basedOn w:val="Normalny"/>
    <w:qFormat/>
    <w:rsid w:val="00651CE6"/>
    <w:pPr>
      <w:numPr>
        <w:numId w:val="7"/>
      </w:numPr>
      <w:spacing w:after="120"/>
      <w:contextualSpacing/>
      <w:jc w:val="left"/>
    </w:pPr>
    <w:rPr>
      <w:sz w:val="20"/>
    </w:rPr>
  </w:style>
  <w:style w:type="paragraph" w:customStyle="1" w:styleId="Podpunkt">
    <w:name w:val="Podpunkt"/>
    <w:basedOn w:val="Normalny"/>
    <w:rsid w:val="00DF67DC"/>
    <w:pPr>
      <w:tabs>
        <w:tab w:val="num" w:pos="705"/>
      </w:tabs>
      <w:spacing w:line="240" w:lineRule="auto"/>
      <w:ind w:left="705" w:hanging="705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Rozdzia-wyliczanka">
    <w:name w:val="Rozdział-wyliczanka"/>
    <w:basedOn w:val="Rozdzia-punkt"/>
    <w:rsid w:val="00DF67DC"/>
    <w:pPr>
      <w:numPr>
        <w:numId w:val="8"/>
      </w:numPr>
    </w:pPr>
  </w:style>
  <w:style w:type="paragraph" w:customStyle="1" w:styleId="TreAkapitu-odsyacz">
    <w:name w:val="Treść Akapitu - odsyłacz"/>
    <w:basedOn w:val="Normalny"/>
    <w:rsid w:val="00DF67DC"/>
    <w:rPr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1"/>
    <w:uiPriority w:val="99"/>
    <w:rsid w:val="00071A37"/>
    <w:rPr>
      <w:rFonts w:ascii="Tahoma" w:eastAsia="Times New Roman" w:hAnsi="Tahoma"/>
      <w:shd w:val="clear" w:color="auto" w:fill="000080"/>
    </w:rPr>
  </w:style>
  <w:style w:type="paragraph" w:customStyle="1" w:styleId="RYSUNEK">
    <w:name w:val="RYSUNEK"/>
    <w:basedOn w:val="Normalny"/>
    <w:rsid w:val="00A23B36"/>
    <w:pPr>
      <w:spacing w:before="240" w:after="240"/>
      <w:jc w:val="center"/>
    </w:pPr>
    <w:rPr>
      <w:noProof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67DC"/>
    <w:pPr>
      <w:spacing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DF67DC"/>
    <w:rPr>
      <w:rFonts w:ascii="Consolas" w:hAnsi="Consolas"/>
      <w:sz w:val="21"/>
      <w:szCs w:val="21"/>
      <w:lang w:eastAsia="en-US"/>
    </w:rPr>
  </w:style>
  <w:style w:type="character" w:customStyle="1" w:styleId="StylKursywa">
    <w:name w:val="Styl Kursywa"/>
    <w:rsid w:val="00DF67DC"/>
    <w:rPr>
      <w:rFonts w:ascii="Tahoma" w:hAnsi="Tahoma"/>
      <w:i/>
      <w:iCs/>
      <w:sz w:val="18"/>
      <w:szCs w:val="18"/>
    </w:rPr>
  </w:style>
  <w:style w:type="paragraph" w:customStyle="1" w:styleId="Tytulrozdzialu">
    <w:name w:val="Tytul rozdzialu"/>
    <w:basedOn w:val="Normalny"/>
    <w:rsid w:val="00DF67DC"/>
    <w:pPr>
      <w:spacing w:before="240" w:after="240" w:line="240" w:lineRule="auto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podpunktyC">
    <w:name w:val="podpunkty C"/>
    <w:basedOn w:val="Normalny"/>
    <w:autoRedefine/>
    <w:rsid w:val="00DF67DC"/>
    <w:pPr>
      <w:numPr>
        <w:numId w:val="10"/>
      </w:numPr>
      <w:spacing w:after="60" w:line="240" w:lineRule="auto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DF67DC"/>
    <w:pPr>
      <w:spacing w:line="260" w:lineRule="exact"/>
    </w:pPr>
  </w:style>
  <w:style w:type="paragraph" w:styleId="Tekstblokowy">
    <w:name w:val="Block Text"/>
    <w:basedOn w:val="Normalny"/>
    <w:uiPriority w:val="99"/>
    <w:semiHidden/>
    <w:unhideWhenUsed/>
    <w:rsid w:val="00DF67D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line="360" w:lineRule="auto"/>
      <w:ind w:left="1152" w:right="1152"/>
    </w:pPr>
    <w:rPr>
      <w:rFonts w:eastAsia="Times New Roman"/>
      <w:i/>
      <w:iCs/>
      <w:color w:val="4F81BD"/>
      <w:sz w:val="20"/>
    </w:rPr>
  </w:style>
  <w:style w:type="character" w:customStyle="1" w:styleId="PodpunktZnak">
    <w:name w:val="Podpunkt Znak"/>
    <w:rsid w:val="00DF67DC"/>
    <w:rPr>
      <w:rFonts w:ascii="Verdana" w:hAnsi="Verdana"/>
      <w:noProof w:val="0"/>
      <w:sz w:val="16"/>
      <w:lang w:val="pl-PL" w:eastAsia="pl-PL" w:bidi="ar-SA"/>
    </w:rPr>
  </w:style>
  <w:style w:type="paragraph" w:customStyle="1" w:styleId="Zawartotabeli">
    <w:name w:val="Zawartość tabeli"/>
    <w:basedOn w:val="Normalny"/>
    <w:rsid w:val="00DF67D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F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284"/>
    </w:pPr>
    <w:rPr>
      <w:rFonts w:ascii="Arial Unicode MS" w:eastAsia="Arial Unicode MS" w:hAnsi="Arial Unicode MS"/>
      <w:color w:val="000000"/>
      <w:sz w:val="18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semiHidden/>
    <w:rsid w:val="00DF67DC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3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4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6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80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9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1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2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4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DF67DC"/>
    <w:pPr>
      <w:pBdr>
        <w:top w:val="single" w:sz="12" w:space="0" w:color="auto"/>
      </w:pBdr>
      <w:spacing w:before="360" w:after="240" w:line="240" w:lineRule="auto"/>
      <w:ind w:firstLine="284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F67DC"/>
    <w:pPr>
      <w:tabs>
        <w:tab w:val="num" w:pos="926"/>
      </w:tabs>
      <w:spacing w:line="240" w:lineRule="auto"/>
      <w:ind w:left="926" w:hanging="360"/>
      <w:jc w:val="left"/>
    </w:pPr>
    <w:rPr>
      <w:rFonts w:ascii="Verdana" w:eastAsia="Times New Roman" w:hAnsi="Verdana"/>
      <w:sz w:val="18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DF67DC"/>
    <w:pPr>
      <w:tabs>
        <w:tab w:val="num" w:pos="-36"/>
      </w:tabs>
      <w:spacing w:after="120" w:line="240" w:lineRule="auto"/>
      <w:ind w:left="-36" w:hanging="432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DF67DC"/>
    <w:pPr>
      <w:tabs>
        <w:tab w:val="num" w:pos="720"/>
      </w:tabs>
      <w:spacing w:after="120" w:line="240" w:lineRule="auto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ZwrotpoegnalnyZnak">
    <w:name w:val="Zwrot pożegnalny Znak"/>
    <w:link w:val="Zwrotpoegnalny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PodpisZnak">
    <w:name w:val="Podpis Znak"/>
    <w:link w:val="Podpis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wrotgrzecznociowyZnak">
    <w:name w:val="Zwrot grzecznościowy Znak"/>
    <w:link w:val="Zwrotgrzecznociowy"/>
    <w:uiPriority w:val="99"/>
    <w:semiHidden/>
    <w:rsid w:val="00DF67DC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DF67DC"/>
    <w:pPr>
      <w:spacing w:after="120"/>
      <w:ind w:firstLine="210"/>
    </w:pPr>
    <w:rPr>
      <w:rFonts w:ascii="Verdana" w:eastAsia="Times New Roman" w:hAnsi="Verdana"/>
      <w:sz w:val="16"/>
      <w:lang w:val="en-US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DF67DC"/>
    <w:rPr>
      <w:rFonts w:ascii="Verdana" w:eastAsia="Times New Roman" w:hAnsi="Verdana" w:cs="Times New Roman"/>
      <w:sz w:val="16"/>
      <w:szCs w:val="22"/>
      <w:lang w:val="en-US" w:eastAsia="en-US"/>
    </w:rPr>
  </w:style>
  <w:style w:type="paragraph" w:customStyle="1" w:styleId="StylNagwek2VerdanaNiePogrubienieNieKursywa">
    <w:name w:val="Styl Nagłówek 2 + Verdana Nie Pogrubienie Nie Kursywa"/>
    <w:basedOn w:val="Nagwek2"/>
    <w:autoRedefine/>
    <w:uiPriority w:val="99"/>
    <w:rsid w:val="00DF67DC"/>
  </w:style>
  <w:style w:type="paragraph" w:customStyle="1" w:styleId="Tytulrozdzialu2">
    <w:name w:val="Tytul rozdzialu 2"/>
    <w:basedOn w:val="Normalny"/>
    <w:uiPriority w:val="99"/>
    <w:semiHidden/>
    <w:rsid w:val="00DF67DC"/>
    <w:pPr>
      <w:spacing w:after="240" w:line="240" w:lineRule="auto"/>
      <w:ind w:firstLine="284"/>
    </w:pPr>
    <w:rPr>
      <w:rFonts w:ascii="Verdana" w:eastAsia="Times New Roman" w:hAnsi="Verdana"/>
      <w:b/>
      <w:sz w:val="18"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DF67DC"/>
    <w:pPr>
      <w:tabs>
        <w:tab w:val="num" w:pos="1004"/>
      </w:tabs>
      <w:spacing w:before="60" w:after="120" w:line="240" w:lineRule="auto"/>
      <w:ind w:left="1004" w:hanging="360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DF67D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numeracja">
    <w:name w:val="numeracja"/>
    <w:basedOn w:val="Nagwek2"/>
    <w:uiPriority w:val="99"/>
    <w:rsid w:val="00DF67DC"/>
  </w:style>
  <w:style w:type="paragraph" w:customStyle="1" w:styleId="spistreci">
    <w:name w:val="spis treści"/>
    <w:basedOn w:val="Nagwek1"/>
    <w:uiPriority w:val="99"/>
    <w:rsid w:val="00DF67DC"/>
  </w:style>
  <w:style w:type="paragraph" w:customStyle="1" w:styleId="podpunktyC0">
    <w:name w:val="podpunktyC"/>
    <w:basedOn w:val="Normalny"/>
    <w:rsid w:val="00DF67DC"/>
    <w:pPr>
      <w:numPr>
        <w:numId w:val="11"/>
      </w:numPr>
      <w:spacing w:line="240" w:lineRule="auto"/>
      <w:ind w:left="357" w:hanging="357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DF67DC"/>
    <w:pPr>
      <w:numPr>
        <w:numId w:val="0"/>
      </w:numPr>
      <w:tabs>
        <w:tab w:val="num" w:pos="360"/>
        <w:tab w:val="num" w:pos="720"/>
      </w:tabs>
      <w:spacing w:after="0" w:line="240" w:lineRule="auto"/>
      <w:ind w:left="720" w:hanging="360"/>
      <w:contextualSpacing w:val="0"/>
      <w:jc w:val="left"/>
    </w:pPr>
    <w:rPr>
      <w:rFonts w:ascii="Verdana" w:hAnsi="Verdana"/>
      <w:noProof/>
      <w:sz w:val="16"/>
      <w:szCs w:val="20"/>
      <w:lang w:eastAsia="pl-PL"/>
    </w:rPr>
  </w:style>
  <w:style w:type="paragraph" w:customStyle="1" w:styleId="Tyturozdziau1">
    <w:name w:val="Tytuł rozdziału 1"/>
    <w:basedOn w:val="Nagwek1"/>
    <w:uiPriority w:val="99"/>
    <w:rsid w:val="00DF67DC"/>
  </w:style>
  <w:style w:type="paragraph" w:customStyle="1" w:styleId="nagwekD">
    <w:name w:val="nagłówek D"/>
    <w:basedOn w:val="Nagwek9"/>
    <w:uiPriority w:val="99"/>
    <w:rsid w:val="00DF67DC"/>
  </w:style>
  <w:style w:type="paragraph" w:customStyle="1" w:styleId="Standardowy1">
    <w:name w:val="Standardowy1"/>
    <w:uiPriority w:val="99"/>
    <w:rsid w:val="00DF67DC"/>
    <w:rPr>
      <w:rFonts w:ascii="Times New Roman" w:eastAsia="Times New Roman" w:hAnsi="Times New Roman"/>
      <w:sz w:val="24"/>
      <w:szCs w:val="24"/>
    </w:rPr>
  </w:style>
  <w:style w:type="paragraph" w:customStyle="1" w:styleId="StylNagwek1">
    <w:name w:val="Styl Nagłówek 1"/>
    <w:basedOn w:val="Nagwek1"/>
    <w:uiPriority w:val="99"/>
    <w:rsid w:val="00DF67DC"/>
  </w:style>
  <w:style w:type="paragraph" w:customStyle="1" w:styleId="Paragraf">
    <w:name w:val="Paragraf"/>
    <w:basedOn w:val="Normalny"/>
    <w:uiPriority w:val="99"/>
    <w:rsid w:val="00DF67DC"/>
    <w:pPr>
      <w:spacing w:before="120" w:line="240" w:lineRule="auto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DF67DC"/>
    <w:pPr>
      <w:spacing w:before="120" w:line="240" w:lineRule="auto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DF67DC"/>
    <w:pPr>
      <w:spacing w:after="24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DF67DC"/>
    <w:pPr>
      <w:tabs>
        <w:tab w:val="left" w:pos="284"/>
      </w:tabs>
      <w:spacing w:before="120" w:line="240" w:lineRule="auto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podpunktyB">
    <w:name w:val="podpunkty B"/>
    <w:basedOn w:val="Normalny"/>
    <w:uiPriority w:val="99"/>
    <w:rsid w:val="00DF67DC"/>
    <w:pPr>
      <w:tabs>
        <w:tab w:val="num" w:pos="720"/>
      </w:tabs>
      <w:spacing w:line="240" w:lineRule="auto"/>
      <w:ind w:left="720" w:hanging="360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Nagwek1Przed3ptPo3ptInterliniaConajmnie">
    <w:name w:val="Styl Nagłówek 1 + Przed:  3 pt Po:  3 pt Interlinia:  Co najmnie..."/>
    <w:basedOn w:val="Nagwek1"/>
    <w:autoRedefine/>
    <w:uiPriority w:val="99"/>
    <w:rsid w:val="00DF67DC"/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DF67D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 w:eastAsia="x-none"/>
    </w:rPr>
  </w:style>
  <w:style w:type="character" w:customStyle="1" w:styleId="ZagicieoddouformularzaZnak">
    <w:name w:val="Zagięcie od dołu formularza Znak"/>
    <w:link w:val="Zagicieoddou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DF67D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 w:eastAsia="x-none"/>
    </w:rPr>
  </w:style>
  <w:style w:type="character" w:customStyle="1" w:styleId="ZagicieodgryformularzaZnak">
    <w:name w:val="Zagięcie od góry formularza Znak"/>
    <w:link w:val="Zagicieodgry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character" w:customStyle="1" w:styleId="lista0">
    <w:name w:val="lista"/>
    <w:basedOn w:val="Domylnaczcionkaakapitu"/>
    <w:rsid w:val="00DF67DC"/>
  </w:style>
  <w:style w:type="paragraph" w:customStyle="1" w:styleId="Mapadokumentu2">
    <w:name w:val="Mapa dokumentu2"/>
    <w:basedOn w:val="Normalny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3B27"/>
    <w:pPr>
      <w:tabs>
        <w:tab w:val="center" w:pos="4536"/>
        <w:tab w:val="right" w:pos="9072"/>
      </w:tabs>
      <w:spacing w:line="240" w:lineRule="auto"/>
    </w:pPr>
  </w:style>
  <w:style w:type="paragraph" w:customStyle="1" w:styleId="Wyliczanka-tabela">
    <w:name w:val="Wyliczanka-tabela"/>
    <w:basedOn w:val="Normalny"/>
    <w:qFormat/>
    <w:rsid w:val="00DF67DC"/>
    <w:pPr>
      <w:numPr>
        <w:numId w:val="13"/>
      </w:numPr>
      <w:spacing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">
    <w:name w:val="Tabela-treść"/>
    <w:basedOn w:val="Normalny"/>
    <w:qFormat/>
    <w:rsid w:val="00627F9E"/>
    <w:pPr>
      <w:suppressAutoHyphens/>
      <w:spacing w:before="60" w:after="60"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-l">
    <w:name w:val="Tabela-treść-l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paragraph" w:customStyle="1" w:styleId="Tabeladolewej">
    <w:name w:val="Tabela do lewej"/>
    <w:basedOn w:val="Normalny"/>
    <w:qFormat/>
    <w:rsid w:val="00651CE6"/>
    <w:pPr>
      <w:spacing w:line="240" w:lineRule="auto"/>
      <w:jc w:val="left"/>
    </w:pPr>
    <w:rPr>
      <w:rFonts w:ascii="Tahoma" w:eastAsia="Times New Roman" w:hAnsi="Tahoma"/>
      <w:color w:val="404040"/>
      <w:sz w:val="18"/>
      <w:szCs w:val="24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DF67DC"/>
    <w:pPr>
      <w:numPr>
        <w:numId w:val="14"/>
      </w:numPr>
      <w:spacing w:after="60" w:line="240" w:lineRule="auto"/>
      <w:contextualSpacing/>
      <w:jc w:val="left"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Nagwek-metryka">
    <w:name w:val="Nagłówek - metryka"/>
    <w:basedOn w:val="Normalny"/>
    <w:qFormat/>
    <w:rsid w:val="00651CE6"/>
    <w:pPr>
      <w:spacing w:before="300" w:after="60" w:line="240" w:lineRule="auto"/>
    </w:pPr>
    <w:rPr>
      <w:rFonts w:ascii="Tahoma" w:eastAsia="Times New Roman" w:hAnsi="Tahoma"/>
      <w:color w:val="404040"/>
      <w:sz w:val="1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DF67DC"/>
  </w:style>
  <w:style w:type="paragraph" w:customStyle="1" w:styleId="opiswtabeli">
    <w:name w:val="opis w tabeli"/>
    <w:basedOn w:val="Normalny"/>
    <w:rsid w:val="00DF67DC"/>
    <w:pPr>
      <w:keepNext/>
      <w:spacing w:before="40" w:after="40" w:line="240" w:lineRule="auto"/>
      <w:ind w:left="57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Tabela-naglwekn">
    <w:name w:val="Tabela-naglówek n"/>
    <w:basedOn w:val="Normalny"/>
    <w:rsid w:val="00DF67DC"/>
    <w:pPr>
      <w:spacing w:line="240" w:lineRule="auto"/>
      <w:jc w:val="left"/>
    </w:pPr>
    <w:rPr>
      <w:rFonts w:eastAsia="Times New Roman" w:cs="Calibri"/>
      <w:bCs/>
      <w:color w:val="000000"/>
      <w:lang w:eastAsia="pl-PL"/>
    </w:rPr>
  </w:style>
  <w:style w:type="paragraph" w:customStyle="1" w:styleId="Tabela-treb">
    <w:name w:val="Tabela-treść b"/>
    <w:basedOn w:val="Normalny"/>
    <w:rsid w:val="00DF67DC"/>
    <w:pPr>
      <w:spacing w:line="240" w:lineRule="auto"/>
      <w:jc w:val="left"/>
    </w:pPr>
    <w:rPr>
      <w:rFonts w:eastAsia="Times New Roman" w:cs="Calibri"/>
      <w:b/>
      <w:color w:val="000000"/>
      <w:lang w:eastAsia="pl-PL"/>
    </w:rPr>
  </w:style>
  <w:style w:type="paragraph" w:customStyle="1" w:styleId="Opisspisutreci">
    <w:name w:val="Opis spisu treści"/>
    <w:basedOn w:val="Akapit-tre"/>
    <w:next w:val="Akapit-tre"/>
    <w:rsid w:val="00DF67DC"/>
    <w:pPr>
      <w:tabs>
        <w:tab w:val="right" w:leader="dot" w:pos="9062"/>
      </w:tabs>
    </w:pPr>
    <w:rPr>
      <w:rFonts w:cs="Calibri"/>
      <w:b/>
      <w:color w:val="1F497D"/>
      <w:sz w:val="24"/>
      <w:szCs w:val="24"/>
    </w:rPr>
  </w:style>
  <w:style w:type="paragraph" w:customStyle="1" w:styleId="Tabela-wyliczanka-o">
    <w:name w:val="Tabela-wyliczanka-o"/>
    <w:basedOn w:val="Normalny"/>
    <w:qFormat/>
    <w:rsid w:val="00EB781D"/>
    <w:pPr>
      <w:numPr>
        <w:numId w:val="15"/>
      </w:numPr>
      <w:spacing w:before="40" w:after="40" w:line="240" w:lineRule="auto"/>
      <w:ind w:left="357" w:hanging="357"/>
      <w:jc w:val="left"/>
    </w:pPr>
    <w:rPr>
      <w:rFonts w:eastAsia="Times New Roman"/>
      <w:sz w:val="18"/>
      <w:lang w:eastAsia="pl-PL"/>
    </w:rPr>
  </w:style>
  <w:style w:type="paragraph" w:customStyle="1" w:styleId="Tabela-traM">
    <w:name w:val="Tabela-traść M"/>
    <w:basedOn w:val="Tabela-naglwekn"/>
    <w:rsid w:val="00DF67DC"/>
    <w:rPr>
      <w:sz w:val="18"/>
      <w:szCs w:val="18"/>
    </w:rPr>
  </w:style>
  <w:style w:type="paragraph" w:customStyle="1" w:styleId="Tabela-nagwek">
    <w:name w:val="Tabela-nagłówek"/>
    <w:basedOn w:val="Normalny"/>
    <w:link w:val="Tabela-nagwekZnak"/>
    <w:rsid w:val="00F1327C"/>
    <w:pPr>
      <w:spacing w:before="60" w:after="60" w:line="240" w:lineRule="exact"/>
      <w:jc w:val="left"/>
    </w:pPr>
    <w:rPr>
      <w:sz w:val="20"/>
      <w:szCs w:val="16"/>
      <w:lang w:val="x-none"/>
    </w:rPr>
  </w:style>
  <w:style w:type="character" w:customStyle="1" w:styleId="Tabela-nagwekZnak">
    <w:name w:val="Tabela-nagłówek Znak"/>
    <w:link w:val="Tabela-nagwek"/>
    <w:rsid w:val="00F1327C"/>
    <w:rPr>
      <w:szCs w:val="16"/>
      <w:lang w:val="x-none" w:eastAsia="en-US"/>
    </w:rPr>
  </w:style>
  <w:style w:type="paragraph" w:customStyle="1" w:styleId="Tabela-tre-left">
    <w:name w:val="Tabela-treść-left"/>
    <w:basedOn w:val="Tabela-tre-l"/>
    <w:rsid w:val="00DF67DC"/>
  </w:style>
  <w:style w:type="paragraph" w:customStyle="1" w:styleId="Tabela-tre-rodek">
    <w:name w:val="Tabela-treść-środek"/>
    <w:basedOn w:val="Tabela-tre"/>
    <w:rsid w:val="00DA5927"/>
    <w:pPr>
      <w:spacing w:before="0" w:after="0"/>
      <w:jc w:val="center"/>
    </w:pPr>
    <w:rPr>
      <w:noProof/>
    </w:rPr>
  </w:style>
  <w:style w:type="paragraph" w:customStyle="1" w:styleId="Akapit-wyrnienie">
    <w:name w:val="Akapit-wyróżnienie"/>
    <w:basedOn w:val="Normalny"/>
    <w:next w:val="Akapit-tre"/>
    <w:qFormat/>
    <w:rsid w:val="00651CE6"/>
    <w:pPr>
      <w:tabs>
        <w:tab w:val="center" w:pos="4536"/>
        <w:tab w:val="right" w:pos="9072"/>
      </w:tabs>
      <w:spacing w:before="240" w:after="240" w:line="240" w:lineRule="auto"/>
    </w:pPr>
    <w:rPr>
      <w:b/>
      <w:noProof/>
      <w:color w:val="244061"/>
      <w:szCs w:val="24"/>
    </w:rPr>
  </w:style>
  <w:style w:type="paragraph" w:customStyle="1" w:styleId="Spis-treci">
    <w:name w:val="Spis-treści"/>
    <w:basedOn w:val="Normalny"/>
    <w:qFormat/>
    <w:rsid w:val="009E55AA"/>
    <w:pPr>
      <w:jc w:val="left"/>
    </w:pPr>
    <w:rPr>
      <w:b/>
      <w:color w:val="365F91"/>
      <w:sz w:val="44"/>
      <w:szCs w:val="44"/>
    </w:rPr>
  </w:style>
  <w:style w:type="paragraph" w:customStyle="1" w:styleId="Akapit-wyliczanka-o">
    <w:name w:val="Akapit-wyliczanka-o"/>
    <w:basedOn w:val="Normalny"/>
    <w:qFormat/>
    <w:rsid w:val="00A23B36"/>
    <w:pPr>
      <w:numPr>
        <w:numId w:val="17"/>
      </w:numPr>
      <w:suppressAutoHyphens/>
    </w:pPr>
    <w:rPr>
      <w:sz w:val="20"/>
    </w:rPr>
  </w:style>
  <w:style w:type="paragraph" w:customStyle="1" w:styleId="Akapit-wyliczanka--">
    <w:name w:val="Akapit-wyliczanka--"/>
    <w:basedOn w:val="Akapit-wyliczanka-o"/>
    <w:qFormat/>
    <w:rsid w:val="00DD4B35"/>
    <w:pPr>
      <w:numPr>
        <w:ilvl w:val="1"/>
        <w:numId w:val="16"/>
      </w:numPr>
    </w:pPr>
  </w:style>
  <w:style w:type="paragraph" w:customStyle="1" w:styleId="Akapit-wyliczanka-i">
    <w:name w:val="Akapit-wyliczanka-i"/>
    <w:basedOn w:val="Akapit-wyliczanka--"/>
    <w:qFormat/>
    <w:rsid w:val="00DD4B35"/>
    <w:pPr>
      <w:numPr>
        <w:ilvl w:val="2"/>
      </w:numPr>
    </w:pPr>
  </w:style>
  <w:style w:type="paragraph" w:customStyle="1" w:styleId="Tabele-wyliczanka-o">
    <w:name w:val="Tabele-wyliczanka-o"/>
    <w:basedOn w:val="Akapit-wyliczanka-o"/>
    <w:qFormat/>
    <w:rsid w:val="00E426EC"/>
    <w:pPr>
      <w:spacing w:before="20" w:after="20"/>
      <w:ind w:left="357"/>
    </w:pPr>
    <w:rPr>
      <w:sz w:val="18"/>
    </w:rPr>
  </w:style>
  <w:style w:type="paragraph" w:customStyle="1" w:styleId="Tabela-tre-dzielenie">
    <w:name w:val="Tabela-treść-dzielenie"/>
    <w:basedOn w:val="Tabela-tre"/>
    <w:qFormat/>
    <w:rsid w:val="00CE789A"/>
    <w:pPr>
      <w:suppressAutoHyphens w:val="0"/>
      <w:jc w:val="both"/>
    </w:pPr>
  </w:style>
  <w:style w:type="paragraph" w:customStyle="1" w:styleId="Tabela-nagwek-WERSALIKI">
    <w:name w:val="Tabela-nagłówek-WERSALIKI"/>
    <w:basedOn w:val="Tabela-nagwek"/>
    <w:qFormat/>
    <w:rsid w:val="00CE789A"/>
    <w:rPr>
      <w:caps/>
    </w:rPr>
  </w:style>
  <w:style w:type="paragraph" w:customStyle="1" w:styleId="Tabela-nagwek-b">
    <w:name w:val="Tabela-nagłówek-b"/>
    <w:basedOn w:val="Normalny"/>
    <w:link w:val="Tabela-nagwek-bZnak"/>
    <w:rsid w:val="00071A37"/>
    <w:pPr>
      <w:spacing w:before="60" w:after="60" w:line="260" w:lineRule="atLeast"/>
      <w:jc w:val="left"/>
    </w:pPr>
    <w:rPr>
      <w:rFonts w:eastAsia="Times New Roman"/>
      <w:b/>
      <w:szCs w:val="16"/>
      <w:lang w:val="x-none"/>
    </w:rPr>
  </w:style>
  <w:style w:type="character" w:customStyle="1" w:styleId="Tabela-nagwek-bZnak">
    <w:name w:val="Tabela-nagłówek-b Znak"/>
    <w:link w:val="Tabela-nagwek-b"/>
    <w:rsid w:val="00071A37"/>
    <w:rPr>
      <w:rFonts w:eastAsia="Times New Roman"/>
      <w:b/>
      <w:sz w:val="22"/>
      <w:szCs w:val="16"/>
      <w:lang w:eastAsia="en-US"/>
    </w:rPr>
  </w:style>
  <w:style w:type="paragraph" w:customStyle="1" w:styleId="Tabelatekst">
    <w:name w:val="Tabela tekst"/>
    <w:basedOn w:val="Normalny"/>
    <w:rsid w:val="00071A37"/>
    <w:pPr>
      <w:spacing w:before="60" w:after="60" w:line="260" w:lineRule="atLeast"/>
      <w:jc w:val="left"/>
    </w:pPr>
    <w:rPr>
      <w:rFonts w:eastAsia="Times New Roman" w:cs="Tahoma"/>
      <w:sz w:val="18"/>
      <w:szCs w:val="24"/>
    </w:rPr>
  </w:style>
  <w:style w:type="paragraph" w:customStyle="1" w:styleId="tekst">
    <w:name w:val="tekst"/>
    <w:basedOn w:val="Normalny"/>
    <w:link w:val="tekstZnak"/>
    <w:qFormat/>
    <w:rsid w:val="00071A37"/>
    <w:pPr>
      <w:autoSpaceDE w:val="0"/>
      <w:autoSpaceDN w:val="0"/>
      <w:adjustRightInd w:val="0"/>
      <w:spacing w:after="240"/>
    </w:pPr>
    <w:rPr>
      <w:rFonts w:eastAsia="Times New Roman"/>
      <w:sz w:val="20"/>
      <w:szCs w:val="20"/>
      <w:lang w:val="x-none" w:eastAsia="x-none"/>
    </w:rPr>
  </w:style>
  <w:style w:type="character" w:customStyle="1" w:styleId="tekstZnak">
    <w:name w:val="tekst Znak"/>
    <w:link w:val="tekst"/>
    <w:rsid w:val="00071A37"/>
    <w:rPr>
      <w:rFonts w:eastAsia="Times New Roman"/>
    </w:rPr>
  </w:style>
  <w:style w:type="paragraph" w:customStyle="1" w:styleId="Tabela-nagwekb">
    <w:name w:val="Tabela-nagłówek b"/>
    <w:basedOn w:val="Normalny"/>
    <w:link w:val="Tabela-nagwekbZnak"/>
    <w:rsid w:val="004E5778"/>
    <w:pPr>
      <w:spacing w:before="60" w:after="60" w:line="260" w:lineRule="atLeast"/>
      <w:jc w:val="left"/>
    </w:pPr>
    <w:rPr>
      <w:rFonts w:eastAsia="Times New Roman"/>
      <w:b/>
      <w:szCs w:val="16"/>
      <w:lang w:val="x-none"/>
    </w:rPr>
  </w:style>
  <w:style w:type="character" w:customStyle="1" w:styleId="Tabela-nagwekbZnak">
    <w:name w:val="Tabela-nagłówek b Znak"/>
    <w:link w:val="Tabela-nagwekb"/>
    <w:rsid w:val="004E5778"/>
    <w:rPr>
      <w:rFonts w:eastAsia="Times New Roman"/>
      <w:b/>
      <w:sz w:val="22"/>
      <w:szCs w:val="16"/>
      <w:lang w:eastAsia="en-US"/>
    </w:rPr>
  </w:style>
  <w:style w:type="paragraph" w:customStyle="1" w:styleId="Tabelanagwek">
    <w:name w:val="Tabela nagłówek"/>
    <w:basedOn w:val="Normalny"/>
    <w:link w:val="TabelanagwekZnak"/>
    <w:rsid w:val="00E91797"/>
    <w:pPr>
      <w:spacing w:before="60" w:after="60" w:line="260" w:lineRule="atLeast"/>
      <w:jc w:val="left"/>
    </w:pPr>
    <w:rPr>
      <w:rFonts w:eastAsia="Times New Roman"/>
      <w:b/>
      <w:szCs w:val="16"/>
      <w:lang w:val="x-none"/>
    </w:rPr>
  </w:style>
  <w:style w:type="character" w:customStyle="1" w:styleId="TabelanagwekZnak">
    <w:name w:val="Tabela nagłówek Znak"/>
    <w:link w:val="Tabelanagwek"/>
    <w:rsid w:val="00E91797"/>
    <w:rPr>
      <w:rFonts w:eastAsia="Times New Roman"/>
      <w:b/>
      <w:sz w:val="22"/>
      <w:szCs w:val="16"/>
      <w:lang w:eastAsia="en-US"/>
    </w:rPr>
  </w:style>
  <w:style w:type="paragraph" w:customStyle="1" w:styleId="Akapit-lista-o">
    <w:name w:val="Akapit-lista-o"/>
    <w:basedOn w:val="Normalny"/>
    <w:qFormat/>
    <w:rsid w:val="00651CE6"/>
    <w:pPr>
      <w:numPr>
        <w:numId w:val="18"/>
      </w:numPr>
      <w:spacing w:after="200" w:line="240" w:lineRule="auto"/>
      <w:ind w:left="357" w:hanging="357"/>
      <w:contextualSpacing/>
      <w:jc w:val="left"/>
    </w:pPr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Standardowy"/>
    <w:uiPriority w:val="59"/>
    <w:rsid w:val="00E64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133B27"/>
    <w:rPr>
      <w:sz w:val="22"/>
      <w:szCs w:val="22"/>
      <w:lang w:eastAsia="en-US"/>
    </w:rPr>
  </w:style>
  <w:style w:type="paragraph" w:customStyle="1" w:styleId="Tabela-wyliczanka--">
    <w:name w:val="Tabela-wyliczanka--"/>
    <w:basedOn w:val="Normalny"/>
    <w:rsid w:val="00E64948"/>
    <w:pPr>
      <w:numPr>
        <w:numId w:val="19"/>
      </w:numPr>
      <w:spacing w:line="240" w:lineRule="auto"/>
      <w:ind w:left="924" w:hanging="357"/>
      <w:jc w:val="left"/>
    </w:pPr>
    <w:rPr>
      <w:rFonts w:asciiTheme="minorHAnsi" w:eastAsiaTheme="minorEastAsia" w:hAnsiTheme="minorHAnsi" w:cstheme="minorBidi"/>
      <w:sz w:val="18"/>
      <w:lang w:eastAsia="pl-PL"/>
    </w:rPr>
  </w:style>
  <w:style w:type="paragraph" w:customStyle="1" w:styleId="Akapit-wylicznka-o">
    <w:name w:val="Akapit-wylicznka-o"/>
    <w:basedOn w:val="Normalny"/>
    <w:qFormat/>
    <w:rsid w:val="001F20C0"/>
    <w:pPr>
      <w:suppressAutoHyphens/>
      <w:ind w:left="720" w:hanging="360"/>
    </w:pPr>
  </w:style>
  <w:style w:type="paragraph" w:customStyle="1" w:styleId="Tabela-wyliczanka">
    <w:name w:val="Tabela-wyliczanka"/>
    <w:basedOn w:val="Normalny"/>
    <w:qFormat/>
    <w:rsid w:val="001F20C0"/>
    <w:pPr>
      <w:spacing w:line="240" w:lineRule="auto"/>
      <w:ind w:left="360" w:hanging="360"/>
      <w:jc w:val="left"/>
    </w:pPr>
    <w:rPr>
      <w:rFonts w:asciiTheme="minorHAnsi" w:eastAsiaTheme="minorEastAsia" w:hAnsiTheme="minorHAnsi" w:cstheme="minorBidi"/>
      <w:sz w:val="18"/>
      <w:lang w:eastAsia="pl-PL"/>
    </w:rPr>
  </w:style>
  <w:style w:type="paragraph" w:customStyle="1" w:styleId="Poprawka1">
    <w:name w:val="Poprawka1"/>
    <w:hidden/>
    <w:semiHidden/>
    <w:rsid w:val="001F20C0"/>
    <w:rPr>
      <w:rFonts w:eastAsia="Times New Roman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1F20C0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link w:val="Tekstpodstawowywcity1"/>
    <w:rsid w:val="001F20C0"/>
    <w:rPr>
      <w:rFonts w:eastAsia="Times New Roman"/>
      <w:sz w:val="22"/>
      <w:szCs w:val="22"/>
      <w:lang w:eastAsia="en-US"/>
    </w:rPr>
  </w:style>
  <w:style w:type="paragraph" w:customStyle="1" w:styleId="Tabelanagwekmay">
    <w:name w:val="Tabela nagłówek mały"/>
    <w:basedOn w:val="Normalny"/>
    <w:link w:val="TabelanagwekmayZnak"/>
    <w:rsid w:val="001F20C0"/>
    <w:pPr>
      <w:spacing w:before="60" w:after="60" w:line="260" w:lineRule="atLeast"/>
      <w:jc w:val="left"/>
    </w:pPr>
    <w:rPr>
      <w:rFonts w:ascii="Tahoma" w:hAnsi="Tahoma"/>
      <w:b/>
      <w:sz w:val="16"/>
      <w:szCs w:val="20"/>
      <w:lang w:val="x-none" w:eastAsia="x-none"/>
    </w:rPr>
  </w:style>
  <w:style w:type="character" w:customStyle="1" w:styleId="TabelanagwekmayZnak">
    <w:name w:val="Tabela nagłówek mały Znak"/>
    <w:link w:val="Tabelanagwekmay"/>
    <w:rsid w:val="001F20C0"/>
    <w:rPr>
      <w:rFonts w:ascii="Tahoma" w:hAnsi="Tahoma"/>
      <w:b/>
      <w:sz w:val="16"/>
      <w:lang w:val="x-none" w:eastAsia="x-none"/>
    </w:rPr>
  </w:style>
  <w:style w:type="paragraph" w:customStyle="1" w:styleId="Tabelanagwekduy">
    <w:name w:val="Tabela nagłówek duży"/>
    <w:basedOn w:val="Normalny"/>
    <w:rsid w:val="001F20C0"/>
    <w:pPr>
      <w:spacing w:before="60" w:after="120" w:line="300" w:lineRule="atLeast"/>
      <w:jc w:val="left"/>
    </w:pPr>
    <w:rPr>
      <w:rFonts w:ascii="Tahoma" w:hAnsi="Tahoma" w:cs="Tahoma"/>
      <w:sz w:val="48"/>
      <w:szCs w:val="48"/>
    </w:rPr>
  </w:style>
  <w:style w:type="table" w:customStyle="1" w:styleId="Tabela-Siatka3">
    <w:name w:val="Tabela - Siatka3"/>
    <w:basedOn w:val="Standardowy"/>
    <w:next w:val="Standardowy"/>
    <w:uiPriority w:val="59"/>
    <w:rsid w:val="000C3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-wymaganie">
    <w:name w:val="Akapit-wymaganie"/>
    <w:basedOn w:val="Tabela-tre"/>
    <w:rsid w:val="00FB7C4D"/>
    <w:pPr>
      <w:suppressAutoHyphens w:val="0"/>
      <w:spacing w:before="0" w:after="0"/>
    </w:pPr>
    <w:rPr>
      <w:rFonts w:eastAsiaTheme="minorEastAsia" w:cstheme="minorBidi"/>
      <w:sz w:val="20"/>
    </w:rPr>
  </w:style>
  <w:style w:type="paragraph" w:customStyle="1" w:styleId="Akapit-wymaganie-centr">
    <w:name w:val="Akapit-wymaganie-centr"/>
    <w:basedOn w:val="Akapit-wymaganie"/>
    <w:rsid w:val="00FB7C4D"/>
    <w:pPr>
      <w:jc w:val="center"/>
    </w:pPr>
  </w:style>
  <w:style w:type="table" w:customStyle="1" w:styleId="Tabela-Siatka2">
    <w:name w:val="Tabela - Siatka2"/>
    <w:basedOn w:val="Standardowy"/>
    <w:next w:val="Standardowy"/>
    <w:uiPriority w:val="59"/>
    <w:rsid w:val="00E50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tre-B">
    <w:name w:val="Tabela-treść-B"/>
    <w:basedOn w:val="Tabela-tre"/>
    <w:qFormat/>
    <w:rsid w:val="00EA5194"/>
    <w:rPr>
      <w:b/>
    </w:rPr>
  </w:style>
  <w:style w:type="table" w:styleId="Tabela-Siatka">
    <w:name w:val="Table Grid"/>
    <w:basedOn w:val="Standardowy"/>
    <w:uiPriority w:val="59"/>
    <w:rsid w:val="00520C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8106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-tre-maa">
    <w:name w:val="Tabela-treść-mała"/>
    <w:basedOn w:val="Tabela-tre"/>
    <w:qFormat/>
    <w:rsid w:val="00484426"/>
    <w:rPr>
      <w:rFonts w:asciiTheme="minorHAnsi" w:hAnsiTheme="minorHAns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2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2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3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1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7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7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0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6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6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8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3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0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2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95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5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7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7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7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24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7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0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3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0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6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0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29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7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0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23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7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03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05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1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9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5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8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9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Greniewski@simple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myslawTargowski@simple.com.p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B1F8A9EAD534B978B80C525F257E8" ma:contentTypeVersion="0" ma:contentTypeDescription="Utwórz nowy dokument." ma:contentTypeScope="" ma:versionID="da1bff390f01f4227161854d0cce2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AF974-CE0D-4F6D-ADF8-E18528D0F381}"/>
</file>

<file path=customXml/itemProps2.xml><?xml version="1.0" encoding="utf-8"?>
<ds:datastoreItem xmlns:ds="http://schemas.openxmlformats.org/officeDocument/2006/customXml" ds:itemID="{72324F3C-43EC-4844-88CE-980B06A502C0}"/>
</file>

<file path=customXml/itemProps3.xml><?xml version="1.0" encoding="utf-8"?>
<ds:datastoreItem xmlns:ds="http://schemas.openxmlformats.org/officeDocument/2006/customXml" ds:itemID="{97E2F454-8AF3-4C11-BD40-EC0B8AF1C4BF}"/>
</file>

<file path=customXml/itemProps4.xml><?xml version="1.0" encoding="utf-8"?>
<ds:datastoreItem xmlns:ds="http://schemas.openxmlformats.org/officeDocument/2006/customXml" ds:itemID="{2B41DD37-55BD-4CBF-A981-7804A62EA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14938</Words>
  <Characters>89632</Characters>
  <Application>Microsoft Office Word</Application>
  <DocSecurity>0</DocSecurity>
  <Lines>746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104362</CharactersWithSpaces>
  <SharedDoc>false</SharedDoc>
  <HLinks>
    <vt:vector size="24" baseType="variant"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mailto:eb@simple.com.pl</vt:lpwstr>
      </vt:variant>
      <vt:variant>
        <vt:lpwstr/>
      </vt:variant>
      <vt:variant>
        <vt:i4>1114223</vt:i4>
      </vt:variant>
      <vt:variant>
        <vt:i4>9</vt:i4>
      </vt:variant>
      <vt:variant>
        <vt:i4>0</vt:i4>
      </vt:variant>
      <vt:variant>
        <vt:i4>5</vt:i4>
      </vt:variant>
      <vt:variant>
        <vt:lpwstr>mailto:pgr@simple.com.pl</vt:lpwstr>
      </vt:variant>
      <vt:variant>
        <vt:lpwstr/>
      </vt:variant>
      <vt:variant>
        <vt:i4>1638496</vt:i4>
      </vt:variant>
      <vt:variant>
        <vt:i4>6</vt:i4>
      </vt:variant>
      <vt:variant>
        <vt:i4>0</vt:i4>
      </vt:variant>
      <vt:variant>
        <vt:i4>5</vt:i4>
      </vt:variant>
      <vt:variant>
        <vt:lpwstr>mailto:kha@simple.com.pl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mailto:dfr@simple.com.pl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2013-07-30T07:38:00Z</dcterms:created>
  <dcterms:modified xsi:type="dcterms:W3CDTF">2013-07-30T07:44:00Z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0x01010093EB1F8A9EAD534B978B80C525F257E8</vt:lpwstr>
  </property>
</Properties>
</file>