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948C6" w14:textId="77777777" w:rsidR="004C5925" w:rsidRPr="008D7F22" w:rsidRDefault="008E7337" w:rsidP="0036213C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8D7F22">
        <w:rPr>
          <w:rFonts w:ascii="Arial" w:hAnsi="Arial" w:cs="Arial"/>
          <w:b/>
          <w:sz w:val="28"/>
          <w:szCs w:val="28"/>
          <w:lang w:val="en-US"/>
        </w:rPr>
        <w:t>Krzysztof Świder</w:t>
      </w:r>
    </w:p>
    <w:p w14:paraId="54B9C5BF" w14:textId="77777777" w:rsidR="0036213C" w:rsidRDefault="0036213C" w:rsidP="005941E1">
      <w:pPr>
        <w:pBdr>
          <w:bottom w:val="single" w:sz="6" w:space="1" w:color="auto"/>
        </w:pBdr>
        <w:spacing w:before="120" w:after="60"/>
        <w:rPr>
          <w:rFonts w:ascii="Arial" w:hAnsi="Arial" w:cs="Arial"/>
          <w:sz w:val="20"/>
          <w:szCs w:val="20"/>
          <w:lang w:val="en-US"/>
        </w:rPr>
      </w:pPr>
    </w:p>
    <w:p w14:paraId="75E406DA" w14:textId="77777777" w:rsidR="005941E1" w:rsidRPr="00F84526" w:rsidRDefault="005941E1" w:rsidP="005941E1">
      <w:pPr>
        <w:pBdr>
          <w:bottom w:val="single" w:sz="6" w:space="1" w:color="auto"/>
        </w:pBdr>
        <w:spacing w:before="120" w:after="60"/>
        <w:rPr>
          <w:rFonts w:ascii="Arial" w:hAnsi="Arial" w:cs="Arial"/>
          <w:sz w:val="20"/>
          <w:szCs w:val="20"/>
          <w:lang w:val="en-US"/>
        </w:rPr>
      </w:pPr>
      <w:r w:rsidRPr="00F84526">
        <w:rPr>
          <w:rFonts w:ascii="Arial" w:hAnsi="Arial" w:cs="Arial"/>
          <w:sz w:val="20"/>
          <w:szCs w:val="20"/>
          <w:lang w:val="en-US"/>
        </w:rPr>
        <w:t>Profile</w:t>
      </w:r>
    </w:p>
    <w:tbl>
      <w:tblPr>
        <w:tblStyle w:val="Tabela-Siatka"/>
        <w:tblW w:w="8363" w:type="dxa"/>
        <w:tblInd w:w="156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5"/>
        <w:gridCol w:w="2648"/>
      </w:tblGrid>
      <w:tr w:rsidR="00FB2988" w:rsidRPr="0061024C" w14:paraId="5D05857A" w14:textId="77777777" w:rsidTr="71F4C84C">
        <w:trPr>
          <w:trHeight w:val="594"/>
        </w:trPr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E7CA90" w14:textId="3B209367" w:rsidR="00FB2988" w:rsidRPr="008D7F22" w:rsidRDefault="25742A47" w:rsidP="001D1854">
            <w:pPr>
              <w:spacing w:before="60" w:after="120" w:line="250" w:lineRule="atLeast"/>
              <w:jc w:val="both"/>
              <w:rPr>
                <w:rFonts w:ascii="Arial" w:hAnsi="Arial" w:cs="Arial"/>
                <w:sz w:val="20"/>
                <w:szCs w:val="20"/>
                <w:bdr w:val="none" w:sz="0" w:space="0" w:color="auto" w:frame="1"/>
                <w:lang w:val="en-US"/>
              </w:rPr>
            </w:pPr>
            <w:r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E</w:t>
            </w:r>
            <w:r w:rsidR="35947AD8"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xperienced and </w:t>
            </w:r>
            <w:r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self-</w:t>
            </w:r>
            <w:r w:rsidR="35947AD8"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motivated data engineer with</w:t>
            </w:r>
            <w:r w:rsidR="31786FF2"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 proven </w:t>
            </w:r>
            <w:r w:rsidR="35947AD8"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strong mathematical </w:t>
            </w:r>
            <w:r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basis</w:t>
            </w:r>
            <w:r w:rsidR="35947AD8"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 and advanced computational skills. Accustomed to working with </w:t>
            </w:r>
            <w:r w:rsidR="365E6971"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a variety of</w:t>
            </w:r>
            <w:r w:rsidR="35947AD8"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 </w:t>
            </w:r>
            <w:r w:rsidR="365E6971"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systems and tools</w:t>
            </w:r>
            <w:r w:rsidR="35947AD8"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 </w:t>
            </w:r>
            <w:r w:rsidR="365E6971"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that </w:t>
            </w:r>
            <w:r w:rsidR="35947AD8"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enable the collection, storage and analysis of large amounts of data. Ready to be a member of any data-driven organization and bring a positive attitude and willingness to solve</w:t>
            </w:r>
            <w:r w:rsidR="2F99CBC2"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 real-life</w:t>
            </w:r>
            <w:r w:rsidR="35947AD8"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 problems.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</w:tcPr>
          <w:p w14:paraId="2252C969" w14:textId="77777777" w:rsidR="00FB2988" w:rsidRPr="0061024C" w:rsidRDefault="00972972" w:rsidP="001D1854">
            <w:pPr>
              <w:spacing w:before="60" w:after="120" w:line="250" w:lineRule="atLeast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D8818F7" wp14:editId="6932AF58">
                  <wp:extent cx="795655" cy="1123950"/>
                  <wp:effectExtent l="0" t="0" r="444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212" cy="1130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DE8C56" w14:textId="77777777" w:rsidR="004C5925" w:rsidRPr="00F84526" w:rsidRDefault="009F1A66" w:rsidP="00164715">
      <w:pPr>
        <w:pBdr>
          <w:bottom w:val="single" w:sz="6" w:space="1" w:color="auto"/>
        </w:pBdr>
        <w:spacing w:after="60"/>
        <w:rPr>
          <w:rFonts w:ascii="Arial" w:hAnsi="Arial" w:cs="Arial"/>
          <w:sz w:val="20"/>
          <w:szCs w:val="20"/>
          <w:lang w:val="en-US"/>
        </w:rPr>
      </w:pPr>
      <w:r w:rsidRPr="00F84526">
        <w:rPr>
          <w:rFonts w:ascii="Arial" w:hAnsi="Arial" w:cs="Arial"/>
          <w:sz w:val="20"/>
          <w:szCs w:val="20"/>
          <w:lang w:val="en-US"/>
        </w:rPr>
        <w:t>Personal D</w:t>
      </w:r>
      <w:r w:rsidR="00BA3826" w:rsidRPr="00F84526">
        <w:rPr>
          <w:rFonts w:ascii="Arial" w:hAnsi="Arial" w:cs="Arial"/>
          <w:sz w:val="20"/>
          <w:szCs w:val="20"/>
          <w:lang w:val="en-US"/>
        </w:rPr>
        <w:t>etails</w:t>
      </w:r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5"/>
        <w:gridCol w:w="5528"/>
      </w:tblGrid>
      <w:tr w:rsidR="00770080" w:rsidRPr="0061024C" w14:paraId="6271C79B" w14:textId="77777777" w:rsidTr="007116EC">
        <w:tc>
          <w:tcPr>
            <w:tcW w:w="1565" w:type="dxa"/>
          </w:tcPr>
          <w:p w14:paraId="6FBA921C" w14:textId="77777777" w:rsidR="00770080" w:rsidRPr="008D7F22" w:rsidRDefault="00D261D9" w:rsidP="00C22970">
            <w:pPr>
              <w:spacing w:before="60"/>
              <w:jc w:val="righ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D7F2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Location</w:t>
            </w:r>
          </w:p>
        </w:tc>
        <w:tc>
          <w:tcPr>
            <w:tcW w:w="5528" w:type="dxa"/>
          </w:tcPr>
          <w:p w14:paraId="63843854" w14:textId="77777777" w:rsidR="00770080" w:rsidRPr="008D7F22" w:rsidRDefault="00267EE9" w:rsidP="008A3ABC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D7F2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Rzeszów</w:t>
            </w:r>
            <w:r w:rsidR="00142009" w:rsidRPr="008D7F2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 Poland</w:t>
            </w:r>
          </w:p>
        </w:tc>
      </w:tr>
      <w:tr w:rsidR="00F93AE0" w:rsidRPr="0061024C" w14:paraId="6CF31B59" w14:textId="77777777" w:rsidTr="008D7F22">
        <w:trPr>
          <w:trHeight w:val="97"/>
        </w:trPr>
        <w:tc>
          <w:tcPr>
            <w:tcW w:w="1565" w:type="dxa"/>
          </w:tcPr>
          <w:p w14:paraId="42035E06" w14:textId="77777777" w:rsidR="00F93AE0" w:rsidRPr="008D7F22" w:rsidRDefault="00B22EC2" w:rsidP="00C22970">
            <w:pPr>
              <w:spacing w:before="60"/>
              <w:jc w:val="righ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D7F2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Phone</w:t>
            </w:r>
          </w:p>
        </w:tc>
        <w:tc>
          <w:tcPr>
            <w:tcW w:w="5528" w:type="dxa"/>
          </w:tcPr>
          <w:p w14:paraId="163AE86B" w14:textId="77777777" w:rsidR="00F93AE0" w:rsidRPr="008D7F22" w:rsidRDefault="00770080" w:rsidP="008A3ABC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D7F2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+48-608460306</w:t>
            </w:r>
          </w:p>
        </w:tc>
      </w:tr>
      <w:tr w:rsidR="00F93AE0" w:rsidRPr="0061024C" w14:paraId="0833E776" w14:textId="77777777" w:rsidTr="007116EC">
        <w:trPr>
          <w:trHeight w:val="80"/>
        </w:trPr>
        <w:tc>
          <w:tcPr>
            <w:tcW w:w="1565" w:type="dxa"/>
          </w:tcPr>
          <w:p w14:paraId="456D144D" w14:textId="77777777" w:rsidR="00F93AE0" w:rsidRPr="008D7F22" w:rsidRDefault="00770080" w:rsidP="00C22970">
            <w:pPr>
              <w:spacing w:before="60"/>
              <w:jc w:val="righ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D7F2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Email</w:t>
            </w:r>
          </w:p>
        </w:tc>
        <w:tc>
          <w:tcPr>
            <w:tcW w:w="5528" w:type="dxa"/>
          </w:tcPr>
          <w:p w14:paraId="04B0A844" w14:textId="77777777" w:rsidR="00F93AE0" w:rsidRPr="008D7F22" w:rsidRDefault="005E27F0" w:rsidP="008A3ABC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hyperlink r:id="rId7" w:history="1">
              <w:r w:rsidRPr="008D7F22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kswider17@gmail.com</w:t>
              </w:r>
            </w:hyperlink>
            <w:r w:rsidRPr="008D7F22">
              <w:rPr>
                <w:rStyle w:val="gi"/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4A435A88" w14:textId="77777777" w:rsidR="004C5925" w:rsidRPr="00F84526" w:rsidRDefault="009F1A66" w:rsidP="71F4C84C">
      <w:pPr>
        <w:pBdr>
          <w:bottom w:val="single" w:sz="6" w:space="1" w:color="auto"/>
        </w:pBdr>
        <w:spacing w:before="280" w:after="60"/>
        <w:rPr>
          <w:rFonts w:ascii="Arial" w:hAnsi="Arial" w:cs="Arial"/>
          <w:sz w:val="20"/>
          <w:szCs w:val="20"/>
          <w:lang w:val="en-US"/>
        </w:rPr>
      </w:pPr>
      <w:r w:rsidRPr="71F4C84C">
        <w:rPr>
          <w:rFonts w:ascii="Arial" w:hAnsi="Arial" w:cs="Arial"/>
          <w:sz w:val="20"/>
          <w:szCs w:val="20"/>
          <w:lang w:val="en-US"/>
        </w:rPr>
        <w:t>Key S</w:t>
      </w:r>
      <w:r w:rsidR="00BA3826" w:rsidRPr="71F4C84C">
        <w:rPr>
          <w:rFonts w:ascii="Arial" w:hAnsi="Arial" w:cs="Arial"/>
          <w:sz w:val="20"/>
          <w:szCs w:val="20"/>
          <w:lang w:val="en-US"/>
        </w:rPr>
        <w:t>kills</w:t>
      </w:r>
    </w:p>
    <w:tbl>
      <w:tblPr>
        <w:tblStyle w:val="Tabela-Siatka"/>
        <w:tblW w:w="992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5"/>
        <w:gridCol w:w="8363"/>
      </w:tblGrid>
      <w:tr w:rsidR="0052414B" w:rsidRPr="0061024C" w14:paraId="01E9A203" w14:textId="77777777" w:rsidTr="71F4C84C">
        <w:trPr>
          <w:trHeight w:val="726"/>
        </w:trPr>
        <w:tc>
          <w:tcPr>
            <w:tcW w:w="1565" w:type="dxa"/>
          </w:tcPr>
          <w:p w14:paraId="14F4E3E2" w14:textId="374AD82F" w:rsidR="0052414B" w:rsidRPr="008D7F22" w:rsidRDefault="00FF0FA2" w:rsidP="71F4C84C">
            <w:pPr>
              <w:spacing w:before="160"/>
              <w:jc w:val="right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Data Engineering</w:t>
            </w:r>
          </w:p>
        </w:tc>
        <w:tc>
          <w:tcPr>
            <w:tcW w:w="8363" w:type="dxa"/>
          </w:tcPr>
          <w:p w14:paraId="11D70BBA" w14:textId="0AD46CBA" w:rsidR="0052414B" w:rsidRPr="008D7F22" w:rsidRDefault="00240B0D" w:rsidP="71F4C84C">
            <w:pPr>
              <w:spacing w:before="160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Over </w:t>
            </w:r>
            <w:r w:rsidR="00DA7B0D"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10</w:t>
            </w:r>
            <w:r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 years of experience </w:t>
            </w:r>
            <w:r w:rsidR="006C02C3"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in database</w:t>
            </w:r>
            <w:r w:rsidR="001D0F77"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 systems</w:t>
            </w:r>
            <w:r w:rsidR="006C02C3"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 design</w:t>
            </w:r>
            <w:r w:rsidR="001D0F77"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 and implementation. Advanced </w:t>
            </w:r>
            <w:r w:rsidR="00AE1014"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skills</w:t>
            </w:r>
            <w:r w:rsidR="001D0F77"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 </w:t>
            </w:r>
            <w:r w:rsidR="00AE1014"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in</w:t>
            </w:r>
            <w:r w:rsidR="001D0F77"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 SQL and </w:t>
            </w:r>
            <w:r w:rsidR="005053A4"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various</w:t>
            </w:r>
            <w:r w:rsidR="001D0F77"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 RDBMSs (Oracle, MS SQL Server,</w:t>
            </w:r>
            <w:r w:rsidR="00FF0FA2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 </w:t>
            </w:r>
            <w:r w:rsidR="001D0F77"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PostgreSQL)</w:t>
            </w:r>
            <w:r w:rsidR="0055273A"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 with a</w:t>
            </w:r>
            <w:r w:rsidR="006C02C3"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bility to </w:t>
            </w:r>
            <w:r w:rsidR="51447295"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manage complex data repositories (</w:t>
            </w:r>
            <w:r w:rsidR="0088ABA1"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SS</w:t>
            </w:r>
            <w:r w:rsidR="51447295"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MS, SQL Developer, </w:t>
            </w:r>
            <w:proofErr w:type="spellStart"/>
            <w:r w:rsidR="51447295"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DBeaver</w:t>
            </w:r>
            <w:proofErr w:type="spellEnd"/>
            <w:r w:rsidR="51447295"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) and to </w:t>
            </w:r>
            <w:r w:rsidR="006C02C3"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program database applications </w:t>
            </w:r>
            <w:r w:rsidR="00B14890"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(</w:t>
            </w:r>
            <w:r w:rsidR="00204926"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T-SQL</w:t>
            </w:r>
            <w:r w:rsidR="00204926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, </w:t>
            </w:r>
            <w:r w:rsidR="006A6D96"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PL/SQL</w:t>
            </w:r>
            <w:r w:rsidR="00B14890"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, </w:t>
            </w:r>
            <w:r w:rsidR="00056704"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Oracle </w:t>
            </w:r>
            <w:r w:rsidR="002D0605"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A</w:t>
            </w:r>
            <w:r w:rsidR="00056704"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PEX</w:t>
            </w:r>
            <w:r w:rsidR="00B14890"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)</w:t>
            </w:r>
            <w:r w:rsidR="001F7304"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. </w:t>
            </w:r>
            <w:r w:rsidR="00FF0FA2"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Solid understanding and practical skills in s</w:t>
            </w:r>
            <w:r w:rsidR="00204926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elected</w:t>
            </w:r>
            <w:r w:rsidR="00FF0FA2"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 Big Data </w:t>
            </w:r>
            <w:r w:rsidR="00FF0FA2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technologies</w:t>
            </w:r>
            <w:r w:rsidR="00FF0FA2"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 (Kafka, </w:t>
            </w:r>
            <w:proofErr w:type="spellStart"/>
            <w:r w:rsidR="00FF0FA2"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pySpark</w:t>
            </w:r>
            <w:proofErr w:type="spellEnd"/>
            <w:r w:rsidR="00FF0FA2"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, Hadoop).</w:t>
            </w:r>
            <w:r w:rsidR="00FF0FA2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 </w:t>
            </w:r>
            <w:r w:rsidR="00FF0FA2"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Practical experience in SAS environment (SAS Enterprise Guide).</w:t>
            </w:r>
          </w:p>
        </w:tc>
      </w:tr>
      <w:tr w:rsidR="0020069D" w:rsidRPr="0061024C" w14:paraId="0839481B" w14:textId="77777777" w:rsidTr="71F4C84C">
        <w:tc>
          <w:tcPr>
            <w:tcW w:w="1565" w:type="dxa"/>
          </w:tcPr>
          <w:p w14:paraId="7AF8EC7B" w14:textId="2CB2018B" w:rsidR="00925B37" w:rsidRPr="008D7F22" w:rsidRDefault="00FF0FA2" w:rsidP="71F4C84C">
            <w:pPr>
              <w:spacing w:before="160"/>
              <w:jc w:val="right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Machine Learning</w:t>
            </w:r>
          </w:p>
        </w:tc>
        <w:tc>
          <w:tcPr>
            <w:tcW w:w="8363" w:type="dxa"/>
          </w:tcPr>
          <w:p w14:paraId="3A952F03" w14:textId="523A6C84" w:rsidR="0020069D" w:rsidRPr="008D7F22" w:rsidRDefault="00C25EEC" w:rsidP="71F4C84C">
            <w:pPr>
              <w:spacing w:before="160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Knowledge and practical skills in planning and development of </w:t>
            </w:r>
            <w:r w:rsidR="00CE4E63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end-to-</w:t>
            </w:r>
            <w:r w:rsidR="00410E72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end </w:t>
            </w:r>
            <w:r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data </w:t>
            </w:r>
            <w:r w:rsidR="0071342E"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analysis</w:t>
            </w:r>
            <w:r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 processes (data preparation, building models, </w:t>
            </w:r>
            <w:r w:rsidR="00410E72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results</w:t>
            </w:r>
            <w:r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 visualization and interpretation). </w:t>
            </w:r>
            <w:r w:rsidR="00D9388A"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Competences</w:t>
            </w:r>
            <w:r w:rsidR="006C02C3"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 in </w:t>
            </w:r>
            <w:r w:rsidR="00460039"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several</w:t>
            </w:r>
            <w:r w:rsidR="006C02C3"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 </w:t>
            </w:r>
            <w:r w:rsidR="00AE1014"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machine learning </w:t>
            </w:r>
            <w:r w:rsidR="00460039"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techniques</w:t>
            </w:r>
            <w:r w:rsidR="00261B20"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 (classification, clustering</w:t>
            </w:r>
            <w:r w:rsidR="00460039"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,</w:t>
            </w:r>
            <w:r w:rsidR="00261B20"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 association analysis, forecasting)</w:t>
            </w:r>
            <w:r w:rsidR="006C02C3"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.</w:t>
            </w:r>
            <w:r w:rsidR="00925B37"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 </w:t>
            </w:r>
            <w:r w:rsidR="009B3384"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K</w:t>
            </w:r>
            <w:r w:rsidR="006C02C3"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nowledge of </w:t>
            </w:r>
            <w:r w:rsidR="0071342E"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a number of </w:t>
            </w:r>
            <w:r w:rsidR="00D87690"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languages and </w:t>
            </w:r>
            <w:r w:rsidR="0071342E"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analytical tools </w:t>
            </w:r>
            <w:r w:rsidR="006C02C3"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(Python, R</w:t>
            </w:r>
            <w:r w:rsidR="007E50E9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, </w:t>
            </w:r>
            <w:r w:rsidR="007E50E9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Databric</w:t>
            </w:r>
            <w:r w:rsidR="00E37676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k</w:t>
            </w:r>
            <w:r w:rsidR="007E50E9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s</w:t>
            </w:r>
            <w:r w:rsidR="00DC4D10"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)</w:t>
            </w:r>
            <w:r w:rsidR="006C02C3"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.</w:t>
            </w:r>
          </w:p>
        </w:tc>
      </w:tr>
      <w:tr w:rsidR="00C25EEC" w:rsidRPr="0061024C" w14:paraId="729C6AC4" w14:textId="77777777" w:rsidTr="71F4C84C">
        <w:tc>
          <w:tcPr>
            <w:tcW w:w="1565" w:type="dxa"/>
          </w:tcPr>
          <w:p w14:paraId="188FE843" w14:textId="77777777" w:rsidR="00C25EEC" w:rsidRPr="008D7F22" w:rsidRDefault="00C25EEC" w:rsidP="71F4C84C">
            <w:pPr>
              <w:spacing w:before="160"/>
              <w:jc w:val="right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Business Intelligence</w:t>
            </w:r>
          </w:p>
        </w:tc>
        <w:tc>
          <w:tcPr>
            <w:tcW w:w="8363" w:type="dxa"/>
          </w:tcPr>
          <w:p w14:paraId="63CE0B82" w14:textId="13E73141" w:rsidR="00C25EEC" w:rsidRPr="008D7F22" w:rsidRDefault="0008032D" w:rsidP="71F4C84C">
            <w:pPr>
              <w:spacing w:before="160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Advanced</w:t>
            </w:r>
            <w:r w:rsidR="00C25EEC"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 knowledge of data modeling and </w:t>
            </w:r>
            <w:r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d</w:t>
            </w:r>
            <w:r w:rsidR="00C25EEC"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ata </w:t>
            </w:r>
            <w:r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w</w:t>
            </w:r>
            <w:r w:rsidR="00C25EEC"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arehouse design</w:t>
            </w:r>
            <w:r w:rsidR="007E50E9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 (Snowflake)</w:t>
            </w:r>
            <w:r w:rsidR="00C25EEC"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. </w:t>
            </w:r>
            <w:r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P</w:t>
            </w:r>
            <w:r w:rsidR="00C25EEC"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ractical experience </w:t>
            </w:r>
            <w:r w:rsidR="3D63DB62"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with </w:t>
            </w:r>
            <w:r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ETL (SSIS</w:t>
            </w:r>
            <w:r w:rsidR="00FF0FA2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, Data Factory</w:t>
            </w:r>
            <w:r w:rsidR="007E50E9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, Pentaho</w:t>
            </w:r>
            <w:r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) and </w:t>
            </w:r>
            <w:r w:rsidR="00C25EEC"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reporting</w:t>
            </w:r>
            <w:r w:rsidR="00450FB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 tools</w:t>
            </w:r>
            <w:r w:rsidR="00C25EEC"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 (Power BI, Tableau, </w:t>
            </w:r>
            <w:proofErr w:type="spellStart"/>
            <w:r w:rsidR="00C25EEC"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QlikViev</w:t>
            </w:r>
            <w:proofErr w:type="spellEnd"/>
            <w:r w:rsidR="00C25EEC"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/</w:t>
            </w:r>
            <w:proofErr w:type="spellStart"/>
            <w:r w:rsidR="00C25EEC"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QlikSense</w:t>
            </w:r>
            <w:proofErr w:type="spellEnd"/>
            <w:r w:rsidR="00C25EEC"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). Competenc</w:t>
            </w:r>
            <w:r w:rsidR="55DCE039"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i</w:t>
            </w:r>
            <w:r w:rsidR="00C25EEC"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es in planning and implementing of analytical solutions in</w:t>
            </w:r>
            <w:r w:rsidR="2D847FED"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 a number of areas (</w:t>
            </w:r>
            <w:r w:rsidR="00C25EEC"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financial services, banking</w:t>
            </w:r>
            <w:r w:rsidR="23CEA6A7"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/</w:t>
            </w:r>
            <w:r w:rsidR="00026A7E"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credit risk, </w:t>
            </w:r>
            <w:r w:rsidR="00C25EEC"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human resources, healthcare</w:t>
            </w:r>
            <w:r w:rsidR="790824B0"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, </w:t>
            </w:r>
            <w:r w:rsidR="00C25EEC"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purchasing</w:t>
            </w:r>
            <w:r w:rsidR="00EE68F7"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 processes</w:t>
            </w:r>
            <w:r w:rsidR="4CA760AB"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)</w:t>
            </w:r>
            <w:r w:rsidR="7653CD07"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.</w:t>
            </w:r>
          </w:p>
        </w:tc>
      </w:tr>
      <w:tr w:rsidR="00AE1E7B" w:rsidRPr="0061024C" w14:paraId="3240F551" w14:textId="77777777" w:rsidTr="71F4C84C">
        <w:tc>
          <w:tcPr>
            <w:tcW w:w="1565" w:type="dxa"/>
          </w:tcPr>
          <w:p w14:paraId="75B8DAA9" w14:textId="77DF30C0" w:rsidR="00AE1E7B" w:rsidRPr="008D7F22" w:rsidRDefault="00265FD9" w:rsidP="71F4C84C">
            <w:pPr>
              <w:spacing w:before="160"/>
              <w:jc w:val="right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Systems </w:t>
            </w:r>
            <w:r w:rsidR="007E50E9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A</w:t>
            </w:r>
            <w:r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nalysis and </w:t>
            </w:r>
            <w:r w:rsidR="007E50E9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D</w:t>
            </w:r>
            <w:r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esign</w:t>
            </w:r>
          </w:p>
        </w:tc>
        <w:tc>
          <w:tcPr>
            <w:tcW w:w="8363" w:type="dxa"/>
          </w:tcPr>
          <w:p w14:paraId="4FA9702B" w14:textId="225B6C55" w:rsidR="00AE1E7B" w:rsidRPr="008D7F22" w:rsidRDefault="003835B6" w:rsidP="71F4C84C">
            <w:pPr>
              <w:spacing w:before="160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P</w:t>
            </w:r>
            <w:r w:rsidR="00486DD5"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lanning and modeling </w:t>
            </w:r>
            <w:r w:rsidR="00261B20"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of </w:t>
            </w:r>
            <w:r w:rsidR="00F941F8"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business</w:t>
            </w:r>
            <w:r w:rsidR="00486DD5"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 processes and </w:t>
            </w:r>
            <w:r w:rsidR="00925B37"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software solutions</w:t>
            </w:r>
            <w:r w:rsidR="00486DD5"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 </w:t>
            </w:r>
            <w:r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with</w:t>
            </w:r>
            <w:r w:rsidR="00486DD5"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 </w:t>
            </w:r>
            <w:r w:rsidR="02432857" w:rsidRPr="4CA2AF3A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a </w:t>
            </w:r>
            <w:r w:rsidR="00B27D74"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number of</w:t>
            </w:r>
            <w:r w:rsidR="00486DD5"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 techniques </w:t>
            </w:r>
            <w:r w:rsidR="001D0F77"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(UML, BPML) </w:t>
            </w:r>
            <w:r w:rsidR="00486DD5"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and tools </w:t>
            </w:r>
            <w:r w:rsidR="001D0F77"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(Enterprise Architect, Visual Paradigm)</w:t>
            </w:r>
            <w:r w:rsidR="00486DD5"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. </w:t>
            </w:r>
            <w:r w:rsidR="00EE3E89"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Proven practical experience in </w:t>
            </w:r>
            <w:r w:rsidR="00486DD5"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requirements </w:t>
            </w:r>
            <w:r w:rsidR="00D9388A"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management</w:t>
            </w:r>
            <w:r w:rsidR="00486DD5"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 and other software engineering </w:t>
            </w:r>
            <w:r w:rsidR="004A5413"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issues</w:t>
            </w:r>
            <w:r w:rsidR="00486DD5"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.</w:t>
            </w:r>
          </w:p>
        </w:tc>
      </w:tr>
      <w:tr w:rsidR="001F2030" w:rsidRPr="0061024C" w14:paraId="51B6A447" w14:textId="77777777" w:rsidTr="71F4C84C">
        <w:trPr>
          <w:trHeight w:val="300"/>
        </w:trPr>
        <w:tc>
          <w:tcPr>
            <w:tcW w:w="1565" w:type="dxa"/>
          </w:tcPr>
          <w:p w14:paraId="010FFA26" w14:textId="77777777" w:rsidR="001F2030" w:rsidRPr="008D7F22" w:rsidRDefault="00265FD9" w:rsidP="71F4C84C">
            <w:pPr>
              <w:spacing w:before="160"/>
              <w:jc w:val="right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Others</w:t>
            </w:r>
          </w:p>
        </w:tc>
        <w:tc>
          <w:tcPr>
            <w:tcW w:w="8363" w:type="dxa"/>
          </w:tcPr>
          <w:p w14:paraId="5CFC2F7D" w14:textId="4793BB3F" w:rsidR="001F2030" w:rsidRPr="008D7F22" w:rsidRDefault="00C7042C" w:rsidP="71F4C84C">
            <w:pPr>
              <w:spacing w:before="160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00C7042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Good knowledge of </w:t>
            </w:r>
            <w:proofErr w:type="spellStart"/>
            <w:r w:rsidRPr="00C7042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Matlab</w:t>
            </w:r>
            <w:proofErr w:type="spellEnd"/>
            <w:r w:rsidRPr="00C7042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 environment. </w:t>
            </w:r>
            <w:r w:rsidR="00EE68F7"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Knowledge and practical experience in agile methodologies</w:t>
            </w:r>
            <w:r w:rsidR="23B92CBC"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 with ability </w:t>
            </w:r>
            <w:r w:rsidR="421F4FDA"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to use </w:t>
            </w:r>
            <w:r w:rsidR="6314E6D9"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a number of project management tools (</w:t>
            </w:r>
            <w:r w:rsidR="421F4FDA"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Jira, Confluence</w:t>
            </w:r>
            <w:r w:rsidR="603D5AB7"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, </w:t>
            </w:r>
            <w:r w:rsidR="72C341C8"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Azure DevOps</w:t>
            </w:r>
            <w:r w:rsidR="0BB46B54"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)</w:t>
            </w:r>
            <w:r w:rsidR="421F4FDA"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. </w:t>
            </w:r>
            <w:r w:rsidR="003A538E"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Readiness to work with XML and JSON standards.</w:t>
            </w:r>
            <w:r w:rsidR="00F02F24"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 </w:t>
            </w:r>
            <w:r w:rsidR="00171975" w:rsidRPr="71F4C84C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Basic skills in SAP.</w:t>
            </w:r>
          </w:p>
        </w:tc>
      </w:tr>
    </w:tbl>
    <w:p w14:paraId="66C9233D" w14:textId="77777777" w:rsidR="0020069D" w:rsidRPr="00F84526" w:rsidRDefault="003638A4" w:rsidP="71F4C84C">
      <w:pPr>
        <w:pBdr>
          <w:bottom w:val="single" w:sz="6" w:space="1" w:color="auto"/>
        </w:pBdr>
        <w:spacing w:before="280" w:after="60"/>
        <w:rPr>
          <w:rFonts w:ascii="Arial" w:hAnsi="Arial" w:cs="Arial"/>
          <w:sz w:val="20"/>
          <w:szCs w:val="20"/>
          <w:lang w:val="en-US"/>
        </w:rPr>
      </w:pPr>
      <w:r w:rsidRPr="71F4C84C">
        <w:rPr>
          <w:rFonts w:ascii="Arial" w:hAnsi="Arial" w:cs="Arial"/>
          <w:sz w:val="20"/>
          <w:szCs w:val="20"/>
          <w:lang w:val="en-US"/>
        </w:rPr>
        <w:t>Recent P</w:t>
      </w:r>
      <w:r w:rsidR="00BA3826" w:rsidRPr="71F4C84C">
        <w:rPr>
          <w:rFonts w:ascii="Arial" w:hAnsi="Arial" w:cs="Arial"/>
          <w:sz w:val="20"/>
          <w:szCs w:val="20"/>
          <w:lang w:val="en-US"/>
        </w:rPr>
        <w:t>rojects</w:t>
      </w:r>
    </w:p>
    <w:tbl>
      <w:tblPr>
        <w:tblStyle w:val="Tabela-Siatka"/>
        <w:tblW w:w="1006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8363"/>
      </w:tblGrid>
      <w:tr w:rsidR="00BA69AE" w:rsidRPr="00B22EC2" w14:paraId="3B7995AC" w14:textId="77777777" w:rsidTr="00C95E46">
        <w:tc>
          <w:tcPr>
            <w:tcW w:w="1702" w:type="dxa"/>
          </w:tcPr>
          <w:p w14:paraId="4D59C722" w14:textId="6B967528" w:rsidR="00BA69AE" w:rsidRPr="00F94097" w:rsidRDefault="008E7E87" w:rsidP="00C35A07">
            <w:pPr>
              <w:spacing w:before="120"/>
              <w:jc w:val="righ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6</w:t>
            </w:r>
            <w:r w:rsidR="00F94097" w:rsidRPr="00F9409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/202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4</w:t>
            </w:r>
            <w:r w:rsidR="00F94097" w:rsidRPr="00F9409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present</w:t>
            </w:r>
          </w:p>
        </w:tc>
        <w:tc>
          <w:tcPr>
            <w:tcW w:w="8363" w:type="dxa"/>
          </w:tcPr>
          <w:p w14:paraId="08393361" w14:textId="5C39EB15" w:rsidR="00BA69AE" w:rsidRPr="00BA69AE" w:rsidRDefault="00535B1C" w:rsidP="00BA69AE">
            <w:pPr>
              <w:pStyle w:val="HTML-wstpniesformatowany"/>
              <w:spacing w:before="12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“</w:t>
            </w:r>
            <w:r w:rsidR="00C81942" w:rsidRPr="00C81942">
              <w:rPr>
                <w:rFonts w:asciiTheme="minorHAnsi" w:hAnsiTheme="minorHAnsi" w:cstheme="minorHAnsi"/>
                <w:lang w:val="en-US"/>
              </w:rPr>
              <w:t>Automati</w:t>
            </w:r>
            <w:r w:rsidR="008D27D2">
              <w:rPr>
                <w:rFonts w:asciiTheme="minorHAnsi" w:hAnsiTheme="minorHAnsi" w:cstheme="minorHAnsi"/>
                <w:lang w:val="en-US"/>
              </w:rPr>
              <w:t xml:space="preserve">zation of </w:t>
            </w:r>
            <w:r w:rsidR="00C81942" w:rsidRPr="00C81942">
              <w:rPr>
                <w:rFonts w:asciiTheme="minorHAnsi" w:hAnsiTheme="minorHAnsi" w:cstheme="minorHAnsi"/>
                <w:lang w:val="en-US"/>
              </w:rPr>
              <w:t xml:space="preserve">on-line reporting of </w:t>
            </w:r>
            <w:r w:rsidR="00CD6BCC">
              <w:rPr>
                <w:rFonts w:asciiTheme="minorHAnsi" w:hAnsiTheme="minorHAnsi" w:cstheme="minorHAnsi"/>
                <w:lang w:val="en-US"/>
              </w:rPr>
              <w:t xml:space="preserve">credit </w:t>
            </w:r>
            <w:r w:rsidR="008D27D2">
              <w:rPr>
                <w:rFonts w:asciiTheme="minorHAnsi" w:hAnsiTheme="minorHAnsi" w:cstheme="minorHAnsi"/>
                <w:lang w:val="en-US"/>
              </w:rPr>
              <w:t xml:space="preserve">risk and </w:t>
            </w:r>
            <w:r w:rsidR="00C81942" w:rsidRPr="00C81942">
              <w:rPr>
                <w:rFonts w:asciiTheme="minorHAnsi" w:hAnsiTheme="minorHAnsi" w:cstheme="minorHAnsi"/>
                <w:lang w:val="en-US"/>
              </w:rPr>
              <w:t>portfolio</w:t>
            </w:r>
            <w:r w:rsidR="00DE607D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8D27D2">
              <w:rPr>
                <w:rFonts w:asciiTheme="minorHAnsi" w:hAnsiTheme="minorHAnsi" w:cstheme="minorHAnsi"/>
                <w:lang w:val="en-US"/>
              </w:rPr>
              <w:t xml:space="preserve">condition data </w:t>
            </w:r>
            <w:r w:rsidR="00BA69AE" w:rsidRPr="00BA69AE">
              <w:rPr>
                <w:rFonts w:asciiTheme="minorHAnsi" w:hAnsiTheme="minorHAnsi" w:cstheme="minorHAnsi"/>
                <w:lang w:val="en-US"/>
              </w:rPr>
              <w:t xml:space="preserve">at </w:t>
            </w:r>
            <w:r w:rsidR="00131A4A">
              <w:rPr>
                <w:rFonts w:asciiTheme="minorHAnsi" w:hAnsiTheme="minorHAnsi" w:cstheme="minorHAnsi"/>
                <w:lang w:val="en-US"/>
              </w:rPr>
              <w:t>ING Group</w:t>
            </w:r>
            <w:r>
              <w:rPr>
                <w:rFonts w:asciiTheme="minorHAnsi" w:hAnsiTheme="minorHAnsi" w:cstheme="minorHAnsi"/>
                <w:lang w:val="en-US"/>
              </w:rPr>
              <w:t>”</w:t>
            </w:r>
          </w:p>
          <w:p w14:paraId="1574C36B" w14:textId="5F62DA44" w:rsidR="00BA69AE" w:rsidRPr="008D7F22" w:rsidRDefault="00F94097" w:rsidP="00BA69AE">
            <w:pPr>
              <w:pStyle w:val="HTML-wstpniesformatowany"/>
              <w:spacing w:before="120"/>
              <w:rPr>
                <w:rFonts w:asciiTheme="minorHAnsi" w:hAnsiTheme="minorHAnsi" w:cstheme="minorHAnsi"/>
                <w:lang w:val="en-US"/>
              </w:rPr>
            </w:pPr>
            <w:r w:rsidRPr="00F94097">
              <w:rPr>
                <w:rFonts w:asciiTheme="minorHAnsi" w:hAnsiTheme="minorHAnsi" w:cstheme="minorHAnsi"/>
                <w:i/>
                <w:lang w:val="en-US"/>
              </w:rPr>
              <w:t>Role</w:t>
            </w:r>
            <w:r w:rsidRPr="00F94097">
              <w:rPr>
                <w:rFonts w:asciiTheme="minorHAnsi" w:hAnsiTheme="minorHAnsi" w:cstheme="minorHAnsi"/>
                <w:lang w:val="en-US"/>
              </w:rPr>
              <w:t xml:space="preserve">: </w:t>
            </w:r>
            <w:r w:rsidR="006A2318">
              <w:rPr>
                <w:rFonts w:asciiTheme="minorHAnsi" w:hAnsiTheme="minorHAnsi" w:cstheme="minorHAnsi"/>
                <w:lang w:val="en-US"/>
              </w:rPr>
              <w:t xml:space="preserve">data </w:t>
            </w:r>
            <w:r w:rsidR="008D27D2">
              <w:rPr>
                <w:rFonts w:asciiTheme="minorHAnsi" w:hAnsiTheme="minorHAnsi" w:cstheme="minorHAnsi"/>
                <w:lang w:val="en-US"/>
              </w:rPr>
              <w:t xml:space="preserve">management </w:t>
            </w:r>
            <w:r w:rsidR="007B2B00">
              <w:rPr>
                <w:rFonts w:asciiTheme="minorHAnsi" w:hAnsiTheme="minorHAnsi" w:cstheme="minorHAnsi"/>
                <w:lang w:val="en-US"/>
              </w:rPr>
              <w:t>expert</w:t>
            </w:r>
            <w:r w:rsidRPr="00F94097">
              <w:rPr>
                <w:rFonts w:asciiTheme="minorHAnsi" w:hAnsiTheme="minorHAnsi" w:cstheme="minorHAnsi"/>
                <w:lang w:val="en-US"/>
              </w:rPr>
              <w:t xml:space="preserve">. </w:t>
            </w:r>
            <w:r w:rsidRPr="00F94097">
              <w:rPr>
                <w:rFonts w:asciiTheme="minorHAnsi" w:hAnsiTheme="minorHAnsi" w:cstheme="minorHAnsi"/>
                <w:i/>
                <w:lang w:val="en-US"/>
              </w:rPr>
              <w:t>Performed task</w:t>
            </w:r>
            <w:r w:rsidRPr="00F94097">
              <w:rPr>
                <w:rFonts w:asciiTheme="minorHAnsi" w:hAnsiTheme="minorHAnsi" w:cstheme="minorHAnsi"/>
                <w:lang w:val="en-US"/>
              </w:rPr>
              <w:t xml:space="preserve">: </w:t>
            </w:r>
            <w:r w:rsidR="00CD6BCC">
              <w:rPr>
                <w:rFonts w:asciiTheme="minorHAnsi" w:hAnsiTheme="minorHAnsi" w:cstheme="minorHAnsi"/>
                <w:lang w:val="en-US"/>
              </w:rPr>
              <w:t>requirement</w:t>
            </w:r>
            <w:r w:rsidR="00A306C4">
              <w:rPr>
                <w:rFonts w:asciiTheme="minorHAnsi" w:hAnsiTheme="minorHAnsi" w:cstheme="minorHAnsi"/>
                <w:lang w:val="en-US"/>
              </w:rPr>
              <w:t xml:space="preserve"> engineering</w:t>
            </w:r>
            <w:r w:rsidRPr="00F94097">
              <w:rPr>
                <w:rFonts w:asciiTheme="minorHAnsi" w:hAnsiTheme="minorHAnsi" w:cstheme="minorHAnsi"/>
                <w:lang w:val="en-US"/>
              </w:rPr>
              <w:t xml:space="preserve">, design and development of </w:t>
            </w:r>
            <w:r w:rsidR="00695F89">
              <w:rPr>
                <w:rFonts w:asciiTheme="minorHAnsi" w:hAnsiTheme="minorHAnsi" w:cstheme="minorHAnsi"/>
                <w:lang w:val="en-US"/>
              </w:rPr>
              <w:t>self-service</w:t>
            </w:r>
            <w:r w:rsidRPr="00F94097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185743">
              <w:rPr>
                <w:rFonts w:asciiTheme="minorHAnsi" w:hAnsiTheme="minorHAnsi" w:cstheme="minorHAnsi"/>
                <w:lang w:val="en-US"/>
              </w:rPr>
              <w:t>reporting</w:t>
            </w:r>
            <w:r w:rsidRPr="00F94097">
              <w:rPr>
                <w:rFonts w:asciiTheme="minorHAnsi" w:hAnsiTheme="minorHAnsi" w:cstheme="minorHAnsi"/>
                <w:lang w:val="en-US"/>
              </w:rPr>
              <w:t xml:space="preserve"> solution</w:t>
            </w:r>
            <w:r w:rsidR="002C1D0A">
              <w:rPr>
                <w:rFonts w:asciiTheme="minorHAnsi" w:hAnsiTheme="minorHAnsi" w:cstheme="minorHAnsi"/>
                <w:lang w:val="en-US"/>
              </w:rPr>
              <w:t xml:space="preserve"> (</w:t>
            </w:r>
            <w:r w:rsidR="00A306C4">
              <w:rPr>
                <w:rFonts w:asciiTheme="minorHAnsi" w:hAnsiTheme="minorHAnsi" w:cstheme="minorHAnsi"/>
                <w:lang w:val="en-US"/>
              </w:rPr>
              <w:t>Oracle</w:t>
            </w:r>
            <w:r w:rsidR="00695F89">
              <w:rPr>
                <w:rFonts w:asciiTheme="minorHAnsi" w:hAnsiTheme="minorHAnsi" w:cstheme="minorHAnsi"/>
                <w:lang w:val="en-US"/>
              </w:rPr>
              <w:t>, Power BI</w:t>
            </w:r>
            <w:r w:rsidR="00FB03C5">
              <w:rPr>
                <w:rFonts w:asciiTheme="minorHAnsi" w:hAnsiTheme="minorHAnsi" w:cstheme="minorHAnsi"/>
                <w:lang w:val="en-US"/>
              </w:rPr>
              <w:t>, SAS</w:t>
            </w:r>
            <w:r w:rsidR="00F83FCF">
              <w:rPr>
                <w:rFonts w:asciiTheme="minorHAnsi" w:hAnsiTheme="minorHAnsi" w:cstheme="minorHAnsi"/>
                <w:lang w:val="en-US"/>
              </w:rPr>
              <w:t>)</w:t>
            </w:r>
            <w:r w:rsidRPr="00F94097">
              <w:rPr>
                <w:rFonts w:asciiTheme="minorHAnsi" w:hAnsiTheme="minorHAnsi" w:cstheme="minorHAnsi"/>
                <w:lang w:val="en-US"/>
              </w:rPr>
              <w:t>.</w:t>
            </w:r>
          </w:p>
        </w:tc>
      </w:tr>
      <w:tr w:rsidR="00E93FB6" w:rsidRPr="00B22EC2" w14:paraId="14AE8992" w14:textId="77777777" w:rsidTr="00C95E46">
        <w:tc>
          <w:tcPr>
            <w:tcW w:w="1702" w:type="dxa"/>
          </w:tcPr>
          <w:p w14:paraId="139EBDFC" w14:textId="3A676785" w:rsidR="00E93FB6" w:rsidRPr="00F94097" w:rsidRDefault="00E93FB6" w:rsidP="00E93FB6">
            <w:pPr>
              <w:spacing w:before="120"/>
              <w:jc w:val="righ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9409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9/2023 –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2/2024</w:t>
            </w:r>
          </w:p>
        </w:tc>
        <w:tc>
          <w:tcPr>
            <w:tcW w:w="8363" w:type="dxa"/>
          </w:tcPr>
          <w:p w14:paraId="2BFB3076" w14:textId="77777777" w:rsidR="00E93FB6" w:rsidRPr="00BA69AE" w:rsidRDefault="00E93FB6" w:rsidP="00E93FB6">
            <w:pPr>
              <w:pStyle w:val="HTML-wstpniesformatowany"/>
              <w:spacing w:before="12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“Providing Business Intelligence and reporting services</w:t>
            </w:r>
            <w:r w:rsidRPr="00BA69AE">
              <w:rPr>
                <w:rFonts w:asciiTheme="minorHAnsi" w:hAnsiTheme="minorHAnsi" w:cstheme="minorHAnsi"/>
                <w:lang w:val="en-US"/>
              </w:rPr>
              <w:t xml:space="preserve"> at Volkswagen Group-Services Polska</w:t>
            </w:r>
            <w:r>
              <w:rPr>
                <w:rFonts w:asciiTheme="minorHAnsi" w:hAnsiTheme="minorHAnsi" w:cstheme="minorHAnsi"/>
                <w:lang w:val="en-US"/>
              </w:rPr>
              <w:t>”</w:t>
            </w:r>
          </w:p>
          <w:p w14:paraId="4BEB15C2" w14:textId="5E7EDBDB" w:rsidR="00E93FB6" w:rsidRDefault="00E93FB6" w:rsidP="00E93FB6">
            <w:pPr>
              <w:pStyle w:val="HTML-wstpniesformatowany"/>
              <w:spacing w:before="120"/>
              <w:rPr>
                <w:rFonts w:asciiTheme="minorHAnsi" w:hAnsiTheme="minorHAnsi" w:cstheme="minorHAnsi"/>
                <w:lang w:val="en-US"/>
              </w:rPr>
            </w:pPr>
            <w:r w:rsidRPr="00F94097">
              <w:rPr>
                <w:rFonts w:asciiTheme="minorHAnsi" w:hAnsiTheme="minorHAnsi" w:cstheme="minorHAnsi"/>
                <w:i/>
                <w:lang w:val="en-US"/>
              </w:rPr>
              <w:t>Role</w:t>
            </w:r>
            <w:r w:rsidRPr="00F94097">
              <w:rPr>
                <w:rFonts w:asciiTheme="minorHAnsi" w:hAnsiTheme="minorHAnsi" w:cstheme="minorHAnsi"/>
                <w:lang w:val="en-US"/>
              </w:rPr>
              <w:t xml:space="preserve">: BI </w:t>
            </w:r>
            <w:r>
              <w:rPr>
                <w:rFonts w:asciiTheme="minorHAnsi" w:hAnsiTheme="minorHAnsi" w:cstheme="minorHAnsi"/>
                <w:lang w:val="en-US"/>
              </w:rPr>
              <w:t xml:space="preserve">and reporting </w:t>
            </w:r>
            <w:r w:rsidRPr="00F94097">
              <w:rPr>
                <w:rFonts w:asciiTheme="minorHAnsi" w:hAnsiTheme="minorHAnsi" w:cstheme="minorHAnsi"/>
                <w:lang w:val="en-US"/>
              </w:rPr>
              <w:t xml:space="preserve">specialist. </w:t>
            </w:r>
            <w:r w:rsidRPr="00F94097">
              <w:rPr>
                <w:rFonts w:asciiTheme="minorHAnsi" w:hAnsiTheme="minorHAnsi" w:cstheme="minorHAnsi"/>
                <w:i/>
                <w:lang w:val="en-US"/>
              </w:rPr>
              <w:t>Performed task</w:t>
            </w:r>
            <w:r w:rsidRPr="00F94097">
              <w:rPr>
                <w:rFonts w:asciiTheme="minorHAnsi" w:hAnsiTheme="minorHAnsi" w:cstheme="minorHAnsi"/>
                <w:lang w:val="en-US"/>
              </w:rPr>
              <w:t>: analysis, design and development of complex Business Intelligence solution</w:t>
            </w:r>
            <w:r>
              <w:rPr>
                <w:rFonts w:asciiTheme="minorHAnsi" w:hAnsiTheme="minorHAnsi" w:cstheme="minorHAnsi"/>
                <w:lang w:val="en-US"/>
              </w:rPr>
              <w:t>s (Oracle, Tableau, QlikView, SAP BO, Python) for a number of customers in Germany and other countries)</w:t>
            </w:r>
            <w:r w:rsidRPr="00F94097">
              <w:rPr>
                <w:rFonts w:asciiTheme="minorHAnsi" w:hAnsiTheme="minorHAnsi" w:cstheme="minorHAnsi"/>
                <w:lang w:val="en-US"/>
              </w:rPr>
              <w:t>.</w:t>
            </w:r>
          </w:p>
        </w:tc>
      </w:tr>
      <w:tr w:rsidR="00E93FB6" w:rsidRPr="00B22EC2" w14:paraId="55F87DCC" w14:textId="77777777" w:rsidTr="00C95E46">
        <w:tc>
          <w:tcPr>
            <w:tcW w:w="1702" w:type="dxa"/>
          </w:tcPr>
          <w:p w14:paraId="426FAAFF" w14:textId="77777777" w:rsidR="00E93FB6" w:rsidRPr="00F94097" w:rsidRDefault="00E93FB6" w:rsidP="00E93FB6">
            <w:pPr>
              <w:spacing w:before="120"/>
              <w:jc w:val="righ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9409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3/2023 –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8</w:t>
            </w:r>
            <w:r w:rsidRPr="00F9409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/202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8363" w:type="dxa"/>
          </w:tcPr>
          <w:p w14:paraId="50FFC55D" w14:textId="64A99E1B" w:rsidR="00E93FB6" w:rsidRPr="008D7F22" w:rsidRDefault="00E93FB6" w:rsidP="00E93FB6">
            <w:pPr>
              <w:pStyle w:val="HTML-wstpniesformatowany"/>
              <w:spacing w:before="120"/>
              <w:rPr>
                <w:rFonts w:asciiTheme="minorHAnsi" w:hAnsiTheme="minorHAnsi" w:cstheme="minorHAnsi"/>
                <w:lang w:val="en-US"/>
              </w:rPr>
            </w:pPr>
            <w:r w:rsidRPr="008D7F22">
              <w:rPr>
                <w:rFonts w:asciiTheme="minorHAnsi" w:hAnsiTheme="minorHAnsi" w:cstheme="minorHAnsi"/>
                <w:lang w:val="en-US"/>
              </w:rPr>
              <w:t>„EPN - electronic platform for monitoring the work of health</w:t>
            </w:r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8D7F22">
              <w:rPr>
                <w:rFonts w:asciiTheme="minorHAnsi" w:hAnsiTheme="minorHAnsi" w:cstheme="minorHAnsi"/>
                <w:lang w:val="en-US"/>
              </w:rPr>
              <w:t>care facilities</w:t>
            </w:r>
            <w:r w:rsidR="0017455D">
              <w:rPr>
                <w:rFonts w:asciiTheme="minorHAnsi" w:hAnsiTheme="minorHAnsi" w:cstheme="minorHAnsi"/>
                <w:lang w:val="en-US"/>
              </w:rPr>
              <w:t xml:space="preserve"> -</w:t>
            </w:r>
            <w:r w:rsidRPr="008D7F22">
              <w:rPr>
                <w:rFonts w:asciiTheme="minorHAnsi" w:hAnsiTheme="minorHAnsi" w:cstheme="minorHAnsi"/>
                <w:lang w:val="en-US"/>
              </w:rPr>
              <w:t xml:space="preserve"> a complex reporting system for </w:t>
            </w:r>
            <w:r w:rsidRPr="00392814">
              <w:rPr>
                <w:rFonts w:asciiTheme="minorHAnsi" w:hAnsiTheme="minorHAnsi" w:cstheme="minorHAnsi"/>
                <w:lang w:val="en-US"/>
              </w:rPr>
              <w:t>Subcarpathian Marshal's Office</w:t>
            </w:r>
            <w:r w:rsidR="0017455D">
              <w:rPr>
                <w:rFonts w:asciiTheme="minorHAnsi" w:hAnsiTheme="minorHAnsi" w:cstheme="minorHAnsi"/>
                <w:lang w:val="en-US"/>
              </w:rPr>
              <w:t>”</w:t>
            </w:r>
          </w:p>
          <w:p w14:paraId="7F435A9F" w14:textId="17FC12F8" w:rsidR="00E93FB6" w:rsidRPr="008D7F22" w:rsidRDefault="00E93FB6" w:rsidP="00E93FB6">
            <w:pPr>
              <w:pStyle w:val="HTML-wstpniesformatowany"/>
              <w:spacing w:before="60"/>
              <w:rPr>
                <w:rFonts w:asciiTheme="minorHAnsi" w:hAnsiTheme="minorHAnsi" w:cstheme="minorHAnsi"/>
                <w:lang w:val="en-US"/>
              </w:rPr>
            </w:pPr>
            <w:r w:rsidRPr="008D7F22">
              <w:rPr>
                <w:rFonts w:asciiTheme="minorHAnsi" w:hAnsiTheme="minorHAnsi" w:cstheme="minorHAnsi"/>
                <w:i/>
                <w:lang w:val="en-US"/>
              </w:rPr>
              <w:t>Role</w:t>
            </w:r>
            <w:r w:rsidRPr="008D7F22">
              <w:rPr>
                <w:rFonts w:asciiTheme="minorHAnsi" w:hAnsiTheme="minorHAnsi" w:cstheme="minorHAnsi"/>
                <w:lang w:val="en-US"/>
              </w:rPr>
              <w:t xml:space="preserve">: BI </w:t>
            </w:r>
            <w:r>
              <w:rPr>
                <w:rFonts w:asciiTheme="minorHAnsi" w:hAnsiTheme="minorHAnsi" w:cstheme="minorHAnsi"/>
                <w:lang w:val="en-US"/>
              </w:rPr>
              <w:t>analyst and developer</w:t>
            </w:r>
            <w:r w:rsidRPr="008D7F22">
              <w:rPr>
                <w:rFonts w:asciiTheme="minorHAnsi" w:hAnsiTheme="minorHAnsi" w:cstheme="minorHAnsi"/>
                <w:lang w:val="en-US"/>
              </w:rPr>
              <w:t xml:space="preserve">. </w:t>
            </w:r>
            <w:r w:rsidRPr="008D7F22">
              <w:rPr>
                <w:rFonts w:asciiTheme="minorHAnsi" w:hAnsiTheme="minorHAnsi" w:cstheme="minorHAnsi"/>
                <w:i/>
                <w:lang w:val="en-US"/>
              </w:rPr>
              <w:t>Performed task</w:t>
            </w:r>
            <w:r w:rsidRPr="008D7F22">
              <w:rPr>
                <w:rFonts w:asciiTheme="minorHAnsi" w:hAnsiTheme="minorHAnsi" w:cstheme="minorHAnsi"/>
                <w:lang w:val="en-US"/>
              </w:rPr>
              <w:t xml:space="preserve">: analysis, design and development of </w:t>
            </w:r>
            <w:r w:rsidR="001E18B1" w:rsidRPr="008D7F22">
              <w:rPr>
                <w:rFonts w:asciiTheme="minorHAnsi" w:hAnsiTheme="minorHAnsi" w:cstheme="minorHAnsi"/>
                <w:lang w:val="en-US"/>
              </w:rPr>
              <w:t>multifaceted</w:t>
            </w:r>
            <w:r w:rsidRPr="008D7F22">
              <w:rPr>
                <w:rFonts w:asciiTheme="minorHAnsi" w:hAnsiTheme="minorHAnsi" w:cstheme="minorHAnsi"/>
                <w:lang w:val="en-US"/>
              </w:rPr>
              <w:t xml:space="preserve"> Business Intelligence solution</w:t>
            </w:r>
            <w:r>
              <w:rPr>
                <w:rFonts w:asciiTheme="minorHAnsi" w:hAnsiTheme="minorHAnsi" w:cstheme="minorHAnsi"/>
                <w:lang w:val="en-US"/>
              </w:rPr>
              <w:t xml:space="preserve"> (Power BI)</w:t>
            </w:r>
            <w:r w:rsidRPr="008D7F22">
              <w:rPr>
                <w:rFonts w:asciiTheme="minorHAnsi" w:hAnsiTheme="minorHAnsi" w:cstheme="minorHAnsi"/>
                <w:lang w:val="en-US"/>
              </w:rPr>
              <w:t>.</w:t>
            </w:r>
          </w:p>
        </w:tc>
      </w:tr>
      <w:tr w:rsidR="00E93FB6" w:rsidRPr="00B22EC2" w14:paraId="649CFB89" w14:textId="77777777" w:rsidTr="00C95E46">
        <w:tc>
          <w:tcPr>
            <w:tcW w:w="1702" w:type="dxa"/>
          </w:tcPr>
          <w:p w14:paraId="38FED4A6" w14:textId="77777777" w:rsidR="00E93FB6" w:rsidRPr="008D7F22" w:rsidRDefault="00E93FB6" w:rsidP="00E93FB6">
            <w:pPr>
              <w:spacing w:before="120"/>
              <w:jc w:val="righ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D7F2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>5/2022 – 1/2023</w:t>
            </w:r>
          </w:p>
        </w:tc>
        <w:tc>
          <w:tcPr>
            <w:tcW w:w="8363" w:type="dxa"/>
          </w:tcPr>
          <w:p w14:paraId="2330C078" w14:textId="63DC65BC" w:rsidR="00E93FB6" w:rsidRPr="008D7F22" w:rsidRDefault="00E93FB6" w:rsidP="00E93FB6">
            <w:pPr>
              <w:pStyle w:val="HTML-wstpniesformatowany"/>
              <w:spacing w:before="120"/>
              <w:rPr>
                <w:rFonts w:asciiTheme="minorHAnsi" w:hAnsiTheme="minorHAnsi" w:cstheme="minorHAnsi"/>
                <w:lang w:val="en-US"/>
              </w:rPr>
            </w:pPr>
            <w:r w:rsidRPr="008D7F22">
              <w:rPr>
                <w:rFonts w:asciiTheme="minorHAnsi" w:hAnsiTheme="minorHAnsi" w:cstheme="minorHAnsi"/>
                <w:lang w:val="en-US"/>
              </w:rPr>
              <w:t>„Data Platform for real-time and event-driven processing</w:t>
            </w:r>
            <w:r w:rsidR="001C1704">
              <w:rPr>
                <w:rFonts w:asciiTheme="minorHAnsi" w:hAnsiTheme="minorHAnsi" w:cstheme="minorHAnsi"/>
                <w:lang w:val="en-US"/>
              </w:rPr>
              <w:t xml:space="preserve"> - digital</w:t>
            </w:r>
            <w:r w:rsidRPr="008D7F22">
              <w:rPr>
                <w:rFonts w:asciiTheme="minorHAnsi" w:hAnsiTheme="minorHAnsi" w:cstheme="minorHAnsi"/>
                <w:lang w:val="en-US"/>
              </w:rPr>
              <w:t xml:space="preserve"> solution for </w:t>
            </w:r>
            <w:r w:rsidRPr="00535B1C">
              <w:rPr>
                <w:rFonts w:asciiTheme="minorHAnsi" w:hAnsiTheme="minorHAnsi" w:cstheme="minorHAnsi"/>
                <w:lang w:val="en-US"/>
              </w:rPr>
              <w:t>Credit Agricole Bank Polska S.A</w:t>
            </w:r>
            <w:r w:rsidR="00682274">
              <w:rPr>
                <w:rFonts w:asciiTheme="minorHAnsi" w:hAnsiTheme="minorHAnsi" w:cstheme="minorHAnsi"/>
                <w:lang w:val="en-US"/>
              </w:rPr>
              <w:t>.</w:t>
            </w:r>
            <w:r w:rsidR="0017455D">
              <w:rPr>
                <w:rFonts w:asciiTheme="minorHAnsi" w:hAnsiTheme="minorHAnsi" w:cstheme="minorHAnsi"/>
                <w:lang w:val="en-US"/>
              </w:rPr>
              <w:t>”</w:t>
            </w:r>
          </w:p>
          <w:p w14:paraId="20547F1B" w14:textId="77777777" w:rsidR="00E93FB6" w:rsidRPr="008D7F22" w:rsidRDefault="00E93FB6" w:rsidP="00E93FB6">
            <w:pPr>
              <w:pStyle w:val="HTML-wstpniesformatowany"/>
              <w:spacing w:before="120"/>
              <w:rPr>
                <w:rFonts w:asciiTheme="minorHAnsi" w:hAnsiTheme="minorHAnsi" w:cstheme="minorHAnsi"/>
                <w:lang w:val="en-US"/>
              </w:rPr>
            </w:pPr>
            <w:r w:rsidRPr="008D7F22">
              <w:rPr>
                <w:rFonts w:asciiTheme="minorHAnsi" w:hAnsiTheme="minorHAnsi" w:cstheme="minorHAnsi"/>
                <w:i/>
                <w:lang w:val="en-US"/>
              </w:rPr>
              <w:t>Role</w:t>
            </w:r>
            <w:r w:rsidRPr="008D7F22">
              <w:rPr>
                <w:rFonts w:asciiTheme="minorHAnsi" w:hAnsiTheme="minorHAnsi" w:cstheme="minorHAnsi"/>
                <w:lang w:val="en-US"/>
              </w:rPr>
              <w:t xml:space="preserve">: data engineer. </w:t>
            </w:r>
            <w:r w:rsidRPr="008D7F22">
              <w:rPr>
                <w:rFonts w:asciiTheme="minorHAnsi" w:hAnsiTheme="minorHAnsi" w:cstheme="minorHAnsi"/>
                <w:i/>
                <w:lang w:val="en-US"/>
              </w:rPr>
              <w:t>Performed task</w:t>
            </w:r>
            <w:r w:rsidRPr="008D7F22">
              <w:rPr>
                <w:rFonts w:asciiTheme="minorHAnsi" w:hAnsiTheme="minorHAnsi" w:cstheme="minorHAnsi"/>
                <w:lang w:val="en-US"/>
              </w:rPr>
              <w:t>: quality assurance and data reconciliation</w:t>
            </w:r>
            <w:r>
              <w:rPr>
                <w:rFonts w:asciiTheme="minorHAnsi" w:hAnsiTheme="minorHAnsi" w:cstheme="minorHAnsi"/>
                <w:lang w:val="en-US"/>
              </w:rPr>
              <w:t xml:space="preserve"> (Oracle, Kafka,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pySpark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>, Jira)</w:t>
            </w:r>
            <w:r w:rsidRPr="008D7F22">
              <w:rPr>
                <w:rFonts w:asciiTheme="minorHAnsi" w:hAnsiTheme="minorHAnsi" w:cstheme="minorHAnsi"/>
                <w:lang w:val="en-US"/>
              </w:rPr>
              <w:t>.</w:t>
            </w:r>
          </w:p>
        </w:tc>
      </w:tr>
      <w:tr w:rsidR="00E93FB6" w:rsidRPr="00B22EC2" w14:paraId="62D5AE63" w14:textId="77777777" w:rsidTr="00C95E46">
        <w:tc>
          <w:tcPr>
            <w:tcW w:w="1702" w:type="dxa"/>
          </w:tcPr>
          <w:p w14:paraId="756A909B" w14:textId="77777777" w:rsidR="00E93FB6" w:rsidRPr="0023117B" w:rsidRDefault="00E93FB6" w:rsidP="00E93FB6">
            <w:pPr>
              <w:spacing w:before="120"/>
              <w:jc w:val="righ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3117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8/2021 – 8/2022</w:t>
            </w:r>
          </w:p>
        </w:tc>
        <w:tc>
          <w:tcPr>
            <w:tcW w:w="8363" w:type="dxa"/>
          </w:tcPr>
          <w:p w14:paraId="143A8259" w14:textId="77777777" w:rsidR="00E93FB6" w:rsidRPr="0023117B" w:rsidRDefault="00E93FB6" w:rsidP="00E93FB6">
            <w:pPr>
              <w:spacing w:before="120"/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  <w:lang w:val="en-US"/>
              </w:rPr>
            </w:pPr>
            <w:r w:rsidRPr="0023117B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  <w:lang w:val="en-US"/>
              </w:rPr>
              <w:t xml:space="preserve">“Providing </w:t>
            </w:r>
            <w:r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  <w:lang w:val="en-US"/>
              </w:rPr>
              <w:t>advanced</w:t>
            </w:r>
            <w:r w:rsidRPr="0023117B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  <w:lang w:val="en-US"/>
              </w:rPr>
              <w:t xml:space="preserve"> reporting services at VOLVO Poland</w:t>
            </w:r>
            <w:r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  <w:lang w:val="en-US"/>
              </w:rPr>
              <w:t>”</w:t>
            </w:r>
          </w:p>
          <w:p w14:paraId="23A74383" w14:textId="77777777" w:rsidR="00E93FB6" w:rsidRPr="0023117B" w:rsidRDefault="00E93FB6" w:rsidP="00E93FB6">
            <w:pPr>
              <w:spacing w:before="60"/>
              <w:ind w:left="40"/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  <w:lang w:val="en-US"/>
              </w:rPr>
            </w:pPr>
            <w:r w:rsidRPr="0023117B">
              <w:rPr>
                <w:rFonts w:asciiTheme="minorHAnsi" w:hAnsiTheme="minorHAnsi" w:cstheme="minorHAnsi"/>
                <w:i/>
                <w:sz w:val="20"/>
                <w:szCs w:val="20"/>
                <w:bdr w:val="none" w:sz="0" w:space="0" w:color="auto" w:frame="1"/>
                <w:lang w:val="en-US"/>
              </w:rPr>
              <w:t>Role</w:t>
            </w:r>
            <w:r w:rsidRPr="0023117B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  <w:lang w:val="en-US"/>
              </w:rPr>
              <w:t xml:space="preserve">: HR Analyst. </w:t>
            </w:r>
            <w:r w:rsidRPr="0023117B">
              <w:rPr>
                <w:rFonts w:asciiTheme="minorHAnsi" w:hAnsiTheme="minorHAnsi" w:cstheme="minorHAnsi"/>
                <w:i/>
                <w:sz w:val="20"/>
                <w:szCs w:val="20"/>
                <w:bdr w:val="none" w:sz="0" w:space="0" w:color="auto" w:frame="1"/>
                <w:lang w:val="en-US"/>
              </w:rPr>
              <w:t>Performed task</w:t>
            </w:r>
            <w:r w:rsidRPr="0023117B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  <w:lang w:val="en-US"/>
              </w:rPr>
              <w:t xml:space="preserve">: </w:t>
            </w:r>
            <w:r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  <w:lang w:val="en-US"/>
              </w:rPr>
              <w:t>regular reporting</w:t>
            </w:r>
            <w:r w:rsidRPr="0023117B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  <w:lang w:val="en-US"/>
              </w:rPr>
              <w:t xml:space="preserve">and </w:t>
            </w:r>
            <w:r w:rsidRPr="0023117B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  <w:lang w:val="en-US"/>
              </w:rPr>
              <w:t>resolving ad hoc analytical issues</w:t>
            </w:r>
            <w:r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  <w:lang w:val="en-US"/>
              </w:rPr>
              <w:t xml:space="preserve"> </w:t>
            </w:r>
            <w:r w:rsidRPr="0023117B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  <w:lang w:val="en-US"/>
              </w:rPr>
              <w:t>in Human Resources area</w:t>
            </w:r>
            <w:r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  <w:lang w:val="en-US"/>
              </w:rPr>
              <w:t xml:space="preserve"> (SAP, Excel) for Volvo Group customers in France</w:t>
            </w:r>
            <w:r w:rsidRPr="0023117B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  <w:lang w:val="en-US"/>
              </w:rPr>
              <w:t>.</w:t>
            </w:r>
          </w:p>
        </w:tc>
      </w:tr>
      <w:tr w:rsidR="00E93FB6" w:rsidRPr="00B22EC2" w14:paraId="391AB404" w14:textId="77777777" w:rsidTr="00C95E46">
        <w:tc>
          <w:tcPr>
            <w:tcW w:w="1702" w:type="dxa"/>
          </w:tcPr>
          <w:p w14:paraId="3A8FF5D7" w14:textId="77777777" w:rsidR="00E93FB6" w:rsidRPr="008D7F22" w:rsidRDefault="00E93FB6" w:rsidP="00E93FB6">
            <w:pPr>
              <w:spacing w:before="120"/>
              <w:jc w:val="righ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D7F2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5/2021 – 4/2022</w:t>
            </w:r>
          </w:p>
        </w:tc>
        <w:tc>
          <w:tcPr>
            <w:tcW w:w="8363" w:type="dxa"/>
          </w:tcPr>
          <w:p w14:paraId="3FD705D5" w14:textId="793A2242" w:rsidR="00E93FB6" w:rsidRPr="008D7F22" w:rsidRDefault="00E93FB6" w:rsidP="00E93FB6">
            <w:pPr>
              <w:pStyle w:val="HTML-wstpniesformatowany"/>
              <w:spacing w:before="120"/>
              <w:rPr>
                <w:rFonts w:asciiTheme="minorHAnsi" w:hAnsiTheme="minorHAnsi" w:cstheme="minorHAnsi"/>
                <w:lang w:val="en-US"/>
              </w:rPr>
            </w:pPr>
            <w:r w:rsidRPr="008D7F22">
              <w:rPr>
                <w:rFonts w:asciiTheme="minorHAnsi" w:hAnsiTheme="minorHAnsi" w:cstheme="minorHAnsi"/>
                <w:lang w:val="en-US"/>
              </w:rPr>
              <w:t>„Business Intelligence application supporting money transfers monitoring</w:t>
            </w:r>
            <w:r w:rsidR="00FD2EEE">
              <w:rPr>
                <w:rFonts w:asciiTheme="minorHAnsi" w:hAnsiTheme="minorHAnsi" w:cstheme="minorHAnsi"/>
                <w:lang w:val="en-US"/>
              </w:rPr>
              <w:t xml:space="preserve"> -</w:t>
            </w:r>
            <w:r w:rsidRPr="008D7F22">
              <w:rPr>
                <w:rFonts w:asciiTheme="minorHAnsi" w:hAnsiTheme="minorHAnsi" w:cstheme="minorHAnsi"/>
                <w:lang w:val="en-US"/>
              </w:rPr>
              <w:t xml:space="preserve"> a solution for financial services provider</w:t>
            </w:r>
            <w:r w:rsidR="00FD2EEE">
              <w:rPr>
                <w:rFonts w:asciiTheme="minorHAnsi" w:hAnsiTheme="minorHAnsi" w:cstheme="minorHAnsi"/>
                <w:lang w:val="en-US"/>
              </w:rPr>
              <w:t>”</w:t>
            </w:r>
          </w:p>
          <w:p w14:paraId="37079638" w14:textId="59E359F3" w:rsidR="00E93FB6" w:rsidRPr="008D7F22" w:rsidRDefault="00E93FB6" w:rsidP="00E93FB6">
            <w:pPr>
              <w:pStyle w:val="HTML-wstpniesformatowany"/>
              <w:spacing w:before="120"/>
              <w:rPr>
                <w:rFonts w:asciiTheme="minorHAnsi" w:hAnsiTheme="minorHAnsi" w:cstheme="minorHAnsi"/>
                <w:lang w:val="en-US"/>
              </w:rPr>
            </w:pPr>
            <w:r w:rsidRPr="008D7F22">
              <w:rPr>
                <w:rFonts w:asciiTheme="minorHAnsi" w:hAnsiTheme="minorHAnsi" w:cstheme="minorHAnsi"/>
                <w:i/>
                <w:lang w:val="en-US"/>
              </w:rPr>
              <w:t>Role</w:t>
            </w:r>
            <w:r w:rsidRPr="008D7F22">
              <w:rPr>
                <w:rFonts w:asciiTheme="minorHAnsi" w:hAnsiTheme="minorHAnsi" w:cstheme="minorHAnsi"/>
                <w:lang w:val="en-US"/>
              </w:rPr>
              <w:t xml:space="preserve">: BI specialist. </w:t>
            </w:r>
            <w:r w:rsidRPr="008D7F22">
              <w:rPr>
                <w:rFonts w:asciiTheme="minorHAnsi" w:hAnsiTheme="minorHAnsi" w:cstheme="minorHAnsi"/>
                <w:i/>
                <w:lang w:val="en-US"/>
              </w:rPr>
              <w:t>Performed task</w:t>
            </w:r>
            <w:r w:rsidRPr="008D7F22">
              <w:rPr>
                <w:rFonts w:asciiTheme="minorHAnsi" w:hAnsiTheme="minorHAnsi" w:cstheme="minorHAnsi"/>
                <w:lang w:val="en-US"/>
              </w:rPr>
              <w:t xml:space="preserve">: planning, design, development and maintenance of dashboards </w:t>
            </w:r>
            <w:r w:rsidR="007762F3">
              <w:rPr>
                <w:rFonts w:asciiTheme="minorHAnsi" w:hAnsiTheme="minorHAnsi" w:cstheme="minorHAnsi"/>
                <w:lang w:val="en-US"/>
              </w:rPr>
              <w:t>(</w:t>
            </w:r>
            <w:r w:rsidRPr="008D7F22">
              <w:rPr>
                <w:rFonts w:asciiTheme="minorHAnsi" w:hAnsiTheme="minorHAnsi" w:cstheme="minorHAnsi"/>
                <w:lang w:val="en-US"/>
              </w:rPr>
              <w:t xml:space="preserve">Power BI </w:t>
            </w:r>
            <w:r>
              <w:rPr>
                <w:rFonts w:asciiTheme="minorHAnsi" w:hAnsiTheme="minorHAnsi" w:cstheme="minorHAnsi"/>
                <w:lang w:val="en-US"/>
              </w:rPr>
              <w:t>with</w:t>
            </w:r>
            <w:r w:rsidRPr="008D7F22">
              <w:rPr>
                <w:rFonts w:asciiTheme="minorHAnsi" w:hAnsiTheme="minorHAnsi" w:cstheme="minorHAnsi"/>
                <w:lang w:val="en-US"/>
              </w:rPr>
              <w:t xml:space="preserve"> DAX).</w:t>
            </w:r>
          </w:p>
        </w:tc>
      </w:tr>
    </w:tbl>
    <w:p w14:paraId="60B633B6" w14:textId="77777777" w:rsidR="00EE3E89" w:rsidRPr="00F84526" w:rsidRDefault="00B61A15" w:rsidP="00EE3E89">
      <w:pPr>
        <w:pBdr>
          <w:bottom w:val="single" w:sz="6" w:space="0" w:color="auto"/>
        </w:pBdr>
        <w:spacing w:before="360" w:after="6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Recent e</w:t>
      </w:r>
      <w:r w:rsidR="00EE3E89" w:rsidRPr="00F84526">
        <w:rPr>
          <w:rFonts w:ascii="Arial" w:hAnsi="Arial" w:cs="Arial"/>
          <w:sz w:val="20"/>
          <w:szCs w:val="20"/>
          <w:lang w:val="en-US"/>
        </w:rPr>
        <w:t>mployment History</w:t>
      </w:r>
    </w:p>
    <w:tbl>
      <w:tblPr>
        <w:tblStyle w:val="Tabela-Siatka"/>
        <w:tblW w:w="10349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8505"/>
      </w:tblGrid>
      <w:tr w:rsidR="00EE3E89" w:rsidRPr="0061024C" w14:paraId="5B970FF4" w14:textId="77777777" w:rsidTr="007D2772">
        <w:tc>
          <w:tcPr>
            <w:tcW w:w="1844" w:type="dxa"/>
          </w:tcPr>
          <w:p w14:paraId="48EAC800" w14:textId="77777777" w:rsidR="00EE3E89" w:rsidRPr="00CC2EAB" w:rsidRDefault="00C07C2E" w:rsidP="007D2772">
            <w:pPr>
              <w:spacing w:before="120"/>
              <w:jc w:val="righ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6</w:t>
            </w:r>
            <w:r w:rsidR="00EE3E89" w:rsidRPr="00CC2E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/202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4</w:t>
            </w:r>
            <w:r w:rsidR="00EE3E89" w:rsidRPr="00CC2E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present</w:t>
            </w:r>
          </w:p>
        </w:tc>
        <w:tc>
          <w:tcPr>
            <w:tcW w:w="8505" w:type="dxa"/>
          </w:tcPr>
          <w:p w14:paraId="72077DA4" w14:textId="77777777" w:rsidR="00EE3E89" w:rsidRPr="00CC2EAB" w:rsidRDefault="00C07C2E" w:rsidP="007D2772">
            <w:pPr>
              <w:spacing w:before="120"/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  <w:lang w:val="en-US"/>
              </w:rPr>
              <w:t xml:space="preserve">Data Management Expert </w:t>
            </w:r>
            <w:r w:rsidR="00EE3E89" w:rsidRPr="00CC2EAB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  <w:lang w:val="en-US"/>
              </w:rPr>
              <w:t>at</w:t>
            </w:r>
            <w:r w:rsidR="00D81D8E" w:rsidRPr="00D81D8E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  <w:lang w:val="en-US"/>
              </w:rPr>
              <w:t>ING Hubs Poland</w:t>
            </w:r>
            <w:r w:rsidR="00EE3E89" w:rsidRPr="00CC2EAB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  <w:lang w:val="en-US"/>
              </w:rPr>
              <w:t>.</w:t>
            </w:r>
          </w:p>
          <w:p w14:paraId="246BEE06" w14:textId="17CFAB8C" w:rsidR="00EE3E89" w:rsidRPr="00167872" w:rsidRDefault="00C07C2E" w:rsidP="007D2772">
            <w:pPr>
              <w:spacing w:before="60"/>
              <w:ind w:left="40"/>
              <w:rPr>
                <w:rFonts w:asciiTheme="minorHAnsi" w:hAnsiTheme="minorHAnsi" w:cstheme="minorHAnsi"/>
                <w:sz w:val="18"/>
                <w:szCs w:val="18"/>
                <w:bdr w:val="none" w:sz="0" w:space="0" w:color="auto" w:frame="1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bdr w:val="none" w:sz="0" w:space="0" w:color="auto" w:frame="1"/>
                <w:lang w:val="en-US"/>
              </w:rPr>
              <w:t>Plann</w:t>
            </w:r>
            <w:r w:rsidR="000B07F9">
              <w:rPr>
                <w:rFonts w:asciiTheme="minorHAnsi" w:hAnsiTheme="minorHAnsi" w:cstheme="minorHAnsi"/>
                <w:sz w:val="18"/>
                <w:szCs w:val="18"/>
                <w:bdr w:val="none" w:sz="0" w:space="0" w:color="auto" w:frame="1"/>
                <w:lang w:val="en-US"/>
              </w:rPr>
              <w:t>ed</w:t>
            </w:r>
            <w:r>
              <w:rPr>
                <w:rFonts w:asciiTheme="minorHAnsi" w:hAnsiTheme="minorHAnsi" w:cstheme="minorHAnsi"/>
                <w:sz w:val="18"/>
                <w:szCs w:val="18"/>
                <w:bdr w:val="none" w:sz="0" w:space="0" w:color="auto" w:frame="1"/>
                <w:lang w:val="en-US"/>
              </w:rPr>
              <w:t xml:space="preserve"> and implement</w:t>
            </w:r>
            <w:r w:rsidR="000B07F9">
              <w:rPr>
                <w:rFonts w:asciiTheme="minorHAnsi" w:hAnsiTheme="minorHAnsi" w:cstheme="minorHAnsi"/>
                <w:sz w:val="18"/>
                <w:szCs w:val="18"/>
                <w:bdr w:val="none" w:sz="0" w:space="0" w:color="auto" w:frame="1"/>
                <w:lang w:val="en-US"/>
              </w:rPr>
              <w:t>ed</w:t>
            </w:r>
            <w:r>
              <w:rPr>
                <w:rFonts w:asciiTheme="minorHAnsi" w:hAnsiTheme="minorHAnsi" w:cstheme="minorHAnsi"/>
                <w:sz w:val="18"/>
                <w:szCs w:val="18"/>
                <w:bdr w:val="none" w:sz="0" w:space="0" w:color="auto" w:frame="1"/>
                <w:lang w:val="en-US"/>
              </w:rPr>
              <w:t xml:space="preserve"> reporting solutions</w:t>
            </w:r>
            <w:r w:rsidR="008C09E7" w:rsidRPr="008C09E7">
              <w:rPr>
                <w:rFonts w:asciiTheme="minorHAnsi" w:hAnsiTheme="minorHAnsi" w:cstheme="minorHAnsi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bdr w:val="none" w:sz="0" w:space="0" w:color="auto" w:frame="1"/>
                <w:lang w:val="en-US"/>
              </w:rPr>
              <w:t>in credit risk area</w:t>
            </w:r>
            <w:r w:rsidR="00EE3E89" w:rsidRPr="00167872">
              <w:rPr>
                <w:rFonts w:asciiTheme="minorHAnsi" w:hAnsiTheme="minorHAnsi" w:cstheme="minorHAnsi"/>
                <w:sz w:val="18"/>
                <w:szCs w:val="18"/>
                <w:bdr w:val="none" w:sz="0" w:space="0" w:color="auto" w:frame="1"/>
                <w:lang w:val="en-US"/>
              </w:rPr>
              <w:t>.</w:t>
            </w:r>
          </w:p>
        </w:tc>
      </w:tr>
      <w:tr w:rsidR="00C07C2E" w:rsidRPr="0061024C" w14:paraId="51780C54" w14:textId="77777777" w:rsidTr="007D2772">
        <w:tc>
          <w:tcPr>
            <w:tcW w:w="1844" w:type="dxa"/>
          </w:tcPr>
          <w:p w14:paraId="4D4BF12F" w14:textId="77777777" w:rsidR="00C07C2E" w:rsidRPr="00CC2EAB" w:rsidRDefault="00C07C2E" w:rsidP="00C07C2E">
            <w:pPr>
              <w:spacing w:before="120"/>
              <w:jc w:val="righ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9</w:t>
            </w:r>
            <w:r w:rsidRPr="00CC2E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/202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</w:t>
            </w:r>
            <w:r w:rsidRPr="00CC2E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2/2024</w:t>
            </w:r>
          </w:p>
        </w:tc>
        <w:tc>
          <w:tcPr>
            <w:tcW w:w="8505" w:type="dxa"/>
          </w:tcPr>
          <w:p w14:paraId="75708757" w14:textId="77777777" w:rsidR="00C07C2E" w:rsidRPr="00CC2EAB" w:rsidRDefault="00C07C2E" w:rsidP="00C07C2E">
            <w:pPr>
              <w:spacing w:before="120"/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  <w:lang w:val="en-US"/>
              </w:rPr>
            </w:pPr>
            <w:r w:rsidRPr="00D81D8E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  <w:lang w:val="en-US"/>
              </w:rPr>
              <w:t>BI and reporting specialist</w:t>
            </w:r>
            <w:r w:rsidRPr="00CC2EAB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  <w:lang w:val="en-US"/>
              </w:rPr>
              <w:t xml:space="preserve"> at</w:t>
            </w:r>
            <w:r w:rsidRPr="00D81D8E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  <w:lang w:val="en-US"/>
              </w:rPr>
              <w:t xml:space="preserve"> Volkswagen Group-Services Polska</w:t>
            </w:r>
            <w:r w:rsidRPr="00CC2EAB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  <w:lang w:val="en-US"/>
              </w:rPr>
              <w:t>.</w:t>
            </w:r>
          </w:p>
          <w:p w14:paraId="79050AB0" w14:textId="77777777" w:rsidR="00C07C2E" w:rsidRPr="00167872" w:rsidRDefault="00C07C2E" w:rsidP="00C07C2E">
            <w:pPr>
              <w:spacing w:before="60"/>
              <w:ind w:left="40"/>
              <w:rPr>
                <w:rFonts w:asciiTheme="minorHAnsi" w:hAnsiTheme="minorHAnsi" w:cstheme="minorHAnsi"/>
                <w:sz w:val="18"/>
                <w:szCs w:val="18"/>
                <w:bdr w:val="none" w:sz="0" w:space="0" w:color="auto" w:frame="1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bdr w:val="none" w:sz="0" w:space="0" w:color="auto" w:frame="1"/>
                <w:lang w:val="en-US"/>
              </w:rPr>
              <w:t>Used a variety of</w:t>
            </w:r>
            <w:r w:rsidRPr="008C09E7">
              <w:rPr>
                <w:rFonts w:asciiTheme="minorHAnsi" w:hAnsiTheme="minorHAnsi" w:cstheme="minorHAnsi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bdr w:val="none" w:sz="0" w:space="0" w:color="auto" w:frame="1"/>
                <w:lang w:val="en-US"/>
              </w:rPr>
              <w:t>analytical tools to provide reporting services</w:t>
            </w:r>
            <w:r w:rsidRPr="008C09E7">
              <w:rPr>
                <w:rFonts w:asciiTheme="minorHAnsi" w:hAnsiTheme="minorHAnsi" w:cstheme="minorHAnsi"/>
                <w:sz w:val="18"/>
                <w:szCs w:val="18"/>
                <w:bdr w:val="none" w:sz="0" w:space="0" w:color="auto" w:frame="1"/>
                <w:lang w:val="en-US"/>
              </w:rPr>
              <w:t xml:space="preserve"> for internal clients</w:t>
            </w:r>
            <w:r w:rsidRPr="00167872">
              <w:rPr>
                <w:rFonts w:asciiTheme="minorHAnsi" w:hAnsiTheme="minorHAnsi" w:cstheme="minorHAnsi"/>
                <w:sz w:val="18"/>
                <w:szCs w:val="18"/>
                <w:bdr w:val="none" w:sz="0" w:space="0" w:color="auto" w:frame="1"/>
                <w:lang w:val="en-US"/>
              </w:rPr>
              <w:t>.</w:t>
            </w:r>
          </w:p>
        </w:tc>
      </w:tr>
      <w:tr w:rsidR="00C07C2E" w:rsidRPr="0061024C" w14:paraId="2B69447A" w14:textId="77777777" w:rsidTr="007D2772">
        <w:tc>
          <w:tcPr>
            <w:tcW w:w="1844" w:type="dxa"/>
          </w:tcPr>
          <w:p w14:paraId="057DDF3E" w14:textId="77777777" w:rsidR="00C07C2E" w:rsidRPr="00CC2EAB" w:rsidRDefault="00C07C2E" w:rsidP="00C07C2E">
            <w:pPr>
              <w:spacing w:before="120"/>
              <w:jc w:val="righ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</w:t>
            </w:r>
            <w:r w:rsidRPr="00CC2E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/2021 –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8/2023</w:t>
            </w:r>
          </w:p>
        </w:tc>
        <w:tc>
          <w:tcPr>
            <w:tcW w:w="8505" w:type="dxa"/>
          </w:tcPr>
          <w:p w14:paraId="48E9F024" w14:textId="77777777" w:rsidR="00C07C2E" w:rsidRPr="00CC2EAB" w:rsidRDefault="00C07C2E" w:rsidP="00C07C2E">
            <w:pPr>
              <w:spacing w:before="120"/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  <w:lang w:val="en-US"/>
              </w:rPr>
            </w:pPr>
            <w:r w:rsidRPr="00CC2EAB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  <w:lang w:val="en-US"/>
              </w:rPr>
              <w:t xml:space="preserve">Business Intelligence Specialist at </w:t>
            </w:r>
            <w:proofErr w:type="spellStart"/>
            <w:r w:rsidRPr="00CC2EAB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  <w:lang w:val="en-US"/>
              </w:rPr>
              <w:t>Soflab</w:t>
            </w:r>
            <w:proofErr w:type="spellEnd"/>
            <w:r w:rsidRPr="00CC2EAB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  <w:lang w:val="en-US"/>
              </w:rPr>
              <w:t xml:space="preserve"> Technology </w:t>
            </w:r>
            <w:r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  <w:lang w:val="en-US"/>
              </w:rPr>
              <w:t>LLC</w:t>
            </w:r>
            <w:r w:rsidRPr="00CC2EAB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  <w:lang w:val="en-US"/>
              </w:rPr>
              <w:t>.</w:t>
            </w:r>
          </w:p>
          <w:p w14:paraId="51AE6BC5" w14:textId="77777777" w:rsidR="00C07C2E" w:rsidRPr="00167872" w:rsidRDefault="00C07C2E" w:rsidP="00C07C2E">
            <w:pPr>
              <w:spacing w:before="60"/>
              <w:ind w:left="40"/>
              <w:rPr>
                <w:rFonts w:asciiTheme="minorHAnsi" w:hAnsiTheme="minorHAnsi" w:cstheme="minorHAnsi"/>
                <w:sz w:val="18"/>
                <w:szCs w:val="18"/>
                <w:bdr w:val="none" w:sz="0" w:space="0" w:color="auto" w:frame="1"/>
                <w:lang w:val="en-US"/>
              </w:rPr>
            </w:pPr>
            <w:r w:rsidRPr="00167872">
              <w:rPr>
                <w:rFonts w:asciiTheme="minorHAnsi" w:hAnsiTheme="minorHAnsi" w:cstheme="minorHAnsi"/>
                <w:sz w:val="18"/>
                <w:szCs w:val="18"/>
                <w:bdr w:val="none" w:sz="0" w:space="0" w:color="auto" w:frame="1"/>
                <w:lang w:val="en-US"/>
              </w:rPr>
              <w:t xml:space="preserve">Planned and developed Business Intelligence reporting solutions for customers in </w:t>
            </w:r>
            <w:r>
              <w:rPr>
                <w:rFonts w:asciiTheme="minorHAnsi" w:hAnsiTheme="minorHAnsi" w:cstheme="minorHAnsi"/>
                <w:sz w:val="18"/>
                <w:szCs w:val="18"/>
                <w:bdr w:val="none" w:sz="0" w:space="0" w:color="auto" w:frame="1"/>
                <w:lang w:val="en-US"/>
              </w:rPr>
              <w:t>multiple</w:t>
            </w:r>
            <w:r w:rsidRPr="00167872">
              <w:rPr>
                <w:rFonts w:asciiTheme="minorHAnsi" w:hAnsiTheme="minorHAnsi" w:cstheme="minorHAnsi"/>
                <w:sz w:val="18"/>
                <w:szCs w:val="18"/>
                <w:bdr w:val="none" w:sz="0" w:space="0" w:color="auto" w:frame="1"/>
                <w:lang w:val="en-US"/>
              </w:rPr>
              <w:t xml:space="preserve"> areas.</w:t>
            </w:r>
          </w:p>
        </w:tc>
      </w:tr>
      <w:tr w:rsidR="00C07C2E" w:rsidRPr="0061024C" w14:paraId="434049FF" w14:textId="77777777" w:rsidTr="007D2772">
        <w:tc>
          <w:tcPr>
            <w:tcW w:w="1844" w:type="dxa"/>
          </w:tcPr>
          <w:p w14:paraId="0074C2FB" w14:textId="77777777" w:rsidR="00C07C2E" w:rsidRPr="00CC2EAB" w:rsidRDefault="00C07C2E" w:rsidP="00C07C2E">
            <w:pPr>
              <w:spacing w:before="120"/>
              <w:jc w:val="righ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C2E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7/2018 – 8/2020</w:t>
            </w:r>
          </w:p>
        </w:tc>
        <w:tc>
          <w:tcPr>
            <w:tcW w:w="8505" w:type="dxa"/>
          </w:tcPr>
          <w:p w14:paraId="1A68D5AD" w14:textId="77777777" w:rsidR="00C07C2E" w:rsidRPr="00CC2EAB" w:rsidRDefault="00C07C2E" w:rsidP="00C07C2E">
            <w:pPr>
              <w:spacing w:before="120"/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  <w:lang w:val="en-US"/>
              </w:rPr>
            </w:pPr>
            <w:r w:rsidRPr="00CC2EAB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  <w:lang w:val="en-US"/>
              </w:rPr>
              <w:t xml:space="preserve">Data analysis specialist at ZETO </w:t>
            </w:r>
            <w:r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  <w:lang w:val="en-US"/>
              </w:rPr>
              <w:t>LLC</w:t>
            </w:r>
            <w:r w:rsidRPr="00CC2EAB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  <w:lang w:val="en-US"/>
              </w:rPr>
              <w:t>.</w:t>
            </w:r>
          </w:p>
          <w:p w14:paraId="42DA140F" w14:textId="77777777" w:rsidR="00C07C2E" w:rsidRPr="00167872" w:rsidRDefault="00C07C2E" w:rsidP="00C07C2E">
            <w:pPr>
              <w:spacing w:before="60"/>
              <w:rPr>
                <w:rFonts w:asciiTheme="minorHAnsi" w:hAnsiTheme="minorHAnsi" w:cstheme="minorHAnsi"/>
                <w:sz w:val="18"/>
                <w:szCs w:val="18"/>
                <w:bdr w:val="none" w:sz="0" w:space="0" w:color="auto" w:frame="1"/>
                <w:lang w:val="en-US"/>
              </w:rPr>
            </w:pPr>
            <w:r w:rsidRPr="00167872">
              <w:rPr>
                <w:rFonts w:asciiTheme="minorHAnsi" w:hAnsiTheme="minorHAnsi" w:cstheme="minorHAnsi"/>
                <w:sz w:val="18"/>
                <w:szCs w:val="18"/>
                <w:bdr w:val="none" w:sz="0" w:space="0" w:color="auto" w:frame="1"/>
                <w:lang w:val="en-US"/>
              </w:rPr>
              <w:t>Applied artificial intelligence methods in production scheduling.</w:t>
            </w:r>
          </w:p>
        </w:tc>
      </w:tr>
      <w:tr w:rsidR="00C07C2E" w:rsidRPr="0061024C" w14:paraId="3F3A747F" w14:textId="77777777" w:rsidTr="007D2772">
        <w:tc>
          <w:tcPr>
            <w:tcW w:w="1844" w:type="dxa"/>
          </w:tcPr>
          <w:p w14:paraId="146382D2" w14:textId="77777777" w:rsidR="00C07C2E" w:rsidRPr="00CC2EAB" w:rsidRDefault="00C07C2E" w:rsidP="00C07C2E">
            <w:pPr>
              <w:spacing w:before="120"/>
              <w:jc w:val="righ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C2E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12/2017 – 5/2018</w:t>
            </w:r>
          </w:p>
        </w:tc>
        <w:tc>
          <w:tcPr>
            <w:tcW w:w="8505" w:type="dxa"/>
          </w:tcPr>
          <w:p w14:paraId="489E7B32" w14:textId="77777777" w:rsidR="00C07C2E" w:rsidRPr="00CC2EAB" w:rsidRDefault="00C07C2E" w:rsidP="00C07C2E">
            <w:pPr>
              <w:spacing w:before="120"/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  <w:lang w:val="en-US"/>
              </w:rPr>
            </w:pPr>
            <w:r w:rsidRPr="00CC2EAB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  <w:lang w:val="en-US"/>
              </w:rPr>
              <w:t xml:space="preserve">Data analysis consultant at </w:t>
            </w:r>
            <w:proofErr w:type="spellStart"/>
            <w:r w:rsidRPr="00CC2EAB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  <w:lang w:val="en-US"/>
              </w:rPr>
              <w:t>Handlopex</w:t>
            </w:r>
            <w:proofErr w:type="spellEnd"/>
            <w:r w:rsidRPr="00CC2EAB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  <w:lang w:val="en-US"/>
              </w:rPr>
              <w:t>PLC.</w:t>
            </w:r>
          </w:p>
          <w:p w14:paraId="02E8FCE4" w14:textId="77777777" w:rsidR="00C07C2E" w:rsidRPr="00167872" w:rsidRDefault="00C07C2E" w:rsidP="00C07C2E">
            <w:pPr>
              <w:spacing w:before="60"/>
              <w:rPr>
                <w:rFonts w:asciiTheme="minorHAnsi" w:hAnsiTheme="minorHAnsi" w:cstheme="minorHAnsi"/>
                <w:sz w:val="18"/>
                <w:szCs w:val="18"/>
                <w:bdr w:val="none" w:sz="0" w:space="0" w:color="auto" w:frame="1"/>
                <w:lang w:val="en-US"/>
              </w:rPr>
            </w:pPr>
            <w:r w:rsidRPr="00167872">
              <w:rPr>
                <w:rFonts w:asciiTheme="minorHAnsi" w:hAnsiTheme="minorHAnsi" w:cstheme="minorHAnsi"/>
                <w:sz w:val="18"/>
                <w:szCs w:val="18"/>
                <w:bdr w:val="none" w:sz="0" w:space="0" w:color="auto" w:frame="1"/>
                <w:lang w:val="en-US"/>
              </w:rPr>
              <w:t>Consulted on the use of AI and BI methods and tools in retailing and logistics.</w:t>
            </w:r>
          </w:p>
        </w:tc>
      </w:tr>
      <w:tr w:rsidR="00C07C2E" w:rsidRPr="0061024C" w14:paraId="465D60BE" w14:textId="77777777" w:rsidTr="007D2772">
        <w:tc>
          <w:tcPr>
            <w:tcW w:w="1844" w:type="dxa"/>
          </w:tcPr>
          <w:p w14:paraId="4093F26C" w14:textId="77777777" w:rsidR="00C07C2E" w:rsidRPr="00CC2EAB" w:rsidRDefault="00C07C2E" w:rsidP="00C07C2E">
            <w:pPr>
              <w:spacing w:before="240"/>
              <w:jc w:val="right"/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  <w:lang w:val="en-US"/>
              </w:rPr>
            </w:pPr>
            <w:r w:rsidRPr="00CC2EAB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  <w:lang w:val="en-US"/>
              </w:rPr>
              <w:t>past</w:t>
            </w:r>
          </w:p>
        </w:tc>
        <w:tc>
          <w:tcPr>
            <w:tcW w:w="8505" w:type="dxa"/>
          </w:tcPr>
          <w:p w14:paraId="06C7F241" w14:textId="77777777" w:rsidR="00C07C2E" w:rsidRPr="00CC2EAB" w:rsidRDefault="00C07C2E" w:rsidP="00C07C2E">
            <w:pPr>
              <w:spacing w:before="240"/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  <w:lang w:val="en-US"/>
              </w:rPr>
            </w:pPr>
            <w:r w:rsidRPr="00CC2EAB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  <w:lang w:val="en-US"/>
              </w:rPr>
              <w:t>Head of department</w:t>
            </w:r>
            <w:r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  <w:lang w:val="en-US"/>
              </w:rPr>
              <w:t xml:space="preserve"> and</w:t>
            </w:r>
            <w:r w:rsidRPr="00CC2EAB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  <w:lang w:val="en-US"/>
              </w:rPr>
              <w:t xml:space="preserve"> senior specialist </w:t>
            </w:r>
            <w:r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  <w:lang w:val="en-US"/>
              </w:rPr>
              <w:t>in</w:t>
            </w:r>
            <w:r w:rsidRPr="00CC2EAB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  <w:lang w:val="en-US"/>
              </w:rPr>
              <w:t>academic</w:t>
            </w:r>
            <w:r w:rsidRPr="00CC2EAB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  <w:lang w:val="en-US"/>
              </w:rPr>
              <w:t>IT Centre at RUT</w:t>
            </w:r>
            <w:r w:rsidRPr="00CC2EAB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  <w:lang w:val="en-US"/>
              </w:rPr>
              <w:t>.</w:t>
            </w:r>
          </w:p>
          <w:p w14:paraId="3FA552FF" w14:textId="77777777" w:rsidR="00C07C2E" w:rsidRDefault="00C07C2E" w:rsidP="00C07C2E">
            <w:pPr>
              <w:spacing w:before="120"/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  <w:lang w:val="en-US"/>
              </w:rPr>
              <w:t xml:space="preserve">Business Intelligence </w:t>
            </w:r>
            <w:r w:rsidRPr="00167872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  <w:lang w:val="en-US"/>
              </w:rPr>
              <w:t>consultant at Softbank Service</w:t>
            </w:r>
            <w:r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  <w:lang w:val="en-US"/>
              </w:rPr>
              <w:t>.</w:t>
            </w:r>
          </w:p>
          <w:p w14:paraId="446DE0FF" w14:textId="77777777" w:rsidR="00C07C2E" w:rsidRPr="00CC2EAB" w:rsidRDefault="00C07C2E" w:rsidP="00C07C2E">
            <w:pPr>
              <w:spacing w:before="120"/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  <w:lang w:val="en-US"/>
              </w:rPr>
            </w:pPr>
            <w:r w:rsidRPr="00354517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  <w:lang w:val="en-US"/>
              </w:rPr>
              <w:t>Network and systems administrator</w:t>
            </w:r>
            <w:r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  <w:lang w:val="en-US"/>
              </w:rPr>
              <w:t xml:space="preserve"> at </w:t>
            </w:r>
            <w:r w:rsidRPr="00354517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  <w:lang w:val="en-US"/>
              </w:rPr>
              <w:t>Press Publishing Company "R-Press".</w:t>
            </w:r>
          </w:p>
        </w:tc>
      </w:tr>
    </w:tbl>
    <w:p w14:paraId="07552528" w14:textId="77777777" w:rsidR="00F94097" w:rsidRPr="00F84526" w:rsidRDefault="00F94097" w:rsidP="00F94097">
      <w:pPr>
        <w:pBdr>
          <w:bottom w:val="single" w:sz="6" w:space="1" w:color="auto"/>
        </w:pBdr>
        <w:spacing w:before="240" w:after="60"/>
        <w:rPr>
          <w:rFonts w:ascii="Arial" w:hAnsi="Arial" w:cs="Arial"/>
          <w:sz w:val="20"/>
          <w:szCs w:val="20"/>
          <w:lang w:val="en-US"/>
        </w:rPr>
      </w:pPr>
      <w:r w:rsidRPr="00F84526">
        <w:rPr>
          <w:rFonts w:ascii="Arial" w:hAnsi="Arial" w:cs="Arial"/>
          <w:sz w:val="20"/>
          <w:szCs w:val="20"/>
          <w:lang w:val="en-US"/>
        </w:rPr>
        <w:t>Education</w:t>
      </w:r>
    </w:p>
    <w:tbl>
      <w:tblPr>
        <w:tblStyle w:val="Tabela-Siatka"/>
        <w:tblW w:w="992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5"/>
        <w:gridCol w:w="8363"/>
      </w:tblGrid>
      <w:tr w:rsidR="00F94097" w:rsidRPr="0061024C" w14:paraId="772D8CCF" w14:textId="77777777" w:rsidTr="009344D9">
        <w:tc>
          <w:tcPr>
            <w:tcW w:w="1565" w:type="dxa"/>
          </w:tcPr>
          <w:p w14:paraId="687F119F" w14:textId="77777777" w:rsidR="00F94097" w:rsidRPr="008D7F22" w:rsidRDefault="00F94097" w:rsidP="009344D9">
            <w:pPr>
              <w:spacing w:before="120"/>
              <w:jc w:val="right"/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  <w:lang w:val="en-US"/>
              </w:rPr>
            </w:pPr>
          </w:p>
        </w:tc>
        <w:tc>
          <w:tcPr>
            <w:tcW w:w="8363" w:type="dxa"/>
          </w:tcPr>
          <w:p w14:paraId="6DD3F366" w14:textId="77777777" w:rsidR="00F94097" w:rsidRPr="008D7F22" w:rsidRDefault="00F94097" w:rsidP="00F94097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  <w:lang w:val="en-US"/>
              </w:rPr>
            </w:pPr>
            <w:r w:rsidRPr="008D7F22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  <w:lang w:val="en-US"/>
              </w:rPr>
              <w:t>PhD in technical sciences at the Faculty of Electronics and Information Technology of the Warsaw University of Technology.</w:t>
            </w:r>
          </w:p>
        </w:tc>
      </w:tr>
      <w:tr w:rsidR="00F94097" w:rsidRPr="0061024C" w14:paraId="17BD7D53" w14:textId="77777777" w:rsidTr="009344D9">
        <w:tc>
          <w:tcPr>
            <w:tcW w:w="1565" w:type="dxa"/>
          </w:tcPr>
          <w:p w14:paraId="297FCBAD" w14:textId="77777777" w:rsidR="00F94097" w:rsidRPr="008D7F22" w:rsidRDefault="00F94097" w:rsidP="009344D9">
            <w:pPr>
              <w:spacing w:before="120"/>
              <w:jc w:val="right"/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  <w:lang w:val="en-US"/>
              </w:rPr>
            </w:pPr>
          </w:p>
        </w:tc>
        <w:tc>
          <w:tcPr>
            <w:tcW w:w="8363" w:type="dxa"/>
          </w:tcPr>
          <w:p w14:paraId="26B563AC" w14:textId="77777777" w:rsidR="00F94097" w:rsidRPr="008D7F22" w:rsidRDefault="00F94097" w:rsidP="00F94097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  <w:lang w:val="en-US"/>
              </w:rPr>
            </w:pPr>
            <w:r w:rsidRPr="008D7F22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  <w:lang w:val="en-US"/>
              </w:rPr>
              <w:t>Master of Science in Applied Mathematics and Computer Science at the Faculty of Management Systems of the National Technical University of Ukraine.</w:t>
            </w:r>
          </w:p>
        </w:tc>
      </w:tr>
    </w:tbl>
    <w:p w14:paraId="5B7DA9B3" w14:textId="77777777" w:rsidR="004C5925" w:rsidRPr="00F84526" w:rsidRDefault="0074456C" w:rsidP="005809EC">
      <w:pPr>
        <w:pBdr>
          <w:bottom w:val="single" w:sz="6" w:space="1" w:color="auto"/>
        </w:pBdr>
        <w:spacing w:before="360" w:after="60"/>
        <w:rPr>
          <w:rFonts w:ascii="Arial" w:hAnsi="Arial" w:cs="Arial"/>
          <w:sz w:val="20"/>
          <w:szCs w:val="20"/>
          <w:lang w:val="en-US"/>
        </w:rPr>
      </w:pPr>
      <w:r w:rsidRPr="00F84526">
        <w:rPr>
          <w:rFonts w:ascii="Arial" w:hAnsi="Arial" w:cs="Arial"/>
          <w:sz w:val="20"/>
          <w:szCs w:val="20"/>
          <w:lang w:val="en-US"/>
        </w:rPr>
        <w:t>Courses an</w:t>
      </w:r>
      <w:r w:rsidR="00931B9B" w:rsidRPr="00F84526">
        <w:rPr>
          <w:rFonts w:ascii="Arial" w:hAnsi="Arial" w:cs="Arial"/>
          <w:sz w:val="20"/>
          <w:szCs w:val="20"/>
          <w:lang w:val="en-US"/>
        </w:rPr>
        <w:t>d</w:t>
      </w:r>
      <w:r w:rsidR="003638A4" w:rsidRPr="00F84526">
        <w:rPr>
          <w:rFonts w:ascii="Arial" w:hAnsi="Arial" w:cs="Arial"/>
          <w:sz w:val="20"/>
          <w:szCs w:val="20"/>
          <w:lang w:val="en-US"/>
        </w:rPr>
        <w:t xml:space="preserve"> C</w:t>
      </w:r>
      <w:r w:rsidRPr="00F84526">
        <w:rPr>
          <w:rFonts w:ascii="Arial" w:hAnsi="Arial" w:cs="Arial"/>
          <w:sz w:val="20"/>
          <w:szCs w:val="20"/>
          <w:lang w:val="en-US"/>
        </w:rPr>
        <w:t>e</w:t>
      </w:r>
      <w:r w:rsidR="00931B9B" w:rsidRPr="00F84526">
        <w:rPr>
          <w:rFonts w:ascii="Arial" w:hAnsi="Arial" w:cs="Arial"/>
          <w:sz w:val="20"/>
          <w:szCs w:val="20"/>
          <w:lang w:val="en-US"/>
        </w:rPr>
        <w:t>r</w:t>
      </w:r>
      <w:r w:rsidRPr="00F84526">
        <w:rPr>
          <w:rFonts w:ascii="Arial" w:hAnsi="Arial" w:cs="Arial"/>
          <w:sz w:val="20"/>
          <w:szCs w:val="20"/>
          <w:lang w:val="en-US"/>
        </w:rPr>
        <w:t>tificates</w:t>
      </w:r>
    </w:p>
    <w:tbl>
      <w:tblPr>
        <w:tblStyle w:val="Tabela-Siatka"/>
        <w:tblW w:w="992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5"/>
        <w:gridCol w:w="8363"/>
      </w:tblGrid>
      <w:tr w:rsidR="00EE1172" w:rsidRPr="0061024C" w14:paraId="29DB517F" w14:textId="77777777" w:rsidTr="0027131C">
        <w:tc>
          <w:tcPr>
            <w:tcW w:w="1565" w:type="dxa"/>
          </w:tcPr>
          <w:p w14:paraId="7EE41BFA" w14:textId="77777777" w:rsidR="00EE1172" w:rsidRPr="008D7F22" w:rsidRDefault="008013B6" w:rsidP="009E54EB">
            <w:pPr>
              <w:spacing w:before="60" w:line="260" w:lineRule="atLeast"/>
              <w:jc w:val="righ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D7F22">
              <w:rPr>
                <w:rFonts w:asciiTheme="minorHAnsi" w:hAnsiTheme="minorHAnsi" w:cstheme="minorHAnsi"/>
                <w:bCs/>
                <w:sz w:val="20"/>
                <w:szCs w:val="20"/>
                <w:lang w:val="en-US" w:eastAsia="pl-PL"/>
              </w:rPr>
              <w:t>7/2016</w:t>
            </w:r>
          </w:p>
        </w:tc>
        <w:tc>
          <w:tcPr>
            <w:tcW w:w="8363" w:type="dxa"/>
          </w:tcPr>
          <w:p w14:paraId="101251DD" w14:textId="77777777" w:rsidR="00EE1172" w:rsidRPr="008D7F22" w:rsidRDefault="00EE1172" w:rsidP="009E54EB">
            <w:pPr>
              <w:spacing w:before="60" w:line="260" w:lineRule="atLeas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8D7F22">
              <w:rPr>
                <w:rFonts w:asciiTheme="minorHAnsi" w:hAnsiTheme="minorHAnsi" w:cstheme="minorHAnsi"/>
                <w:bCs/>
                <w:sz w:val="20"/>
                <w:szCs w:val="20"/>
                <w:lang w:val="en-US" w:eastAsia="pl-PL"/>
              </w:rPr>
              <w:t>M_o_R</w:t>
            </w:r>
            <w:proofErr w:type="spellEnd"/>
            <w:r w:rsidRPr="008D7F22">
              <w:rPr>
                <w:rFonts w:asciiTheme="minorHAnsi" w:hAnsiTheme="minorHAnsi" w:cstheme="minorHAnsi"/>
                <w:bCs/>
                <w:sz w:val="20"/>
                <w:szCs w:val="20"/>
                <w:lang w:val="en-US" w:eastAsia="pl-PL"/>
              </w:rPr>
              <w:t>® Foundation Training</w:t>
            </w:r>
          </w:p>
        </w:tc>
      </w:tr>
      <w:tr w:rsidR="00EE1172" w:rsidRPr="0061024C" w14:paraId="07BD201B" w14:textId="77777777" w:rsidTr="0027131C">
        <w:tc>
          <w:tcPr>
            <w:tcW w:w="1565" w:type="dxa"/>
          </w:tcPr>
          <w:p w14:paraId="5DD2302E" w14:textId="77777777" w:rsidR="00EE1172" w:rsidRPr="008D7F22" w:rsidRDefault="008013B6" w:rsidP="00EA043D">
            <w:pPr>
              <w:spacing w:line="260" w:lineRule="atLeast"/>
              <w:jc w:val="righ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D7F2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7/</w:t>
            </w:r>
            <w:r w:rsidR="00EE1172" w:rsidRPr="008D7F2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2015</w:t>
            </w:r>
          </w:p>
        </w:tc>
        <w:tc>
          <w:tcPr>
            <w:tcW w:w="8363" w:type="dxa"/>
          </w:tcPr>
          <w:p w14:paraId="638F33A5" w14:textId="77777777" w:rsidR="00EE1172" w:rsidRPr="008D7F22" w:rsidRDefault="00EE1172" w:rsidP="009E54EB">
            <w:pPr>
              <w:spacing w:line="260" w:lineRule="atLeas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D7F2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Microsoft Certificate of Achievement</w:t>
            </w:r>
          </w:p>
        </w:tc>
      </w:tr>
      <w:tr w:rsidR="00EE1172" w:rsidRPr="0061024C" w14:paraId="16CD3FE8" w14:textId="77777777" w:rsidTr="0027131C">
        <w:tc>
          <w:tcPr>
            <w:tcW w:w="1565" w:type="dxa"/>
          </w:tcPr>
          <w:p w14:paraId="7D855324" w14:textId="77777777" w:rsidR="00EE1172" w:rsidRPr="008D7F22" w:rsidRDefault="008013B6" w:rsidP="00EA043D">
            <w:pPr>
              <w:spacing w:line="260" w:lineRule="atLeast"/>
              <w:jc w:val="righ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D7F2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6/</w:t>
            </w:r>
            <w:r w:rsidR="00EE1172" w:rsidRPr="008D7F2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2015</w:t>
            </w:r>
          </w:p>
        </w:tc>
        <w:tc>
          <w:tcPr>
            <w:tcW w:w="8363" w:type="dxa"/>
          </w:tcPr>
          <w:p w14:paraId="7ED39A23" w14:textId="77777777" w:rsidR="00EE1172" w:rsidRPr="008D7F22" w:rsidRDefault="00EE1172" w:rsidP="009E54EB">
            <w:pPr>
              <w:spacing w:line="260" w:lineRule="atLeas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D7F22">
              <w:rPr>
                <w:rFonts w:asciiTheme="minorHAnsi" w:hAnsiTheme="minorHAnsi" w:cstheme="minorHAnsi"/>
                <w:bCs/>
                <w:sz w:val="20"/>
                <w:szCs w:val="20"/>
                <w:lang w:val="en-US" w:eastAsia="pl-PL"/>
              </w:rPr>
              <w:t>PRINCE2® Registered Practitioner Certificate</w:t>
            </w:r>
          </w:p>
        </w:tc>
      </w:tr>
      <w:tr w:rsidR="00EE1172" w:rsidRPr="0061024C" w14:paraId="6DFCDAA2" w14:textId="77777777" w:rsidTr="0027131C">
        <w:tc>
          <w:tcPr>
            <w:tcW w:w="1565" w:type="dxa"/>
          </w:tcPr>
          <w:p w14:paraId="5B195F40" w14:textId="77777777" w:rsidR="00EE1172" w:rsidRPr="008D7F22" w:rsidRDefault="008013B6" w:rsidP="00EA043D">
            <w:pPr>
              <w:spacing w:line="260" w:lineRule="atLeast"/>
              <w:jc w:val="righ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D7F2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5/</w:t>
            </w:r>
            <w:r w:rsidR="00EE1172" w:rsidRPr="008D7F2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2015</w:t>
            </w:r>
          </w:p>
        </w:tc>
        <w:tc>
          <w:tcPr>
            <w:tcW w:w="8363" w:type="dxa"/>
          </w:tcPr>
          <w:p w14:paraId="77680E63" w14:textId="77777777" w:rsidR="00EE1172" w:rsidRPr="008D7F22" w:rsidRDefault="00EE1172" w:rsidP="009E54EB">
            <w:pPr>
              <w:spacing w:line="260" w:lineRule="atLeas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D7F22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US" w:eastAsia="en-US"/>
              </w:rPr>
              <w:t>PRINCE2® Foundation Certificate.</w:t>
            </w:r>
          </w:p>
        </w:tc>
      </w:tr>
    </w:tbl>
    <w:p w14:paraId="185C5DA2" w14:textId="77777777" w:rsidR="00EE1172" w:rsidRPr="00F84526" w:rsidRDefault="0074456C" w:rsidP="005809EC">
      <w:pPr>
        <w:pBdr>
          <w:bottom w:val="single" w:sz="6" w:space="1" w:color="auto"/>
        </w:pBdr>
        <w:spacing w:before="360" w:after="60"/>
        <w:rPr>
          <w:rFonts w:ascii="Arial" w:hAnsi="Arial" w:cs="Arial"/>
          <w:sz w:val="20"/>
          <w:szCs w:val="20"/>
          <w:lang w:val="en-US"/>
        </w:rPr>
      </w:pPr>
      <w:r w:rsidRPr="00F84526">
        <w:rPr>
          <w:rFonts w:ascii="Arial" w:hAnsi="Arial" w:cs="Arial"/>
          <w:sz w:val="20"/>
          <w:szCs w:val="20"/>
          <w:lang w:val="en-US"/>
        </w:rPr>
        <w:t>Languages</w:t>
      </w:r>
    </w:p>
    <w:tbl>
      <w:tblPr>
        <w:tblStyle w:val="Tabela-Siatka"/>
        <w:tblW w:w="992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5"/>
        <w:gridCol w:w="8363"/>
      </w:tblGrid>
      <w:tr w:rsidR="00237911" w:rsidRPr="0061024C" w14:paraId="3444488E" w14:textId="77777777" w:rsidTr="0027131C">
        <w:tc>
          <w:tcPr>
            <w:tcW w:w="1565" w:type="dxa"/>
          </w:tcPr>
          <w:p w14:paraId="2A80CF2B" w14:textId="77777777" w:rsidR="00237911" w:rsidRPr="008D7F22" w:rsidRDefault="00237911" w:rsidP="00BA3826">
            <w:pPr>
              <w:spacing w:line="260" w:lineRule="atLeast"/>
              <w:jc w:val="righ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D7F2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native</w:t>
            </w:r>
          </w:p>
        </w:tc>
        <w:tc>
          <w:tcPr>
            <w:tcW w:w="8363" w:type="dxa"/>
          </w:tcPr>
          <w:p w14:paraId="2A986AC1" w14:textId="77777777" w:rsidR="00237911" w:rsidRPr="008D7F22" w:rsidRDefault="00237911" w:rsidP="0020069D">
            <w:pPr>
              <w:spacing w:line="260" w:lineRule="atLeas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D7F2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Polish</w:t>
            </w:r>
          </w:p>
        </w:tc>
      </w:tr>
      <w:tr w:rsidR="00EE1172" w:rsidRPr="0061024C" w14:paraId="0C37C4FE" w14:textId="77777777" w:rsidTr="0027131C">
        <w:tc>
          <w:tcPr>
            <w:tcW w:w="1565" w:type="dxa"/>
          </w:tcPr>
          <w:p w14:paraId="3AA02C47" w14:textId="77777777" w:rsidR="00EE1172" w:rsidRPr="008D7F22" w:rsidRDefault="00237911" w:rsidP="00BA3826">
            <w:pPr>
              <w:spacing w:line="260" w:lineRule="atLeast"/>
              <w:jc w:val="righ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D7F2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fluent</w:t>
            </w:r>
          </w:p>
        </w:tc>
        <w:tc>
          <w:tcPr>
            <w:tcW w:w="8363" w:type="dxa"/>
          </w:tcPr>
          <w:p w14:paraId="2DCF7E94" w14:textId="77777777" w:rsidR="008013B6" w:rsidRPr="008D7F22" w:rsidRDefault="00BA3826" w:rsidP="0020069D">
            <w:pPr>
              <w:spacing w:line="260" w:lineRule="atLeas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D7F2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English, German, Russian</w:t>
            </w:r>
          </w:p>
        </w:tc>
      </w:tr>
      <w:tr w:rsidR="00EE1172" w:rsidRPr="0061024C" w14:paraId="6B5E504F" w14:textId="77777777" w:rsidTr="0027131C">
        <w:tc>
          <w:tcPr>
            <w:tcW w:w="1565" w:type="dxa"/>
          </w:tcPr>
          <w:p w14:paraId="528CF3DA" w14:textId="77777777" w:rsidR="00EE1172" w:rsidRPr="008D7F22" w:rsidRDefault="00237911" w:rsidP="0020069D">
            <w:pPr>
              <w:spacing w:line="260" w:lineRule="atLeast"/>
              <w:jc w:val="righ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D7F22">
              <w:rPr>
                <w:rFonts w:asciiTheme="minorHAnsi" w:hAnsiTheme="minorHAnsi" w:cstheme="minorHAnsi"/>
                <w:bCs/>
                <w:sz w:val="20"/>
                <w:szCs w:val="20"/>
                <w:lang w:val="en-US" w:eastAsia="pl-PL"/>
              </w:rPr>
              <w:t>conversational</w:t>
            </w:r>
          </w:p>
        </w:tc>
        <w:tc>
          <w:tcPr>
            <w:tcW w:w="8363" w:type="dxa"/>
          </w:tcPr>
          <w:p w14:paraId="0473D927" w14:textId="77777777" w:rsidR="00EE1172" w:rsidRPr="008D7F22" w:rsidRDefault="00BA3826" w:rsidP="0020069D">
            <w:pPr>
              <w:spacing w:line="260" w:lineRule="atLeas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D7F22">
              <w:rPr>
                <w:rFonts w:asciiTheme="minorHAnsi" w:hAnsiTheme="minorHAnsi" w:cstheme="minorHAnsi"/>
                <w:bCs/>
                <w:sz w:val="20"/>
                <w:szCs w:val="20"/>
                <w:lang w:val="en-US" w:eastAsia="pl-PL"/>
              </w:rPr>
              <w:t>French, Ukrainian</w:t>
            </w:r>
          </w:p>
        </w:tc>
      </w:tr>
    </w:tbl>
    <w:p w14:paraId="1C3BC7CF" w14:textId="77777777" w:rsidR="006B29B4" w:rsidRDefault="00FA5EAE" w:rsidP="000A1BCD">
      <w:pPr>
        <w:spacing w:before="240" w:line="260" w:lineRule="atLeast"/>
        <w:rPr>
          <w:rFonts w:ascii="Arial" w:hAnsi="Arial" w:cs="Arial"/>
          <w:sz w:val="18"/>
          <w:szCs w:val="18"/>
          <w:lang w:val="en-US"/>
        </w:rPr>
      </w:pPr>
      <w:r w:rsidRPr="0061024C">
        <w:rPr>
          <w:rFonts w:ascii="Arial" w:hAnsi="Arial" w:cs="Arial"/>
          <w:sz w:val="18"/>
          <w:szCs w:val="18"/>
          <w:lang w:val="en-US"/>
        </w:rPr>
        <w:t xml:space="preserve"> </w:t>
      </w:r>
    </w:p>
    <w:p w14:paraId="3F88BA9F" w14:textId="66AC412B" w:rsidR="001B0C6D" w:rsidRDefault="00FA5EAE" w:rsidP="71F4C84C">
      <w:pPr>
        <w:spacing w:before="240" w:line="260" w:lineRule="atLeast"/>
        <w:rPr>
          <w:rFonts w:asciiTheme="minorHAnsi" w:hAnsiTheme="minorHAnsi" w:cstheme="minorBidi"/>
          <w:sz w:val="20"/>
          <w:szCs w:val="20"/>
          <w:lang w:val="en-US"/>
        </w:rPr>
      </w:pPr>
      <w:r w:rsidRPr="71F4C84C">
        <w:rPr>
          <w:rFonts w:asciiTheme="minorHAnsi" w:hAnsiTheme="minorHAnsi" w:cstheme="minorBidi"/>
          <w:sz w:val="20"/>
          <w:szCs w:val="20"/>
          <w:lang w:val="en-US"/>
        </w:rPr>
        <w:t xml:space="preserve"> </w:t>
      </w:r>
      <w:r w:rsidR="001B0C6D" w:rsidRPr="71F4C84C">
        <w:rPr>
          <w:rFonts w:asciiTheme="minorHAnsi" w:hAnsiTheme="minorHAnsi" w:cstheme="minorBidi"/>
          <w:sz w:val="20"/>
          <w:szCs w:val="20"/>
          <w:lang w:val="en-US"/>
        </w:rPr>
        <w:fldChar w:fldCharType="begin"/>
      </w:r>
      <w:r w:rsidR="001B0C6D" w:rsidRPr="71F4C84C">
        <w:rPr>
          <w:rFonts w:asciiTheme="minorHAnsi" w:hAnsiTheme="minorHAnsi" w:cstheme="minorBidi"/>
          <w:sz w:val="20"/>
          <w:szCs w:val="20"/>
          <w:lang w:val="en-US"/>
        </w:rPr>
        <w:instrText xml:space="preserve"> TIME \@ "yyyy/MM/dd" </w:instrText>
      </w:r>
      <w:r w:rsidR="001B0C6D" w:rsidRPr="71F4C84C">
        <w:rPr>
          <w:rFonts w:asciiTheme="minorHAnsi" w:hAnsiTheme="minorHAnsi" w:cstheme="minorBidi"/>
          <w:sz w:val="20"/>
          <w:szCs w:val="20"/>
          <w:lang w:val="en-US"/>
        </w:rPr>
        <w:fldChar w:fldCharType="separate"/>
      </w:r>
      <w:r w:rsidR="006E4FFD">
        <w:rPr>
          <w:rFonts w:asciiTheme="minorHAnsi" w:hAnsiTheme="minorHAnsi" w:cstheme="minorBidi"/>
          <w:noProof/>
          <w:sz w:val="20"/>
          <w:szCs w:val="20"/>
          <w:lang w:val="en-US"/>
        </w:rPr>
        <w:t>2025/02/10</w:t>
      </w:r>
      <w:r w:rsidR="001B0C6D" w:rsidRPr="71F4C84C">
        <w:rPr>
          <w:rFonts w:asciiTheme="minorHAnsi" w:hAnsiTheme="minorHAnsi" w:cstheme="minorBidi"/>
          <w:sz w:val="20"/>
          <w:szCs w:val="20"/>
          <w:lang w:val="en-US"/>
        </w:rPr>
        <w:fldChar w:fldCharType="end"/>
      </w:r>
    </w:p>
    <w:sectPr w:rsidR="001B0C6D" w:rsidSect="007116EC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905FE"/>
    <w:multiLevelType w:val="hybridMultilevel"/>
    <w:tmpl w:val="1004C8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90356"/>
    <w:multiLevelType w:val="hybridMultilevel"/>
    <w:tmpl w:val="5784E3D4"/>
    <w:lvl w:ilvl="0" w:tplc="5AB066BA">
      <w:start w:val="1"/>
      <w:numFmt w:val="bullet"/>
      <w:lvlText w:val=""/>
      <w:lvlJc w:val="left"/>
      <w:pPr>
        <w:ind w:left="2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2" w15:restartNumberingAfterBreak="0">
    <w:nsid w:val="2A2E73EE"/>
    <w:multiLevelType w:val="hybridMultilevel"/>
    <w:tmpl w:val="6BB6AB60"/>
    <w:lvl w:ilvl="0" w:tplc="5AB066BA">
      <w:start w:val="1"/>
      <w:numFmt w:val="bullet"/>
      <w:lvlText w:val=""/>
      <w:lvlJc w:val="left"/>
      <w:pPr>
        <w:ind w:left="3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97BBE"/>
    <w:multiLevelType w:val="hybridMultilevel"/>
    <w:tmpl w:val="E40ADDBA"/>
    <w:lvl w:ilvl="0" w:tplc="5AB066BA">
      <w:start w:val="1"/>
      <w:numFmt w:val="bullet"/>
      <w:lvlText w:val=""/>
      <w:lvlJc w:val="left"/>
      <w:pPr>
        <w:ind w:left="2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4" w15:restartNumberingAfterBreak="0">
    <w:nsid w:val="39F9437F"/>
    <w:multiLevelType w:val="hybridMultilevel"/>
    <w:tmpl w:val="57361A8A"/>
    <w:lvl w:ilvl="0" w:tplc="5AB066BA">
      <w:start w:val="1"/>
      <w:numFmt w:val="bullet"/>
      <w:lvlText w:val=""/>
      <w:lvlJc w:val="left"/>
      <w:pPr>
        <w:ind w:left="2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5" w15:restartNumberingAfterBreak="0">
    <w:nsid w:val="40E846C3"/>
    <w:multiLevelType w:val="hybridMultilevel"/>
    <w:tmpl w:val="F85A333A"/>
    <w:lvl w:ilvl="0" w:tplc="0415000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6" w15:restartNumberingAfterBreak="0">
    <w:nsid w:val="49226BE6"/>
    <w:multiLevelType w:val="hybridMultilevel"/>
    <w:tmpl w:val="5D1C5D56"/>
    <w:lvl w:ilvl="0" w:tplc="5AB066BA">
      <w:start w:val="1"/>
      <w:numFmt w:val="bullet"/>
      <w:lvlText w:val=""/>
      <w:lvlJc w:val="left"/>
      <w:pPr>
        <w:ind w:left="2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7" w15:restartNumberingAfterBreak="0">
    <w:nsid w:val="5A715778"/>
    <w:multiLevelType w:val="hybridMultilevel"/>
    <w:tmpl w:val="B1AC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CA30F6"/>
    <w:multiLevelType w:val="hybridMultilevel"/>
    <w:tmpl w:val="2FA08DD0"/>
    <w:lvl w:ilvl="0" w:tplc="5AB066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B0477E"/>
    <w:multiLevelType w:val="hybridMultilevel"/>
    <w:tmpl w:val="C1849826"/>
    <w:lvl w:ilvl="0" w:tplc="5AB066BA">
      <w:start w:val="1"/>
      <w:numFmt w:val="bullet"/>
      <w:lvlText w:val=""/>
      <w:lvlJc w:val="left"/>
      <w:pPr>
        <w:ind w:left="3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FC45A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015512">
    <w:abstractNumId w:val="5"/>
  </w:num>
  <w:num w:numId="2" w16cid:durableId="2064132557">
    <w:abstractNumId w:val="7"/>
  </w:num>
  <w:num w:numId="3" w16cid:durableId="1309356061">
    <w:abstractNumId w:val="2"/>
  </w:num>
  <w:num w:numId="4" w16cid:durableId="423503004">
    <w:abstractNumId w:val="9"/>
  </w:num>
  <w:num w:numId="5" w16cid:durableId="282155131">
    <w:abstractNumId w:val="3"/>
  </w:num>
  <w:num w:numId="6" w16cid:durableId="375204811">
    <w:abstractNumId w:val="1"/>
  </w:num>
  <w:num w:numId="7" w16cid:durableId="1875002039">
    <w:abstractNumId w:val="4"/>
  </w:num>
  <w:num w:numId="8" w16cid:durableId="972977249">
    <w:abstractNumId w:val="6"/>
  </w:num>
  <w:num w:numId="9" w16cid:durableId="1627160017">
    <w:abstractNumId w:val="0"/>
  </w:num>
  <w:num w:numId="10" w16cid:durableId="1411964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925"/>
    <w:rsid w:val="000005BC"/>
    <w:rsid w:val="00001D11"/>
    <w:rsid w:val="00003909"/>
    <w:rsid w:val="0000700A"/>
    <w:rsid w:val="00010AE3"/>
    <w:rsid w:val="00014C98"/>
    <w:rsid w:val="00022EB2"/>
    <w:rsid w:val="00026A7E"/>
    <w:rsid w:val="0003098B"/>
    <w:rsid w:val="00035469"/>
    <w:rsid w:val="00035D1E"/>
    <w:rsid w:val="00036E03"/>
    <w:rsid w:val="00041150"/>
    <w:rsid w:val="00044E91"/>
    <w:rsid w:val="0004509A"/>
    <w:rsid w:val="00047453"/>
    <w:rsid w:val="00050452"/>
    <w:rsid w:val="00054FCA"/>
    <w:rsid w:val="000550B7"/>
    <w:rsid w:val="00056704"/>
    <w:rsid w:val="0006331B"/>
    <w:rsid w:val="00064BE9"/>
    <w:rsid w:val="000759F1"/>
    <w:rsid w:val="0008032D"/>
    <w:rsid w:val="00082645"/>
    <w:rsid w:val="0008385F"/>
    <w:rsid w:val="00090271"/>
    <w:rsid w:val="00091CEE"/>
    <w:rsid w:val="000A00A2"/>
    <w:rsid w:val="000A01A1"/>
    <w:rsid w:val="000A1BCD"/>
    <w:rsid w:val="000A7470"/>
    <w:rsid w:val="000A7588"/>
    <w:rsid w:val="000A7888"/>
    <w:rsid w:val="000B07F9"/>
    <w:rsid w:val="000C4676"/>
    <w:rsid w:val="000C4D97"/>
    <w:rsid w:val="000C6D8E"/>
    <w:rsid w:val="000C77D4"/>
    <w:rsid w:val="000D00FC"/>
    <w:rsid w:val="000D0C66"/>
    <w:rsid w:val="000D12E5"/>
    <w:rsid w:val="000D7155"/>
    <w:rsid w:val="000D7F12"/>
    <w:rsid w:val="000E1192"/>
    <w:rsid w:val="000F3456"/>
    <w:rsid w:val="000F4447"/>
    <w:rsid w:val="001040FE"/>
    <w:rsid w:val="00105A09"/>
    <w:rsid w:val="001115B5"/>
    <w:rsid w:val="00111C54"/>
    <w:rsid w:val="0011544C"/>
    <w:rsid w:val="00117A69"/>
    <w:rsid w:val="00120BE6"/>
    <w:rsid w:val="0012240A"/>
    <w:rsid w:val="00123C67"/>
    <w:rsid w:val="00125688"/>
    <w:rsid w:val="00131A4A"/>
    <w:rsid w:val="00132580"/>
    <w:rsid w:val="0013403C"/>
    <w:rsid w:val="00142009"/>
    <w:rsid w:val="001446B3"/>
    <w:rsid w:val="001476D6"/>
    <w:rsid w:val="00155FBF"/>
    <w:rsid w:val="001578F9"/>
    <w:rsid w:val="00164715"/>
    <w:rsid w:val="00165665"/>
    <w:rsid w:val="00167872"/>
    <w:rsid w:val="00171975"/>
    <w:rsid w:val="0017455D"/>
    <w:rsid w:val="00175C32"/>
    <w:rsid w:val="00176565"/>
    <w:rsid w:val="001838CE"/>
    <w:rsid w:val="00185743"/>
    <w:rsid w:val="00185CAF"/>
    <w:rsid w:val="001871DC"/>
    <w:rsid w:val="00187FA7"/>
    <w:rsid w:val="001941B2"/>
    <w:rsid w:val="00195BA3"/>
    <w:rsid w:val="001971B6"/>
    <w:rsid w:val="0019753A"/>
    <w:rsid w:val="001B0C6D"/>
    <w:rsid w:val="001C1704"/>
    <w:rsid w:val="001C5D62"/>
    <w:rsid w:val="001C7CBB"/>
    <w:rsid w:val="001D0F77"/>
    <w:rsid w:val="001D1854"/>
    <w:rsid w:val="001D293D"/>
    <w:rsid w:val="001D2A09"/>
    <w:rsid w:val="001D6093"/>
    <w:rsid w:val="001E0C2B"/>
    <w:rsid w:val="001E18B1"/>
    <w:rsid w:val="001E2357"/>
    <w:rsid w:val="001E41F2"/>
    <w:rsid w:val="001E4B6A"/>
    <w:rsid w:val="001F2030"/>
    <w:rsid w:val="001F6709"/>
    <w:rsid w:val="001F7304"/>
    <w:rsid w:val="0020069D"/>
    <w:rsid w:val="0020309E"/>
    <w:rsid w:val="00204926"/>
    <w:rsid w:val="002050FB"/>
    <w:rsid w:val="00207C26"/>
    <w:rsid w:val="00216B8C"/>
    <w:rsid w:val="0023117B"/>
    <w:rsid w:val="00234900"/>
    <w:rsid w:val="00235D2B"/>
    <w:rsid w:val="00237310"/>
    <w:rsid w:val="00237911"/>
    <w:rsid w:val="00237D01"/>
    <w:rsid w:val="00240B0D"/>
    <w:rsid w:val="0024341E"/>
    <w:rsid w:val="00255A3B"/>
    <w:rsid w:val="00261B20"/>
    <w:rsid w:val="00264578"/>
    <w:rsid w:val="00265FD9"/>
    <w:rsid w:val="00267EE9"/>
    <w:rsid w:val="00270FE9"/>
    <w:rsid w:val="0027131C"/>
    <w:rsid w:val="002714BA"/>
    <w:rsid w:val="002721B9"/>
    <w:rsid w:val="0028635D"/>
    <w:rsid w:val="002874EF"/>
    <w:rsid w:val="00293387"/>
    <w:rsid w:val="002943EE"/>
    <w:rsid w:val="002950AF"/>
    <w:rsid w:val="002A0E06"/>
    <w:rsid w:val="002B2DB5"/>
    <w:rsid w:val="002B42AB"/>
    <w:rsid w:val="002B7823"/>
    <w:rsid w:val="002C1D0A"/>
    <w:rsid w:val="002C39FC"/>
    <w:rsid w:val="002D0605"/>
    <w:rsid w:val="002E1BBE"/>
    <w:rsid w:val="002E1FCA"/>
    <w:rsid w:val="002E23D6"/>
    <w:rsid w:val="002E291A"/>
    <w:rsid w:val="002F582C"/>
    <w:rsid w:val="002F5B4E"/>
    <w:rsid w:val="003009D7"/>
    <w:rsid w:val="00300DCD"/>
    <w:rsid w:val="0030426C"/>
    <w:rsid w:val="003044B7"/>
    <w:rsid w:val="00306316"/>
    <w:rsid w:val="00314A94"/>
    <w:rsid w:val="00316501"/>
    <w:rsid w:val="0032365F"/>
    <w:rsid w:val="00324AE9"/>
    <w:rsid w:val="00324C18"/>
    <w:rsid w:val="003373C9"/>
    <w:rsid w:val="003452F0"/>
    <w:rsid w:val="00346CC6"/>
    <w:rsid w:val="0035377C"/>
    <w:rsid w:val="00354517"/>
    <w:rsid w:val="003562FF"/>
    <w:rsid w:val="00356A49"/>
    <w:rsid w:val="0036213C"/>
    <w:rsid w:val="003638A4"/>
    <w:rsid w:val="0036529C"/>
    <w:rsid w:val="003771D1"/>
    <w:rsid w:val="003835B6"/>
    <w:rsid w:val="0038514C"/>
    <w:rsid w:val="00386763"/>
    <w:rsid w:val="003925D8"/>
    <w:rsid w:val="00392814"/>
    <w:rsid w:val="003A0A26"/>
    <w:rsid w:val="003A472A"/>
    <w:rsid w:val="003A538E"/>
    <w:rsid w:val="003A6F8B"/>
    <w:rsid w:val="003B2CED"/>
    <w:rsid w:val="003B3185"/>
    <w:rsid w:val="003B3C94"/>
    <w:rsid w:val="003C257C"/>
    <w:rsid w:val="003C4EBA"/>
    <w:rsid w:val="003D2C8B"/>
    <w:rsid w:val="003D56F7"/>
    <w:rsid w:val="003D616E"/>
    <w:rsid w:val="003E2BB2"/>
    <w:rsid w:val="003E645D"/>
    <w:rsid w:val="003F0658"/>
    <w:rsid w:val="003F2621"/>
    <w:rsid w:val="003F35CD"/>
    <w:rsid w:val="003F7D00"/>
    <w:rsid w:val="00400E47"/>
    <w:rsid w:val="00401D47"/>
    <w:rsid w:val="00410E72"/>
    <w:rsid w:val="0041109B"/>
    <w:rsid w:val="004146E0"/>
    <w:rsid w:val="00414BC0"/>
    <w:rsid w:val="00415963"/>
    <w:rsid w:val="004305EE"/>
    <w:rsid w:val="00431BFD"/>
    <w:rsid w:val="00442797"/>
    <w:rsid w:val="00444E83"/>
    <w:rsid w:val="0044723C"/>
    <w:rsid w:val="00450FBC"/>
    <w:rsid w:val="00455208"/>
    <w:rsid w:val="00460039"/>
    <w:rsid w:val="004604A8"/>
    <w:rsid w:val="0046385A"/>
    <w:rsid w:val="004676A2"/>
    <w:rsid w:val="004747BF"/>
    <w:rsid w:val="00474D6D"/>
    <w:rsid w:val="004819CF"/>
    <w:rsid w:val="0048200A"/>
    <w:rsid w:val="00482EB8"/>
    <w:rsid w:val="004862E9"/>
    <w:rsid w:val="00486DD5"/>
    <w:rsid w:val="0049470F"/>
    <w:rsid w:val="00495377"/>
    <w:rsid w:val="004A5413"/>
    <w:rsid w:val="004B789D"/>
    <w:rsid w:val="004C5925"/>
    <w:rsid w:val="004C6011"/>
    <w:rsid w:val="004D2FDD"/>
    <w:rsid w:val="004D60ED"/>
    <w:rsid w:val="004D74C2"/>
    <w:rsid w:val="004E0DD4"/>
    <w:rsid w:val="004E488C"/>
    <w:rsid w:val="004E713F"/>
    <w:rsid w:val="004F61E1"/>
    <w:rsid w:val="00502856"/>
    <w:rsid w:val="005053A4"/>
    <w:rsid w:val="005151D0"/>
    <w:rsid w:val="005162F4"/>
    <w:rsid w:val="00522C8F"/>
    <w:rsid w:val="0052414B"/>
    <w:rsid w:val="00524A3C"/>
    <w:rsid w:val="00526822"/>
    <w:rsid w:val="00526F56"/>
    <w:rsid w:val="005317A2"/>
    <w:rsid w:val="005320D6"/>
    <w:rsid w:val="00535AAA"/>
    <w:rsid w:val="00535B1C"/>
    <w:rsid w:val="005429EF"/>
    <w:rsid w:val="00545203"/>
    <w:rsid w:val="005455F1"/>
    <w:rsid w:val="0055273A"/>
    <w:rsid w:val="00555337"/>
    <w:rsid w:val="00567A11"/>
    <w:rsid w:val="00570789"/>
    <w:rsid w:val="005809EC"/>
    <w:rsid w:val="00580FB8"/>
    <w:rsid w:val="005859F6"/>
    <w:rsid w:val="005936A6"/>
    <w:rsid w:val="005941E1"/>
    <w:rsid w:val="005A26DE"/>
    <w:rsid w:val="005A3CC2"/>
    <w:rsid w:val="005A54E8"/>
    <w:rsid w:val="005B12B8"/>
    <w:rsid w:val="005C0DD7"/>
    <w:rsid w:val="005C1C4F"/>
    <w:rsid w:val="005C38DB"/>
    <w:rsid w:val="005D1CDA"/>
    <w:rsid w:val="005D650E"/>
    <w:rsid w:val="005D6CF2"/>
    <w:rsid w:val="005E1383"/>
    <w:rsid w:val="005E27F0"/>
    <w:rsid w:val="005E2D51"/>
    <w:rsid w:val="005F367B"/>
    <w:rsid w:val="005F72D0"/>
    <w:rsid w:val="00600F6F"/>
    <w:rsid w:val="00602A56"/>
    <w:rsid w:val="00603BD6"/>
    <w:rsid w:val="00603E55"/>
    <w:rsid w:val="0061024C"/>
    <w:rsid w:val="00615D86"/>
    <w:rsid w:val="00617CA2"/>
    <w:rsid w:val="00620382"/>
    <w:rsid w:val="00624DC7"/>
    <w:rsid w:val="006359BC"/>
    <w:rsid w:val="006409EF"/>
    <w:rsid w:val="00642D8B"/>
    <w:rsid w:val="0065081F"/>
    <w:rsid w:val="006528C8"/>
    <w:rsid w:val="00656456"/>
    <w:rsid w:val="006613CD"/>
    <w:rsid w:val="00665CF5"/>
    <w:rsid w:val="006714BA"/>
    <w:rsid w:val="00682274"/>
    <w:rsid w:val="006834AC"/>
    <w:rsid w:val="00693147"/>
    <w:rsid w:val="00695F89"/>
    <w:rsid w:val="006971E2"/>
    <w:rsid w:val="006A2318"/>
    <w:rsid w:val="006A2977"/>
    <w:rsid w:val="006A32C8"/>
    <w:rsid w:val="006A6D96"/>
    <w:rsid w:val="006B00C5"/>
    <w:rsid w:val="006B29B4"/>
    <w:rsid w:val="006C02C3"/>
    <w:rsid w:val="006D0B6B"/>
    <w:rsid w:val="006D388D"/>
    <w:rsid w:val="006E4FFD"/>
    <w:rsid w:val="006E7B11"/>
    <w:rsid w:val="006F2A7C"/>
    <w:rsid w:val="007116EC"/>
    <w:rsid w:val="00712692"/>
    <w:rsid w:val="00712A7A"/>
    <w:rsid w:val="00712C96"/>
    <w:rsid w:val="0071342E"/>
    <w:rsid w:val="007220E2"/>
    <w:rsid w:val="007226F2"/>
    <w:rsid w:val="007257C9"/>
    <w:rsid w:val="0074456C"/>
    <w:rsid w:val="007450DC"/>
    <w:rsid w:val="007525FB"/>
    <w:rsid w:val="00753ECB"/>
    <w:rsid w:val="007555B0"/>
    <w:rsid w:val="00757D73"/>
    <w:rsid w:val="007602FB"/>
    <w:rsid w:val="00762898"/>
    <w:rsid w:val="007628A9"/>
    <w:rsid w:val="00764736"/>
    <w:rsid w:val="0076516B"/>
    <w:rsid w:val="00770080"/>
    <w:rsid w:val="00771E52"/>
    <w:rsid w:val="00774E27"/>
    <w:rsid w:val="007762F3"/>
    <w:rsid w:val="00777684"/>
    <w:rsid w:val="007904BE"/>
    <w:rsid w:val="0079062D"/>
    <w:rsid w:val="007917ED"/>
    <w:rsid w:val="007A0814"/>
    <w:rsid w:val="007B1D38"/>
    <w:rsid w:val="007B2B00"/>
    <w:rsid w:val="007B2CC1"/>
    <w:rsid w:val="007C632A"/>
    <w:rsid w:val="007D315C"/>
    <w:rsid w:val="007E137E"/>
    <w:rsid w:val="007E4257"/>
    <w:rsid w:val="007E4E28"/>
    <w:rsid w:val="007E50E9"/>
    <w:rsid w:val="007E78D9"/>
    <w:rsid w:val="007F4FA3"/>
    <w:rsid w:val="0080119E"/>
    <w:rsid w:val="008013B6"/>
    <w:rsid w:val="00801B30"/>
    <w:rsid w:val="00810A86"/>
    <w:rsid w:val="00835730"/>
    <w:rsid w:val="008403C5"/>
    <w:rsid w:val="00841E6B"/>
    <w:rsid w:val="00847C8D"/>
    <w:rsid w:val="0085136F"/>
    <w:rsid w:val="00853D18"/>
    <w:rsid w:val="00863C39"/>
    <w:rsid w:val="00866795"/>
    <w:rsid w:val="008718DC"/>
    <w:rsid w:val="00875A36"/>
    <w:rsid w:val="0088ABA1"/>
    <w:rsid w:val="008A2362"/>
    <w:rsid w:val="008A2EC8"/>
    <w:rsid w:val="008A3ABC"/>
    <w:rsid w:val="008A6068"/>
    <w:rsid w:val="008A76CF"/>
    <w:rsid w:val="008B21C2"/>
    <w:rsid w:val="008B5904"/>
    <w:rsid w:val="008B76E0"/>
    <w:rsid w:val="008B7E10"/>
    <w:rsid w:val="008C09E7"/>
    <w:rsid w:val="008C7111"/>
    <w:rsid w:val="008D27D2"/>
    <w:rsid w:val="008D45F2"/>
    <w:rsid w:val="008D7ED9"/>
    <w:rsid w:val="008D7F22"/>
    <w:rsid w:val="008E3F9F"/>
    <w:rsid w:val="008E560D"/>
    <w:rsid w:val="008E67E8"/>
    <w:rsid w:val="008E7337"/>
    <w:rsid w:val="008E7E87"/>
    <w:rsid w:val="008F24A6"/>
    <w:rsid w:val="008F7F66"/>
    <w:rsid w:val="00902BC9"/>
    <w:rsid w:val="00904EA1"/>
    <w:rsid w:val="00913EDF"/>
    <w:rsid w:val="00921C89"/>
    <w:rsid w:val="009232FF"/>
    <w:rsid w:val="00924024"/>
    <w:rsid w:val="00925B37"/>
    <w:rsid w:val="00927C17"/>
    <w:rsid w:val="00931B9B"/>
    <w:rsid w:val="00947C10"/>
    <w:rsid w:val="009513FC"/>
    <w:rsid w:val="00953DEF"/>
    <w:rsid w:val="00961054"/>
    <w:rsid w:val="0096293D"/>
    <w:rsid w:val="009646B0"/>
    <w:rsid w:val="00972972"/>
    <w:rsid w:val="00973D6C"/>
    <w:rsid w:val="0097545C"/>
    <w:rsid w:val="00977D91"/>
    <w:rsid w:val="00985D3B"/>
    <w:rsid w:val="009942C9"/>
    <w:rsid w:val="009A1078"/>
    <w:rsid w:val="009A5AEA"/>
    <w:rsid w:val="009B0A0B"/>
    <w:rsid w:val="009B2554"/>
    <w:rsid w:val="009B31FD"/>
    <w:rsid w:val="009B3384"/>
    <w:rsid w:val="009C08BE"/>
    <w:rsid w:val="009C3EA5"/>
    <w:rsid w:val="009C5814"/>
    <w:rsid w:val="009D3F9E"/>
    <w:rsid w:val="009D7B2E"/>
    <w:rsid w:val="009D7C7B"/>
    <w:rsid w:val="009E54EB"/>
    <w:rsid w:val="009E707C"/>
    <w:rsid w:val="009E7440"/>
    <w:rsid w:val="009F1A66"/>
    <w:rsid w:val="009F2268"/>
    <w:rsid w:val="009F6CB2"/>
    <w:rsid w:val="009F7569"/>
    <w:rsid w:val="00A0599A"/>
    <w:rsid w:val="00A0709E"/>
    <w:rsid w:val="00A11183"/>
    <w:rsid w:val="00A11576"/>
    <w:rsid w:val="00A13EEE"/>
    <w:rsid w:val="00A16EBC"/>
    <w:rsid w:val="00A21843"/>
    <w:rsid w:val="00A306C4"/>
    <w:rsid w:val="00A32ABA"/>
    <w:rsid w:val="00A43444"/>
    <w:rsid w:val="00A47683"/>
    <w:rsid w:val="00A518EE"/>
    <w:rsid w:val="00A51CEC"/>
    <w:rsid w:val="00A747A3"/>
    <w:rsid w:val="00A82EE5"/>
    <w:rsid w:val="00A8676E"/>
    <w:rsid w:val="00A94FEB"/>
    <w:rsid w:val="00AA2040"/>
    <w:rsid w:val="00AA2B80"/>
    <w:rsid w:val="00AB0804"/>
    <w:rsid w:val="00AB2C91"/>
    <w:rsid w:val="00AB5D7D"/>
    <w:rsid w:val="00AB609A"/>
    <w:rsid w:val="00AB7953"/>
    <w:rsid w:val="00AC037A"/>
    <w:rsid w:val="00AD0361"/>
    <w:rsid w:val="00AD4B91"/>
    <w:rsid w:val="00AE1014"/>
    <w:rsid w:val="00AE1530"/>
    <w:rsid w:val="00AE1E7B"/>
    <w:rsid w:val="00AE4784"/>
    <w:rsid w:val="00AE759C"/>
    <w:rsid w:val="00AF13B3"/>
    <w:rsid w:val="00AF29DF"/>
    <w:rsid w:val="00AF56FF"/>
    <w:rsid w:val="00B007EF"/>
    <w:rsid w:val="00B02D00"/>
    <w:rsid w:val="00B048BA"/>
    <w:rsid w:val="00B11DAA"/>
    <w:rsid w:val="00B14890"/>
    <w:rsid w:val="00B14C8B"/>
    <w:rsid w:val="00B16044"/>
    <w:rsid w:val="00B1691C"/>
    <w:rsid w:val="00B22EC2"/>
    <w:rsid w:val="00B23BCB"/>
    <w:rsid w:val="00B24475"/>
    <w:rsid w:val="00B2544A"/>
    <w:rsid w:val="00B25612"/>
    <w:rsid w:val="00B25B44"/>
    <w:rsid w:val="00B264D1"/>
    <w:rsid w:val="00B27D74"/>
    <w:rsid w:val="00B30BBA"/>
    <w:rsid w:val="00B3246D"/>
    <w:rsid w:val="00B33878"/>
    <w:rsid w:val="00B367C3"/>
    <w:rsid w:val="00B4426B"/>
    <w:rsid w:val="00B4441D"/>
    <w:rsid w:val="00B469B0"/>
    <w:rsid w:val="00B57988"/>
    <w:rsid w:val="00B61A15"/>
    <w:rsid w:val="00B77064"/>
    <w:rsid w:val="00B82FD8"/>
    <w:rsid w:val="00B85DB6"/>
    <w:rsid w:val="00B85DC4"/>
    <w:rsid w:val="00B96A7C"/>
    <w:rsid w:val="00B96E20"/>
    <w:rsid w:val="00BA2557"/>
    <w:rsid w:val="00BA3826"/>
    <w:rsid w:val="00BA69AE"/>
    <w:rsid w:val="00BB2890"/>
    <w:rsid w:val="00BC59BC"/>
    <w:rsid w:val="00BC7DBC"/>
    <w:rsid w:val="00BD5B19"/>
    <w:rsid w:val="00BD6E85"/>
    <w:rsid w:val="00BE0443"/>
    <w:rsid w:val="00BE080F"/>
    <w:rsid w:val="00BE4408"/>
    <w:rsid w:val="00BE5772"/>
    <w:rsid w:val="00BF3414"/>
    <w:rsid w:val="00BF4172"/>
    <w:rsid w:val="00C01028"/>
    <w:rsid w:val="00C056C6"/>
    <w:rsid w:val="00C05FB4"/>
    <w:rsid w:val="00C07C2E"/>
    <w:rsid w:val="00C07ED0"/>
    <w:rsid w:val="00C167E9"/>
    <w:rsid w:val="00C16BC6"/>
    <w:rsid w:val="00C17D30"/>
    <w:rsid w:val="00C22970"/>
    <w:rsid w:val="00C25EEC"/>
    <w:rsid w:val="00C27A6D"/>
    <w:rsid w:val="00C346DF"/>
    <w:rsid w:val="00C356B1"/>
    <w:rsid w:val="00C361BD"/>
    <w:rsid w:val="00C36C89"/>
    <w:rsid w:val="00C42196"/>
    <w:rsid w:val="00C457C5"/>
    <w:rsid w:val="00C543F9"/>
    <w:rsid w:val="00C554C8"/>
    <w:rsid w:val="00C565A3"/>
    <w:rsid w:val="00C56835"/>
    <w:rsid w:val="00C56A83"/>
    <w:rsid w:val="00C622D6"/>
    <w:rsid w:val="00C67832"/>
    <w:rsid w:val="00C67ADE"/>
    <w:rsid w:val="00C70210"/>
    <w:rsid w:val="00C7042C"/>
    <w:rsid w:val="00C73774"/>
    <w:rsid w:val="00C74759"/>
    <w:rsid w:val="00C76640"/>
    <w:rsid w:val="00C7670F"/>
    <w:rsid w:val="00C77533"/>
    <w:rsid w:val="00C81942"/>
    <w:rsid w:val="00C829AD"/>
    <w:rsid w:val="00C860DA"/>
    <w:rsid w:val="00C94879"/>
    <w:rsid w:val="00C95E46"/>
    <w:rsid w:val="00CA11F2"/>
    <w:rsid w:val="00CA6893"/>
    <w:rsid w:val="00CC0175"/>
    <w:rsid w:val="00CC2EAB"/>
    <w:rsid w:val="00CC763B"/>
    <w:rsid w:val="00CD01AC"/>
    <w:rsid w:val="00CD113C"/>
    <w:rsid w:val="00CD1ACE"/>
    <w:rsid w:val="00CD26C2"/>
    <w:rsid w:val="00CD2E2A"/>
    <w:rsid w:val="00CD328A"/>
    <w:rsid w:val="00CD6BCC"/>
    <w:rsid w:val="00CE4E63"/>
    <w:rsid w:val="00CF0208"/>
    <w:rsid w:val="00CF351E"/>
    <w:rsid w:val="00CF4F92"/>
    <w:rsid w:val="00D001DC"/>
    <w:rsid w:val="00D1696D"/>
    <w:rsid w:val="00D179FF"/>
    <w:rsid w:val="00D221CF"/>
    <w:rsid w:val="00D236CF"/>
    <w:rsid w:val="00D25A79"/>
    <w:rsid w:val="00D261D9"/>
    <w:rsid w:val="00D32C9A"/>
    <w:rsid w:val="00D41C10"/>
    <w:rsid w:val="00D45AAC"/>
    <w:rsid w:val="00D46C8E"/>
    <w:rsid w:val="00D56BB2"/>
    <w:rsid w:val="00D62E30"/>
    <w:rsid w:val="00D63646"/>
    <w:rsid w:val="00D653E0"/>
    <w:rsid w:val="00D672DC"/>
    <w:rsid w:val="00D67BA6"/>
    <w:rsid w:val="00D72EC8"/>
    <w:rsid w:val="00D759FA"/>
    <w:rsid w:val="00D80A1B"/>
    <w:rsid w:val="00D81B0F"/>
    <w:rsid w:val="00D81D8E"/>
    <w:rsid w:val="00D82BD0"/>
    <w:rsid w:val="00D862BB"/>
    <w:rsid w:val="00D864E6"/>
    <w:rsid w:val="00D87690"/>
    <w:rsid w:val="00D9388A"/>
    <w:rsid w:val="00D96C43"/>
    <w:rsid w:val="00DA0B93"/>
    <w:rsid w:val="00DA4DE7"/>
    <w:rsid w:val="00DA6AED"/>
    <w:rsid w:val="00DA7B0D"/>
    <w:rsid w:val="00DB1DAE"/>
    <w:rsid w:val="00DB2D6B"/>
    <w:rsid w:val="00DB4BB5"/>
    <w:rsid w:val="00DB4C99"/>
    <w:rsid w:val="00DC1E16"/>
    <w:rsid w:val="00DC4D10"/>
    <w:rsid w:val="00DC7CAC"/>
    <w:rsid w:val="00DD0C46"/>
    <w:rsid w:val="00DD14FB"/>
    <w:rsid w:val="00DD190F"/>
    <w:rsid w:val="00DD5D6F"/>
    <w:rsid w:val="00DE07F4"/>
    <w:rsid w:val="00DE085E"/>
    <w:rsid w:val="00DE607D"/>
    <w:rsid w:val="00DF12FD"/>
    <w:rsid w:val="00DF76C0"/>
    <w:rsid w:val="00E00803"/>
    <w:rsid w:val="00E02F59"/>
    <w:rsid w:val="00E11659"/>
    <w:rsid w:val="00E13619"/>
    <w:rsid w:val="00E1772F"/>
    <w:rsid w:val="00E21E51"/>
    <w:rsid w:val="00E2464C"/>
    <w:rsid w:val="00E27661"/>
    <w:rsid w:val="00E324AD"/>
    <w:rsid w:val="00E355DF"/>
    <w:rsid w:val="00E37676"/>
    <w:rsid w:val="00E40E62"/>
    <w:rsid w:val="00E64475"/>
    <w:rsid w:val="00E7130E"/>
    <w:rsid w:val="00E7368C"/>
    <w:rsid w:val="00E73DF0"/>
    <w:rsid w:val="00E77CFE"/>
    <w:rsid w:val="00E84B1A"/>
    <w:rsid w:val="00E85B82"/>
    <w:rsid w:val="00E93FB6"/>
    <w:rsid w:val="00E95B18"/>
    <w:rsid w:val="00E9636D"/>
    <w:rsid w:val="00E96D08"/>
    <w:rsid w:val="00EA043D"/>
    <w:rsid w:val="00EB6A36"/>
    <w:rsid w:val="00EB6FE8"/>
    <w:rsid w:val="00EC2DFD"/>
    <w:rsid w:val="00EC44EF"/>
    <w:rsid w:val="00EC6F3F"/>
    <w:rsid w:val="00ED3698"/>
    <w:rsid w:val="00EE1172"/>
    <w:rsid w:val="00EE3E89"/>
    <w:rsid w:val="00EE513B"/>
    <w:rsid w:val="00EE68F7"/>
    <w:rsid w:val="00EE6E00"/>
    <w:rsid w:val="00F02F24"/>
    <w:rsid w:val="00F14CFC"/>
    <w:rsid w:val="00F30442"/>
    <w:rsid w:val="00F345C5"/>
    <w:rsid w:val="00F36ACD"/>
    <w:rsid w:val="00F41AF9"/>
    <w:rsid w:val="00F436D4"/>
    <w:rsid w:val="00F442D1"/>
    <w:rsid w:val="00F469B1"/>
    <w:rsid w:val="00F47018"/>
    <w:rsid w:val="00F51354"/>
    <w:rsid w:val="00F528DB"/>
    <w:rsid w:val="00F5350A"/>
    <w:rsid w:val="00F55CD7"/>
    <w:rsid w:val="00F65A94"/>
    <w:rsid w:val="00F71E61"/>
    <w:rsid w:val="00F73392"/>
    <w:rsid w:val="00F736F0"/>
    <w:rsid w:val="00F739A9"/>
    <w:rsid w:val="00F74875"/>
    <w:rsid w:val="00F74C7A"/>
    <w:rsid w:val="00F77208"/>
    <w:rsid w:val="00F83FCF"/>
    <w:rsid w:val="00F84526"/>
    <w:rsid w:val="00F93AE0"/>
    <w:rsid w:val="00F94097"/>
    <w:rsid w:val="00F941F8"/>
    <w:rsid w:val="00F96C66"/>
    <w:rsid w:val="00F97E86"/>
    <w:rsid w:val="00FA37C2"/>
    <w:rsid w:val="00FA37F0"/>
    <w:rsid w:val="00FA5678"/>
    <w:rsid w:val="00FA5EAE"/>
    <w:rsid w:val="00FB03C5"/>
    <w:rsid w:val="00FB1A9E"/>
    <w:rsid w:val="00FB2988"/>
    <w:rsid w:val="00FB7DE3"/>
    <w:rsid w:val="00FC0EA5"/>
    <w:rsid w:val="00FC5138"/>
    <w:rsid w:val="00FC6B37"/>
    <w:rsid w:val="00FC7756"/>
    <w:rsid w:val="00FD2EEE"/>
    <w:rsid w:val="00FD337B"/>
    <w:rsid w:val="00FD3EBE"/>
    <w:rsid w:val="00FE029D"/>
    <w:rsid w:val="00FE1F13"/>
    <w:rsid w:val="00FE3F38"/>
    <w:rsid w:val="00FE789A"/>
    <w:rsid w:val="00FE7B9C"/>
    <w:rsid w:val="00FF0FA2"/>
    <w:rsid w:val="00FF688B"/>
    <w:rsid w:val="02432857"/>
    <w:rsid w:val="0B27CE38"/>
    <w:rsid w:val="0BB46B54"/>
    <w:rsid w:val="16940CC6"/>
    <w:rsid w:val="171D78A3"/>
    <w:rsid w:val="1865E678"/>
    <w:rsid w:val="1A0D9138"/>
    <w:rsid w:val="1A437B30"/>
    <w:rsid w:val="1A7CD4A5"/>
    <w:rsid w:val="1CE0DC7E"/>
    <w:rsid w:val="23B92CBC"/>
    <w:rsid w:val="23CEA6A7"/>
    <w:rsid w:val="25742A47"/>
    <w:rsid w:val="2D847FED"/>
    <w:rsid w:val="2F99CBC2"/>
    <w:rsid w:val="31786FF2"/>
    <w:rsid w:val="31C1BA32"/>
    <w:rsid w:val="33989F8B"/>
    <w:rsid w:val="34450E27"/>
    <w:rsid w:val="35947AD8"/>
    <w:rsid w:val="365E6971"/>
    <w:rsid w:val="3D63DB62"/>
    <w:rsid w:val="3E648F43"/>
    <w:rsid w:val="421F4FDA"/>
    <w:rsid w:val="42A2C861"/>
    <w:rsid w:val="49CE29A6"/>
    <w:rsid w:val="4CA2AF3A"/>
    <w:rsid w:val="4CA760AB"/>
    <w:rsid w:val="50FAABDA"/>
    <w:rsid w:val="51447295"/>
    <w:rsid w:val="55DCE039"/>
    <w:rsid w:val="5B2C22E3"/>
    <w:rsid w:val="603D5AB7"/>
    <w:rsid w:val="6174E0D4"/>
    <w:rsid w:val="6224993E"/>
    <w:rsid w:val="6314E6D9"/>
    <w:rsid w:val="63DFB552"/>
    <w:rsid w:val="69E25056"/>
    <w:rsid w:val="71AF6987"/>
    <w:rsid w:val="71F4C84C"/>
    <w:rsid w:val="729B8B6E"/>
    <w:rsid w:val="72C341C8"/>
    <w:rsid w:val="72DED143"/>
    <w:rsid w:val="74996595"/>
    <w:rsid w:val="7653CD07"/>
    <w:rsid w:val="77A714C5"/>
    <w:rsid w:val="788FCC1A"/>
    <w:rsid w:val="790824B0"/>
    <w:rsid w:val="7C6C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4F76A"/>
  <w15:chartTrackingRefBased/>
  <w15:docId w15:val="{A5C90414-D83D-45CF-B238-4D2EEE8F8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4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Nagwek1">
    <w:name w:val="heading 1"/>
    <w:basedOn w:val="Normalny"/>
    <w:link w:val="Nagwek1Znak"/>
    <w:uiPriority w:val="9"/>
    <w:qFormat/>
    <w:rsid w:val="00C737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A29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F56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6FF"/>
    <w:rPr>
      <w:rFonts w:ascii="Segoe UI" w:eastAsia="Times New Roman" w:hAnsi="Segoe UI" w:cs="Segoe UI"/>
      <w:sz w:val="18"/>
      <w:szCs w:val="18"/>
      <w:lang w:val="de-DE" w:eastAsia="de-DE"/>
    </w:rPr>
  </w:style>
  <w:style w:type="character" w:styleId="Hipercze">
    <w:name w:val="Hyperlink"/>
    <w:basedOn w:val="Domylnaczcionkaakapitu"/>
    <w:uiPriority w:val="99"/>
    <w:unhideWhenUsed/>
    <w:rsid w:val="00AF56FF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82EE5"/>
    <w:rPr>
      <w:color w:val="954F72" w:themeColor="followedHyperlink"/>
      <w:u w:val="single"/>
    </w:rPr>
  </w:style>
  <w:style w:type="character" w:customStyle="1" w:styleId="pseditboxdisponly1">
    <w:name w:val="pseditbox_disponly1"/>
    <w:basedOn w:val="Domylnaczcionkaakapitu"/>
    <w:rsid w:val="00580FB8"/>
    <w:rPr>
      <w:rFonts w:ascii="Arial" w:hAnsi="Arial" w:cs="Arial" w:hint="default"/>
      <w:b w:val="0"/>
      <w:bCs w:val="0"/>
      <w:i w:val="0"/>
      <w:iCs w:val="0"/>
      <w:color w:val="3C3C3C"/>
      <w:sz w:val="18"/>
      <w:szCs w:val="18"/>
      <w:bdr w:val="none" w:sz="0" w:space="0" w:color="auto" w:frame="1"/>
    </w:rPr>
  </w:style>
  <w:style w:type="paragraph" w:styleId="Akapitzlist">
    <w:name w:val="List Paragraph"/>
    <w:basedOn w:val="Normalny"/>
    <w:uiPriority w:val="34"/>
    <w:qFormat/>
    <w:rsid w:val="00DC1E16"/>
    <w:pPr>
      <w:ind w:left="720"/>
      <w:contextualSpacing/>
    </w:pPr>
  </w:style>
  <w:style w:type="character" w:customStyle="1" w:styleId="mw-headline">
    <w:name w:val="mw-headline"/>
    <w:basedOn w:val="Domylnaczcionkaakapitu"/>
    <w:rsid w:val="00AB609A"/>
  </w:style>
  <w:style w:type="character" w:customStyle="1" w:styleId="mw-lingo-tooltip-definition">
    <w:name w:val="mw-lingo-tooltip-definition"/>
    <w:basedOn w:val="Domylnaczcionkaakapitu"/>
    <w:rsid w:val="00AB609A"/>
  </w:style>
  <w:style w:type="character" w:customStyle="1" w:styleId="Nagwek1Znak">
    <w:name w:val="Nagłówek 1 Znak"/>
    <w:basedOn w:val="Domylnaczcionkaakapitu"/>
    <w:link w:val="Nagwek1"/>
    <w:uiPriority w:val="9"/>
    <w:rsid w:val="00C7377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1E41F2"/>
    <w:rPr>
      <w:b/>
      <w:bCs/>
    </w:rPr>
  </w:style>
  <w:style w:type="character" w:customStyle="1" w:styleId="pshyperlinkdisabled1">
    <w:name w:val="pshyperlinkdisabled1"/>
    <w:basedOn w:val="Domylnaczcionkaakapitu"/>
    <w:rsid w:val="00693147"/>
    <w:rPr>
      <w:rFonts w:ascii="Arial" w:hAnsi="Arial" w:cs="Arial" w:hint="default"/>
      <w:b w:val="0"/>
      <w:bCs w:val="0"/>
      <w:i w:val="0"/>
      <w:iCs w:val="0"/>
      <w:color w:val="808080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A297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de-DE" w:eastAsia="de-DE"/>
    </w:rPr>
  </w:style>
  <w:style w:type="table" w:styleId="Tabela-Siatka">
    <w:name w:val="Table Grid"/>
    <w:basedOn w:val="Standardowy"/>
    <w:uiPriority w:val="39"/>
    <w:rsid w:val="00AE1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o-style221">
    <w:name w:val="auto-style221"/>
    <w:basedOn w:val="Domylnaczcionkaakapitu"/>
    <w:rsid w:val="00C356B1"/>
    <w:rPr>
      <w:rFonts w:ascii="Cambria" w:hAnsi="Cambria" w:hint="default"/>
      <w:sz w:val="24"/>
      <w:szCs w:val="24"/>
    </w:rPr>
  </w:style>
  <w:style w:type="character" w:customStyle="1" w:styleId="auto-style211">
    <w:name w:val="auto-style211"/>
    <w:basedOn w:val="Domylnaczcionkaakapitu"/>
    <w:rsid w:val="00570789"/>
    <w:rPr>
      <w:sz w:val="24"/>
      <w:szCs w:val="24"/>
    </w:rPr>
  </w:style>
  <w:style w:type="character" w:customStyle="1" w:styleId="auto-style201">
    <w:name w:val="auto-style201"/>
    <w:basedOn w:val="Domylnaczcionkaakapitu"/>
    <w:rsid w:val="00570789"/>
    <w:rPr>
      <w:rFonts w:ascii="Cambria" w:hAnsi="Cambria" w:hint="default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C77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C77D4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gi">
    <w:name w:val="gi"/>
    <w:basedOn w:val="Domylnaczcionkaakapitu"/>
    <w:rsid w:val="005E27F0"/>
  </w:style>
  <w:style w:type="paragraph" w:styleId="NormalnyWeb">
    <w:name w:val="Normal (Web)"/>
    <w:basedOn w:val="Normalny"/>
    <w:uiPriority w:val="99"/>
    <w:semiHidden/>
    <w:unhideWhenUsed/>
    <w:rsid w:val="006B29B4"/>
    <w:pPr>
      <w:spacing w:before="100" w:beforeAutospacing="1" w:after="100" w:afterAutospacing="1"/>
    </w:pPr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1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5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1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0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4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84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swider17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AE172-C6EC-43ED-B92F-ABF1EA45B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800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Świder</dc:creator>
  <cp:keywords/>
  <dc:description/>
  <cp:lastModifiedBy>Krzysztof Świder</cp:lastModifiedBy>
  <cp:revision>11</cp:revision>
  <cp:lastPrinted>2024-12-14T14:37:00Z</cp:lastPrinted>
  <dcterms:created xsi:type="dcterms:W3CDTF">2025-02-02T17:16:00Z</dcterms:created>
  <dcterms:modified xsi:type="dcterms:W3CDTF">2025-02-10T22:21:00Z</dcterms:modified>
</cp:coreProperties>
</file>